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83426386" w:displacedByCustomXml="next"/>
    <w:sdt>
      <w:sdtPr>
        <w:rPr>
          <w:rFonts w:eastAsiaTheme="minorHAnsi"/>
          <w:color w:val="4472C4" w:themeColor="accent1"/>
          <w:lang w:val="it-CH" w:eastAsia="en-US"/>
        </w:rPr>
        <w:id w:val="-1393725462"/>
        <w:docPartObj>
          <w:docPartGallery w:val="Cover Pages"/>
          <w:docPartUnique/>
        </w:docPartObj>
      </w:sdtPr>
      <w:sdtEndPr>
        <w:rPr>
          <w:color w:val="auto"/>
        </w:rPr>
      </w:sdtEndPr>
      <w:sdtContent>
        <w:p w14:paraId="3E052248" w14:textId="156EB90C" w:rsidR="0055539B" w:rsidRDefault="00EB5700" w:rsidP="00EB5700">
          <w:pPr>
            <w:pStyle w:val="Nessunaspaziatura"/>
            <w:tabs>
              <w:tab w:val="center" w:pos="4819"/>
              <w:tab w:val="right" w:pos="9638"/>
            </w:tabs>
            <w:spacing w:before="1540" w:after="240"/>
            <w:rPr>
              <w:color w:val="4472C4" w:themeColor="accent1"/>
            </w:rPr>
          </w:pPr>
          <w:r>
            <w:rPr>
              <w:rFonts w:eastAsiaTheme="minorHAnsi"/>
              <w:color w:val="4472C4" w:themeColor="accent1"/>
              <w:lang w:val="it-CH" w:eastAsia="en-US"/>
            </w:rPr>
            <w:tab/>
          </w:r>
          <w:r w:rsidR="004651B1" w:rsidRPr="00465AC6">
            <w:rPr>
              <w:noProof/>
            </w:rPr>
            <mc:AlternateContent>
              <mc:Choice Requires="wps">
                <w:drawing>
                  <wp:anchor distT="0" distB="0" distL="114300" distR="114300" simplePos="0" relativeHeight="251722752" behindDoc="1" locked="1" layoutInCell="1" allowOverlap="1" wp14:anchorId="6B682B17" wp14:editId="548E6561">
                    <wp:simplePos x="0" y="0"/>
                    <wp:positionH relativeFrom="column">
                      <wp:posOffset>639445</wp:posOffset>
                    </wp:positionH>
                    <wp:positionV relativeFrom="paragraph">
                      <wp:posOffset>7939405</wp:posOffset>
                    </wp:positionV>
                    <wp:extent cx="5016500" cy="1498600"/>
                    <wp:effectExtent l="0" t="0" r="0" b="6350"/>
                    <wp:wrapNone/>
                    <wp:docPr id="1893344578"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16500" cy="1498600"/>
                            </a:xfrm>
                            <a:prstGeom prst="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75825967" id="Rectangle 2" o:spid="_x0000_s1026" alt="&quot;&quot;" style="position:absolute;margin-left:50.35pt;margin-top:625.15pt;width:395pt;height:118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" fillcolor="#70ad47 [3209]" stroked="f">
                    <w10:anchorlock/>
                  </v:rect>
                </w:pict>
              </mc:Fallback>
            </mc:AlternateContent>
          </w:r>
          <w:r w:rsidR="0055539B">
            <w:rPr>
              <w:noProof/>
              <w:color w:val="4472C4" w:themeColor="accent1"/>
              <w:lang w:val="it-IT" w:eastAsia="it-IT"/>
            </w:rPr>
            <w:drawing>
              <wp:inline distT="0" distB="0" distL="0" distR="0" wp14:anchorId="0648ABFB" wp14:editId="0438BBB8">
                <wp:extent cx="1417320" cy="750898"/>
                <wp:effectExtent l="12700" t="12700" r="17780" b="11430"/>
                <wp:docPr id="143"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pic:spPr>
                    </pic:pic>
                  </a:graphicData>
                </a:graphic>
              </wp:inline>
            </w:drawing>
          </w:r>
          <w:r>
            <w:rPr>
              <w:rFonts w:eastAsiaTheme="minorHAnsi"/>
              <w:color w:val="4472C4" w:themeColor="accent1"/>
              <w:lang w:val="it-CH" w:eastAsia="en-US"/>
            </w:rPr>
            <w:tab/>
          </w:r>
        </w:p>
        <w:sdt>
          <w:sdtPr>
            <w:rPr>
              <w:rFonts w:asciiTheme="majorHAnsi" w:eastAsiaTheme="majorEastAsia" w:hAnsiTheme="majorHAnsi" w:cstheme="majorBidi"/>
              <w:caps/>
              <w:color w:val="A8D08D" w:themeColor="accent6" w:themeTint="99"/>
              <w:sz w:val="72"/>
              <w:szCs w:val="72"/>
            </w:rPr>
            <w:alias w:val="Titolo"/>
            <w:tag w:val=""/>
            <w:id w:val="1735040861"/>
            <w:placeholder>
              <w:docPart w:val="422B50FB58B34E42ACFC5668A08FAE31"/>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6600F30E" w14:textId="59D86D3A" w:rsidR="0055539B" w:rsidRPr="005E5ACD" w:rsidRDefault="0055539B" w:rsidP="00712DFA">
              <w:pPr>
                <w:pStyle w:val="Nessunaspaziatura"/>
                <w:pBdr>
                  <w:top w:val="single" w:sz="6" w:space="9" w:color="4472C4" w:themeColor="accent1"/>
                  <w:bottom w:val="single" w:sz="6" w:space="8" w:color="4472C4" w:themeColor="accent1"/>
                </w:pBdr>
                <w:spacing w:after="240"/>
                <w:jc w:val="center"/>
                <w:rPr>
                  <w:rFonts w:asciiTheme="majorHAnsi" w:eastAsiaTheme="majorEastAsia" w:hAnsiTheme="majorHAnsi" w:cstheme="majorBidi"/>
                  <w:caps/>
                  <w:color w:val="A8D08D" w:themeColor="accent6" w:themeTint="99"/>
                  <w:sz w:val="80"/>
                  <w:szCs w:val="80"/>
                </w:rPr>
              </w:pPr>
              <w:r w:rsidRPr="005E5ACD">
                <w:rPr>
                  <w:rFonts w:asciiTheme="majorHAnsi" w:eastAsiaTheme="majorEastAsia" w:hAnsiTheme="majorHAnsi" w:cstheme="majorBidi"/>
                  <w:caps/>
                  <w:color w:val="A8D08D" w:themeColor="accent6" w:themeTint="99"/>
                  <w:sz w:val="72"/>
                  <w:szCs w:val="72"/>
                </w:rPr>
                <w:t>BUSINESS PLAN</w:t>
              </w:r>
            </w:p>
          </w:sdtContent>
        </w:sdt>
        <w:sdt>
          <w:sdtPr>
            <w:rPr>
              <w:color w:val="A8D08D" w:themeColor="accent6" w:themeTint="99"/>
              <w:sz w:val="28"/>
              <w:szCs w:val="28"/>
            </w:rPr>
            <w:alias w:val="Sottotitolo"/>
            <w:tag w:val=""/>
            <w:id w:val="328029620"/>
            <w:placeholder>
              <w:docPart w:val="B7892461FDB42345A5CB0F8F0FBF8A53"/>
            </w:placeholder>
            <w:dataBinding w:prefixMappings="xmlns:ns0='http://purl.org/dc/elements/1.1/' xmlns:ns1='http://schemas.openxmlformats.org/package/2006/metadata/core-properties' " w:xpath="/ns1:coreProperties[1]/ns0:subject[1]" w:storeItemID="{6C3C8BC8-F283-45AE-878A-BAB7291924A1}"/>
            <w:text/>
          </w:sdtPr>
          <w:sdtEndPr/>
          <w:sdtContent>
            <w:p w14:paraId="4D794431" w14:textId="2B188B7D" w:rsidR="0055539B" w:rsidRPr="005E5ACD" w:rsidRDefault="00C858AB">
              <w:pPr>
                <w:pStyle w:val="Nessunaspaziatura"/>
                <w:jc w:val="center"/>
                <w:rPr>
                  <w:color w:val="A8D08D" w:themeColor="accent6" w:themeTint="99"/>
                  <w:sz w:val="28"/>
                  <w:szCs w:val="28"/>
                </w:rPr>
              </w:pPr>
              <w:r w:rsidRPr="005E5ACD">
                <w:rPr>
                  <w:color w:val="A8D08D" w:themeColor="accent6" w:themeTint="99"/>
                  <w:sz w:val="28"/>
                  <w:szCs w:val="28"/>
                </w:rPr>
                <w:t>COMPANY PROGRAMME 2024/2025</w:t>
              </w:r>
            </w:p>
          </w:sdtContent>
        </w:sdt>
        <w:p w14:paraId="4039D90D" w14:textId="2B1FB8C7" w:rsidR="0055539B" w:rsidRPr="004651B1" w:rsidRDefault="004651B1">
          <w:pPr>
            <w:pStyle w:val="Nessunaspaziatura"/>
            <w:spacing w:before="480"/>
            <w:jc w:val="center"/>
            <w:rPr>
              <w:color w:val="000000" w:themeColor="text1"/>
            </w:rPr>
          </w:pPr>
          <w:r w:rsidRPr="00D801B3">
            <w:rPr>
              <w:noProof/>
              <w:color w:val="FF0000"/>
            </w:rPr>
            <mc:AlternateContent>
              <mc:Choice Requires="wps">
                <w:drawing>
                  <wp:anchor distT="0" distB="0" distL="114300" distR="114300" simplePos="0" relativeHeight="251720704" behindDoc="1" locked="1" layoutInCell="1" allowOverlap="1" wp14:anchorId="048CB1B1" wp14:editId="0EF90598">
                    <wp:simplePos x="0" y="0"/>
                    <wp:positionH relativeFrom="column">
                      <wp:posOffset>-1126490</wp:posOffset>
                    </wp:positionH>
                    <wp:positionV relativeFrom="paragraph">
                      <wp:posOffset>-3968115</wp:posOffset>
                    </wp:positionV>
                    <wp:extent cx="7975600" cy="10744200"/>
                    <wp:effectExtent l="0" t="0" r="0" b="0"/>
                    <wp:wrapNone/>
                    <wp:docPr id="89900647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975600" cy="10744200"/>
                            </a:xfrm>
                            <a:prstGeom prst="rect">
                              <a:avLst/>
                            </a:prstGeom>
                            <a:gradFill flip="none" rotWithShape="1">
                              <a:gsLst>
                                <a:gs pos="0">
                                  <a:schemeClr val="accent6">
                                    <a:lumMod val="0"/>
                                    <a:lumOff val="100000"/>
                                  </a:schemeClr>
                                </a:gs>
                                <a:gs pos="35000">
                                  <a:schemeClr val="accent6">
                                    <a:lumMod val="0"/>
                                    <a:lumOff val="100000"/>
                                  </a:schemeClr>
                                </a:gs>
                                <a:gs pos="100000">
                                  <a:schemeClr val="accent6">
                                    <a:lumMod val="100000"/>
                                  </a:schemeClr>
                                </a:gs>
                              </a:gsLst>
                              <a:path path="circle">
                                <a:fillToRect l="50000" t="-80000" r="50000" b="180000"/>
                              </a:path>
                              <a:tileRect/>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3457CFC1" id="Rectangle 2" o:spid="_x0000_s1026" alt="&quot;&quot;" style="position:absolute;margin-left:-88.7pt;margin-top:-312.45pt;width:628pt;height:846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" fillcolor="white [25]" stroked="f">
                    <v:fill color2="#70ad47 [3209]" rotate="t" focusposition=".5,-52429f" focussize="" colors="0 white;22938f white;1 #70ad47" focus="100%" type="gradientRadial"/>
                    <w10:anchorlock/>
                  </v:rect>
                </w:pict>
              </mc:Fallback>
            </mc:AlternateContent>
          </w:r>
          <w:r w:rsidR="005C2486">
            <w:rPr>
              <w:noProof/>
            </w:rPr>
            <w:t xml:space="preserve"> </w:t>
          </w:r>
          <w:r w:rsidR="0055539B" w:rsidRPr="004651B1">
            <w:rPr>
              <w:noProof/>
              <w:color w:val="000000" w:themeColor="text1"/>
              <w:lang w:val="it-IT" w:eastAsia="it-IT"/>
            </w:rPr>
            <w:drawing>
              <wp:inline distT="0" distB="0" distL="0" distR="0" wp14:anchorId="0DF6158E" wp14:editId="3F00EFD1">
                <wp:extent cx="758952" cy="478932"/>
                <wp:effectExtent l="0" t="0" r="3175" b="3810"/>
                <wp:docPr id="144"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0" cstate="print">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1361367C" w14:textId="38C587E4" w:rsidR="00712DFA" w:rsidRDefault="00712DFA" w:rsidP="00712DFA">
          <w:pPr>
            <w:pStyle w:val="NormaleWeb"/>
          </w:pPr>
          <w:r>
            <w:rPr>
              <w:noProof/>
              <w:color w:val="4472C4" w:themeColor="accent1"/>
              <w:lang w:val="it-IT" w:eastAsia="it-IT"/>
            </w:rPr>
            <mc:AlternateContent>
              <mc:Choice Requires="wps">
                <w:drawing>
                  <wp:anchor distT="0" distB="0" distL="114300" distR="114300" simplePos="0" relativeHeight="251726848" behindDoc="0" locked="0" layoutInCell="1" allowOverlap="1" wp14:anchorId="019AE566" wp14:editId="0CFAFC0A">
                    <wp:simplePos x="0" y="0"/>
                    <wp:positionH relativeFrom="margin">
                      <wp:posOffset>645572</wp:posOffset>
                    </wp:positionH>
                    <wp:positionV relativeFrom="paragraph">
                      <wp:posOffset>4103477</wp:posOffset>
                    </wp:positionV>
                    <wp:extent cx="5016500" cy="1474850"/>
                    <wp:effectExtent l="0" t="0" r="12700" b="11430"/>
                    <wp:wrapNone/>
                    <wp:docPr id="26" name="Casella di testo 26"/>
                    <wp:cNvGraphicFramePr/>
                    <a:graphic xmlns:a="http://schemas.openxmlformats.org/drawingml/2006/main">
                      <a:graphicData uri="http://schemas.microsoft.com/office/word/2010/wordprocessingShape">
                        <wps:wsp>
                          <wps:cNvSpPr txBox="1"/>
                          <wps:spPr>
                            <a:xfrm>
                              <a:off x="0" y="0"/>
                              <a:ext cx="5016500" cy="1474850"/>
                            </a:xfrm>
                            <a:prstGeom prst="rect">
                              <a:avLst/>
                            </a:prstGeom>
                            <a:noFill/>
                            <a:ln w="6350">
                              <a:solidFill>
                                <a:prstClr val="black"/>
                              </a:solidFill>
                            </a:ln>
                          </wps:spPr>
                          <wps:txbx>
                            <w:txbxContent>
                              <w:p w14:paraId="6E1AA681" w14:textId="5A041670" w:rsidR="00712DFA" w:rsidRPr="00E8241E" w:rsidRDefault="00712DFA" w:rsidP="00712DFA">
                                <w:pPr>
                                  <w:jc w:val="center"/>
                                  <w:rPr>
                                    <w:color w:val="FFFFFF" w:themeColor="background1"/>
                                    <w:lang w:val="it-IT"/>
                                    <w14:textFill>
                                      <w14:gradFill>
                                        <w14:gsLst>
                                          <w14:gs w14:pos="0">
                                            <w14:schemeClr w14:val="accent6">
                                              <w14:lumMod w14:val="89000"/>
                                            </w14:schemeClr>
                                          </w14:gs>
                                          <w14:gs w14:pos="23000">
                                            <w14:schemeClr w14:val="accent6">
                                              <w14:lumMod w14:val="89000"/>
                                            </w14:schemeClr>
                                          </w14:gs>
                                          <w14:gs w14:pos="54000">
                                            <w14:schemeClr w14:val="accent6">
                                              <w14:lumMod w14:val="75000"/>
                                            </w14:schemeClr>
                                          </w14:gs>
                                          <w14:gs w14:pos="97000">
                                            <w14:schemeClr w14:val="accent6">
                                              <w14:lumMod w14:val="70000"/>
                                            </w14:schemeClr>
                                          </w14:gs>
                                        </w14:gsLst>
                                        <w14:path w14:path="circle">
                                          <w14:fillToRect w14:l="50000" w14:t="50000" w14:r="50000" w14:b="50000"/>
                                        </w14:path>
                                      </w14:gradFill>
                                    </w14:textFill>
                                  </w:rPr>
                                </w:pPr>
                                <w:r w:rsidRPr="00E8241E">
                                  <w:rPr>
                                    <w:color w:val="FFFFFF" w:themeColor="background1"/>
                                    <w:lang w:val="it-IT"/>
                                    <w14:textFill>
                                      <w14:gradFill>
                                        <w14:gsLst>
                                          <w14:gs w14:pos="0">
                                            <w14:schemeClr w14:val="accent6">
                                              <w14:lumMod w14:val="89000"/>
                                            </w14:schemeClr>
                                          </w14:gs>
                                          <w14:gs w14:pos="23000">
                                            <w14:schemeClr w14:val="accent6">
                                              <w14:lumMod w14:val="89000"/>
                                            </w14:schemeClr>
                                          </w14:gs>
                                          <w14:gs w14:pos="54000">
                                            <w14:schemeClr w14:val="accent6">
                                              <w14:lumMod w14:val="75000"/>
                                            </w14:schemeClr>
                                          </w14:gs>
                                          <w14:gs w14:pos="97000">
                                            <w14:schemeClr w14:val="accent6">
                                              <w14:lumMod w14:val="70000"/>
                                            </w14:schemeClr>
                                          </w14:gs>
                                        </w14:gsLst>
                                        <w14:path w14:path="circle">
                                          <w14:fillToRect w14:l="50000" w14:t="50000" w14:r="50000" w14:b="50000"/>
                                        </w14:path>
                                      </w14:gradFill>
                                    </w14:textFill>
                                  </w:rPr>
                                  <w:br/>
                                  <w:t>HEALTHY BOX</w:t>
                                </w:r>
                                <w:r w:rsidRPr="00E8241E">
                                  <w:rPr>
                                    <w:color w:val="FFFFFF" w:themeColor="background1"/>
                                    <w:lang w:val="it-IT"/>
                                    <w14:textFill>
                                      <w14:gradFill>
                                        <w14:gsLst>
                                          <w14:gs w14:pos="0">
                                            <w14:schemeClr w14:val="accent6">
                                              <w14:lumMod w14:val="89000"/>
                                            </w14:schemeClr>
                                          </w14:gs>
                                          <w14:gs w14:pos="23000">
                                            <w14:schemeClr w14:val="accent6">
                                              <w14:lumMod w14:val="89000"/>
                                            </w14:schemeClr>
                                          </w14:gs>
                                          <w14:gs w14:pos="54000">
                                            <w14:schemeClr w14:val="accent6">
                                              <w14:lumMod w14:val="75000"/>
                                            </w14:schemeClr>
                                          </w14:gs>
                                          <w14:gs w14:pos="97000">
                                            <w14:schemeClr w14:val="accent6">
                                              <w14:lumMod w14:val="70000"/>
                                            </w14:schemeClr>
                                          </w14:gs>
                                        </w14:gsLst>
                                        <w14:path w14:path="circle">
                                          <w14:fillToRect w14:l="50000" w14:t="50000" w14:r="50000" w14:b="50000"/>
                                        </w14:path>
                                      </w14:gradFill>
                                    </w14:textFill>
                                  </w:rPr>
                                  <w:br/>
                                  <w:t>VIALE STEFANO FRANSCINI BELLINZONA, 6500</w:t>
                                </w:r>
                                <w:r w:rsidRPr="00E8241E">
                                  <w:rPr>
                                    <w:color w:val="FFFFFF" w:themeColor="background1"/>
                                    <w:lang w:val="it-IT"/>
                                    <w14:textFill>
                                      <w14:gradFill>
                                        <w14:gsLst>
                                          <w14:gs w14:pos="0">
                                            <w14:schemeClr w14:val="accent6">
                                              <w14:lumMod w14:val="89000"/>
                                            </w14:schemeClr>
                                          </w14:gs>
                                          <w14:gs w14:pos="23000">
                                            <w14:schemeClr w14:val="accent6">
                                              <w14:lumMod w14:val="89000"/>
                                            </w14:schemeClr>
                                          </w14:gs>
                                          <w14:gs w14:pos="54000">
                                            <w14:schemeClr w14:val="accent6">
                                              <w14:lumMod w14:val="75000"/>
                                            </w14:schemeClr>
                                          </w14:gs>
                                          <w14:gs w14:pos="97000">
                                            <w14:schemeClr w14:val="accent6">
                                              <w14:lumMod w14:val="70000"/>
                                            </w14:schemeClr>
                                          </w14:gs>
                                        </w14:gsLst>
                                        <w14:path w14:path="circle">
                                          <w14:fillToRect w14:l="50000" w14:t="50000" w14:r="50000" w14:b="50000"/>
                                        </w14:path>
                                      </w14:gradFill>
                                    </w14:textFill>
                                  </w:rPr>
                                  <w:br/>
                                </w:r>
                                <w:hyperlink r:id="rId11" w:history="1">
                                  <w:r w:rsidRPr="00E8241E">
                                    <w:rPr>
                                      <w:rStyle w:val="Collegamentoipertestuale"/>
                                      <w:lang w:val="it-IT"/>
                                      <w14:textFill>
                                        <w14:gradFill>
                                          <w14:gsLst>
                                            <w14:gs w14:pos="0">
                                              <w14:schemeClr w14:val="accent6">
                                                <w14:lumMod w14:val="89000"/>
                                              </w14:schemeClr>
                                            </w14:gs>
                                            <w14:gs w14:pos="23000">
                                              <w14:schemeClr w14:val="accent6">
                                                <w14:lumMod w14:val="89000"/>
                                              </w14:schemeClr>
                                            </w14:gs>
                                            <w14:gs w14:pos="54000">
                                              <w14:schemeClr w14:val="accent6">
                                                <w14:lumMod w14:val="75000"/>
                                              </w14:schemeClr>
                                            </w14:gs>
                                            <w14:gs w14:pos="97000">
                                              <w14:schemeClr w14:val="accent6">
                                                <w14:lumMod w14:val="70000"/>
                                              </w14:schemeClr>
                                            </w14:gs>
                                          </w14:gsLst>
                                          <w14:path w14:path="circle">
                                            <w14:fillToRect w14:l="50000" w14:t="50000" w14:r="50000" w14:b="50000"/>
                                          </w14:path>
                                        </w14:gradFill>
                                      </w14:textFill>
                                    </w:rPr>
                                    <w:t>www.healthybox.shop</w:t>
                                  </w:r>
                                </w:hyperlink>
                                <w:r w:rsidRPr="00E8241E">
                                  <w:rPr>
                                    <w:color w:val="FFFFFF" w:themeColor="background1"/>
                                    <w:lang w:val="it-IT"/>
                                    <w14:textFill>
                                      <w14:gradFill>
                                        <w14:gsLst>
                                          <w14:gs w14:pos="0">
                                            <w14:schemeClr w14:val="accent6">
                                              <w14:lumMod w14:val="89000"/>
                                            </w14:schemeClr>
                                          </w14:gs>
                                          <w14:gs w14:pos="23000">
                                            <w14:schemeClr w14:val="accent6">
                                              <w14:lumMod w14:val="89000"/>
                                            </w14:schemeClr>
                                          </w14:gs>
                                          <w14:gs w14:pos="54000">
                                            <w14:schemeClr w14:val="accent6">
                                              <w14:lumMod w14:val="75000"/>
                                            </w14:schemeClr>
                                          </w14:gs>
                                          <w14:gs w14:pos="97000">
                                            <w14:schemeClr w14:val="accent6">
                                              <w14:lumMod w14:val="70000"/>
                                            </w14:schemeClr>
                                          </w14:gs>
                                        </w14:gsLst>
                                        <w14:path w14:path="circle">
                                          <w14:fillToRect w14:l="50000" w14:t="50000" w14:r="50000" w14:b="50000"/>
                                        </w14:path>
                                      </w14:gradFill>
                                    </w14:textFill>
                                  </w:rPr>
                                  <w:br/>
                                  <w:t>healthybox@sccbellinzona.ch</w:t>
                                </w:r>
                                <w:r w:rsidRPr="00E8241E">
                                  <w:rPr>
                                    <w:color w:val="FFFFFF" w:themeColor="background1"/>
                                    <w:lang w:val="it-IT"/>
                                    <w14:textFill>
                                      <w14:gradFill>
                                        <w14:gsLst>
                                          <w14:gs w14:pos="0">
                                            <w14:schemeClr w14:val="accent6">
                                              <w14:lumMod w14:val="89000"/>
                                            </w14:schemeClr>
                                          </w14:gs>
                                          <w14:gs w14:pos="23000">
                                            <w14:schemeClr w14:val="accent6">
                                              <w14:lumMod w14:val="89000"/>
                                            </w14:schemeClr>
                                          </w14:gs>
                                          <w14:gs w14:pos="54000">
                                            <w14:schemeClr w14:val="accent6">
                                              <w14:lumMod w14:val="75000"/>
                                            </w14:schemeClr>
                                          </w14:gs>
                                          <w14:gs w14:pos="97000">
                                            <w14:schemeClr w14:val="accent6">
                                              <w14:lumMod w14:val="70000"/>
                                            </w14:schemeClr>
                                          </w14:gs>
                                        </w14:gsLst>
                                        <w14:path w14:path="circle">
                                          <w14:fillToRect w14:l="50000" w14:t="50000" w14:r="50000" w14:b="50000"/>
                                        </w14:path>
                                      </w14:gradFill>
                                    </w14:textFill>
                                  </w:rPr>
                                  <w:br/>
                                  <w:t>SCUOLA CANTONALE DI COMMERCIO BELLINZONA</w:t>
                                </w:r>
                                <w:r w:rsidRPr="00E8241E">
                                  <w:rPr>
                                    <w:color w:val="FFFFFF" w:themeColor="background1"/>
                                    <w:lang w:val="it-IT"/>
                                    <w14:textFill>
                                      <w14:gradFill>
                                        <w14:gsLst>
                                          <w14:gs w14:pos="0">
                                            <w14:schemeClr w14:val="accent6">
                                              <w14:lumMod w14:val="89000"/>
                                            </w14:schemeClr>
                                          </w14:gs>
                                          <w14:gs w14:pos="23000">
                                            <w14:schemeClr w14:val="accent6">
                                              <w14:lumMod w14:val="89000"/>
                                            </w14:schemeClr>
                                          </w14:gs>
                                          <w14:gs w14:pos="54000">
                                            <w14:schemeClr w14:val="accent6">
                                              <w14:lumMod w14:val="75000"/>
                                            </w14:schemeClr>
                                          </w14:gs>
                                          <w14:gs w14:pos="97000">
                                            <w14:schemeClr w14:val="accent6">
                                              <w14:lumMod w14:val="70000"/>
                                            </w14:schemeClr>
                                          </w14:gs>
                                        </w14:gsLst>
                                        <w14:path w14:path="circle">
                                          <w14:fillToRect w14:l="50000" w14:t="50000" w14:r="50000" w14:b="50000"/>
                                        </w14:path>
                                      </w14:gradFill>
                                    </w14:textFill>
                                  </w:rPr>
                                  <w:br/>
                                  <w:t>Valerio Nicola, Medici Diego, Cittadini Marusca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9AE566" id="_x0000_t202" coordsize="21600,21600" o:spt="202" path="m,l,21600r21600,l21600,xe">
                    <v:stroke joinstyle="miter"/>
                    <v:path gradientshapeok="t" o:connecttype="rect"/>
                  </v:shapetype>
                  <v:shape id="Casella di testo 26" o:spid="_x0000_s1026" type="#_x0000_t202" style="position:absolute;margin-left:50.85pt;margin-top:323.1pt;width:395pt;height:116.1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" filled="f" strokeweight=".5pt">
                    <v:textbox>
                      <w:txbxContent>
                        <w:p w14:paraId="6E1AA681" w14:textId="5A041670" w:rsidR="00712DFA" w:rsidRPr="00E8241E" w:rsidRDefault="00712DFA" w:rsidP="00712DFA">
                          <w:pPr>
                            <w:jc w:val="center"/>
                            <w:rPr>
                              <w:color w:val="FFFFFF" w:themeColor="background1"/>
                              <w:lang w:val="it-IT"/>
                              <w14:textFill>
                                <w14:gradFill>
                                  <w14:gsLst>
                                    <w14:gs w14:pos="0">
                                      <w14:schemeClr w14:val="accent6">
                                        <w14:lumMod w14:val="89000"/>
                                      </w14:schemeClr>
                                    </w14:gs>
                                    <w14:gs w14:pos="23000">
                                      <w14:schemeClr w14:val="accent6">
                                        <w14:lumMod w14:val="89000"/>
                                      </w14:schemeClr>
                                    </w14:gs>
                                    <w14:gs w14:pos="54000">
                                      <w14:schemeClr w14:val="accent6">
                                        <w14:lumMod w14:val="75000"/>
                                      </w14:schemeClr>
                                    </w14:gs>
                                    <w14:gs w14:pos="97000">
                                      <w14:schemeClr w14:val="accent6">
                                        <w14:lumMod w14:val="70000"/>
                                      </w14:schemeClr>
                                    </w14:gs>
                                  </w14:gsLst>
                                  <w14:path w14:path="circle">
                                    <w14:fillToRect w14:l="50000" w14:t="50000" w14:r="50000" w14:b="50000"/>
                                  </w14:path>
                                </w14:gradFill>
                              </w14:textFill>
                            </w:rPr>
                          </w:pPr>
                          <w:r w:rsidRPr="00E8241E">
                            <w:rPr>
                              <w:color w:val="FFFFFF" w:themeColor="background1"/>
                              <w:lang w:val="it-IT"/>
                              <w14:textFill>
                                <w14:gradFill>
                                  <w14:gsLst>
                                    <w14:gs w14:pos="0">
                                      <w14:schemeClr w14:val="accent6">
                                        <w14:lumMod w14:val="89000"/>
                                      </w14:schemeClr>
                                    </w14:gs>
                                    <w14:gs w14:pos="23000">
                                      <w14:schemeClr w14:val="accent6">
                                        <w14:lumMod w14:val="89000"/>
                                      </w14:schemeClr>
                                    </w14:gs>
                                    <w14:gs w14:pos="54000">
                                      <w14:schemeClr w14:val="accent6">
                                        <w14:lumMod w14:val="75000"/>
                                      </w14:schemeClr>
                                    </w14:gs>
                                    <w14:gs w14:pos="97000">
                                      <w14:schemeClr w14:val="accent6">
                                        <w14:lumMod w14:val="70000"/>
                                      </w14:schemeClr>
                                    </w14:gs>
                                  </w14:gsLst>
                                  <w14:path w14:path="circle">
                                    <w14:fillToRect w14:l="50000" w14:t="50000" w14:r="50000" w14:b="50000"/>
                                  </w14:path>
                                </w14:gradFill>
                              </w14:textFill>
                            </w:rPr>
                            <w:br/>
                            <w:t>HEALTHY BOX</w:t>
                          </w:r>
                          <w:r w:rsidRPr="00E8241E">
                            <w:rPr>
                              <w:color w:val="FFFFFF" w:themeColor="background1"/>
                              <w:lang w:val="it-IT"/>
                              <w14:textFill>
                                <w14:gradFill>
                                  <w14:gsLst>
                                    <w14:gs w14:pos="0">
                                      <w14:schemeClr w14:val="accent6">
                                        <w14:lumMod w14:val="89000"/>
                                      </w14:schemeClr>
                                    </w14:gs>
                                    <w14:gs w14:pos="23000">
                                      <w14:schemeClr w14:val="accent6">
                                        <w14:lumMod w14:val="89000"/>
                                      </w14:schemeClr>
                                    </w14:gs>
                                    <w14:gs w14:pos="54000">
                                      <w14:schemeClr w14:val="accent6">
                                        <w14:lumMod w14:val="75000"/>
                                      </w14:schemeClr>
                                    </w14:gs>
                                    <w14:gs w14:pos="97000">
                                      <w14:schemeClr w14:val="accent6">
                                        <w14:lumMod w14:val="70000"/>
                                      </w14:schemeClr>
                                    </w14:gs>
                                  </w14:gsLst>
                                  <w14:path w14:path="circle">
                                    <w14:fillToRect w14:l="50000" w14:t="50000" w14:r="50000" w14:b="50000"/>
                                  </w14:path>
                                </w14:gradFill>
                              </w14:textFill>
                            </w:rPr>
                            <w:br/>
                            <w:t>VIALE STEFANO FRANSCINI BELLINZONA, 6500</w:t>
                          </w:r>
                          <w:r w:rsidRPr="00E8241E">
                            <w:rPr>
                              <w:color w:val="FFFFFF" w:themeColor="background1"/>
                              <w:lang w:val="it-IT"/>
                              <w14:textFill>
                                <w14:gradFill>
                                  <w14:gsLst>
                                    <w14:gs w14:pos="0">
                                      <w14:schemeClr w14:val="accent6">
                                        <w14:lumMod w14:val="89000"/>
                                      </w14:schemeClr>
                                    </w14:gs>
                                    <w14:gs w14:pos="23000">
                                      <w14:schemeClr w14:val="accent6">
                                        <w14:lumMod w14:val="89000"/>
                                      </w14:schemeClr>
                                    </w14:gs>
                                    <w14:gs w14:pos="54000">
                                      <w14:schemeClr w14:val="accent6">
                                        <w14:lumMod w14:val="75000"/>
                                      </w14:schemeClr>
                                    </w14:gs>
                                    <w14:gs w14:pos="97000">
                                      <w14:schemeClr w14:val="accent6">
                                        <w14:lumMod w14:val="70000"/>
                                      </w14:schemeClr>
                                    </w14:gs>
                                  </w14:gsLst>
                                  <w14:path w14:path="circle">
                                    <w14:fillToRect w14:l="50000" w14:t="50000" w14:r="50000" w14:b="50000"/>
                                  </w14:path>
                                </w14:gradFill>
                              </w14:textFill>
                            </w:rPr>
                            <w:br/>
                          </w:r>
                          <w:hyperlink r:id="rId12" w:history="1">
                            <w:r w:rsidRPr="00E8241E">
                              <w:rPr>
                                <w:rStyle w:val="Collegamentoipertestuale"/>
                                <w:lang w:val="it-IT"/>
                                <w14:textFill>
                                  <w14:gradFill>
                                    <w14:gsLst>
                                      <w14:gs w14:pos="0">
                                        <w14:schemeClr w14:val="accent6">
                                          <w14:lumMod w14:val="89000"/>
                                        </w14:schemeClr>
                                      </w14:gs>
                                      <w14:gs w14:pos="23000">
                                        <w14:schemeClr w14:val="accent6">
                                          <w14:lumMod w14:val="89000"/>
                                        </w14:schemeClr>
                                      </w14:gs>
                                      <w14:gs w14:pos="54000">
                                        <w14:schemeClr w14:val="accent6">
                                          <w14:lumMod w14:val="75000"/>
                                        </w14:schemeClr>
                                      </w14:gs>
                                      <w14:gs w14:pos="97000">
                                        <w14:schemeClr w14:val="accent6">
                                          <w14:lumMod w14:val="70000"/>
                                        </w14:schemeClr>
                                      </w14:gs>
                                    </w14:gsLst>
                                    <w14:path w14:path="circle">
                                      <w14:fillToRect w14:l="50000" w14:t="50000" w14:r="50000" w14:b="50000"/>
                                    </w14:path>
                                  </w14:gradFill>
                                </w14:textFill>
                              </w:rPr>
                              <w:t>www.healthybox.shop</w:t>
                            </w:r>
                          </w:hyperlink>
                          <w:r w:rsidRPr="00E8241E">
                            <w:rPr>
                              <w:color w:val="FFFFFF" w:themeColor="background1"/>
                              <w:lang w:val="it-IT"/>
                              <w14:textFill>
                                <w14:gradFill>
                                  <w14:gsLst>
                                    <w14:gs w14:pos="0">
                                      <w14:schemeClr w14:val="accent6">
                                        <w14:lumMod w14:val="89000"/>
                                      </w14:schemeClr>
                                    </w14:gs>
                                    <w14:gs w14:pos="23000">
                                      <w14:schemeClr w14:val="accent6">
                                        <w14:lumMod w14:val="89000"/>
                                      </w14:schemeClr>
                                    </w14:gs>
                                    <w14:gs w14:pos="54000">
                                      <w14:schemeClr w14:val="accent6">
                                        <w14:lumMod w14:val="75000"/>
                                      </w14:schemeClr>
                                    </w14:gs>
                                    <w14:gs w14:pos="97000">
                                      <w14:schemeClr w14:val="accent6">
                                        <w14:lumMod w14:val="70000"/>
                                      </w14:schemeClr>
                                    </w14:gs>
                                  </w14:gsLst>
                                  <w14:path w14:path="circle">
                                    <w14:fillToRect w14:l="50000" w14:t="50000" w14:r="50000" w14:b="50000"/>
                                  </w14:path>
                                </w14:gradFill>
                              </w14:textFill>
                            </w:rPr>
                            <w:br/>
                            <w:t>healthybox@sccbellinzona.ch</w:t>
                          </w:r>
                          <w:r w:rsidRPr="00E8241E">
                            <w:rPr>
                              <w:color w:val="FFFFFF" w:themeColor="background1"/>
                              <w:lang w:val="it-IT"/>
                              <w14:textFill>
                                <w14:gradFill>
                                  <w14:gsLst>
                                    <w14:gs w14:pos="0">
                                      <w14:schemeClr w14:val="accent6">
                                        <w14:lumMod w14:val="89000"/>
                                      </w14:schemeClr>
                                    </w14:gs>
                                    <w14:gs w14:pos="23000">
                                      <w14:schemeClr w14:val="accent6">
                                        <w14:lumMod w14:val="89000"/>
                                      </w14:schemeClr>
                                    </w14:gs>
                                    <w14:gs w14:pos="54000">
                                      <w14:schemeClr w14:val="accent6">
                                        <w14:lumMod w14:val="75000"/>
                                      </w14:schemeClr>
                                    </w14:gs>
                                    <w14:gs w14:pos="97000">
                                      <w14:schemeClr w14:val="accent6">
                                        <w14:lumMod w14:val="70000"/>
                                      </w14:schemeClr>
                                    </w14:gs>
                                  </w14:gsLst>
                                  <w14:path w14:path="circle">
                                    <w14:fillToRect w14:l="50000" w14:t="50000" w14:r="50000" w14:b="50000"/>
                                  </w14:path>
                                </w14:gradFill>
                              </w14:textFill>
                            </w:rPr>
                            <w:br/>
                            <w:t>SCUOLA CANTONALE DI COMMERCIO BELLINZONA</w:t>
                          </w:r>
                          <w:r w:rsidRPr="00E8241E">
                            <w:rPr>
                              <w:color w:val="FFFFFF" w:themeColor="background1"/>
                              <w:lang w:val="it-IT"/>
                              <w14:textFill>
                                <w14:gradFill>
                                  <w14:gsLst>
                                    <w14:gs w14:pos="0">
                                      <w14:schemeClr w14:val="accent6">
                                        <w14:lumMod w14:val="89000"/>
                                      </w14:schemeClr>
                                    </w14:gs>
                                    <w14:gs w14:pos="23000">
                                      <w14:schemeClr w14:val="accent6">
                                        <w14:lumMod w14:val="89000"/>
                                      </w14:schemeClr>
                                    </w14:gs>
                                    <w14:gs w14:pos="54000">
                                      <w14:schemeClr w14:val="accent6">
                                        <w14:lumMod w14:val="75000"/>
                                      </w14:schemeClr>
                                    </w14:gs>
                                    <w14:gs w14:pos="97000">
                                      <w14:schemeClr w14:val="accent6">
                                        <w14:lumMod w14:val="70000"/>
                                      </w14:schemeClr>
                                    </w14:gs>
                                  </w14:gsLst>
                                  <w14:path w14:path="circle">
                                    <w14:fillToRect w14:l="50000" w14:t="50000" w14:r="50000" w14:b="50000"/>
                                  </w14:path>
                                </w14:gradFill>
                              </w14:textFill>
                            </w:rPr>
                            <w:br/>
                            <w:t>Valerio Nicola, Medici Diego, Cittadini Marusca</w:t>
                          </w:r>
                        </w:p>
                      </w:txbxContent>
                    </v:textbox>
                    <w10:wrap anchorx="margin"/>
                  </v:shape>
                </w:pict>
              </mc:Fallback>
            </mc:AlternateContent>
          </w:r>
        </w:p>
        <w:p w14:paraId="139ABC5E" w14:textId="33558C74" w:rsidR="00714240" w:rsidRPr="00EB5700" w:rsidRDefault="00A03605" w:rsidP="00A03605">
          <w:pPr>
            <w:jc w:val="center"/>
            <w:rPr>
              <w:rFonts w:asciiTheme="majorHAnsi" w:eastAsiaTheme="majorEastAsia" w:hAnsiTheme="majorHAnsi" w:cstheme="majorBidi"/>
              <w:sz w:val="32"/>
              <w:szCs w:val="32"/>
            </w:rPr>
          </w:pPr>
          <w:r>
            <w:rPr>
              <w:noProof/>
            </w:rPr>
            <w:drawing>
              <wp:inline distT="0" distB="0" distL="0" distR="0" wp14:anchorId="6642AB23" wp14:editId="18DA2800">
                <wp:extent cx="3368040" cy="3276462"/>
                <wp:effectExtent l="0" t="0" r="0" b="635"/>
                <wp:docPr id="1812870320" name="Immagine 23" descr="Immagine che contiene design, logo, Elementi grafici,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870320" name="Immagine 23" descr="Immagine che contiene design, logo, Elementi grafici, clipart&#10;&#10;Descrizione generata automaticamente"/>
                        <pic:cNvPicPr/>
                      </pic:nvPicPr>
                      <pic:blipFill>
                        <a:blip r:embed="rId13">
                          <a:extLst>
                            <a:ext uri="{28A0092B-C50C-407E-A947-70E740481C1C}">
                              <a14:useLocalDpi xmlns:a14="http://schemas.microsoft.com/office/drawing/2010/main" val="0"/>
                            </a:ext>
                          </a:extLst>
                        </a:blip>
                        <a:stretch>
                          <a:fillRect/>
                        </a:stretch>
                      </pic:blipFill>
                      <pic:spPr>
                        <a:xfrm>
                          <a:off x="0" y="0"/>
                          <a:ext cx="3368040" cy="3276462"/>
                        </a:xfrm>
                        <a:prstGeom prst="rect">
                          <a:avLst/>
                        </a:prstGeom>
                      </pic:spPr>
                    </pic:pic>
                  </a:graphicData>
                </a:graphic>
              </wp:inline>
            </w:drawing>
          </w:r>
        </w:p>
      </w:sdtContent>
    </w:sdt>
    <w:p w14:paraId="534FE92D" w14:textId="77777777" w:rsidR="00714240" w:rsidRDefault="00714240" w:rsidP="005B07BB">
      <w:pPr>
        <w:pStyle w:val="Titolo1"/>
        <w:rPr>
          <w:color w:val="auto"/>
        </w:rPr>
      </w:pPr>
    </w:p>
    <w:p w14:paraId="19686D68" w14:textId="77777777" w:rsidR="00714240" w:rsidRDefault="00714240" w:rsidP="005B07BB">
      <w:pPr>
        <w:pStyle w:val="Titolo1"/>
        <w:rPr>
          <w:color w:val="auto"/>
        </w:rPr>
      </w:pPr>
    </w:p>
    <w:p w14:paraId="0605CB84" w14:textId="77777777" w:rsidR="00714240" w:rsidRDefault="00714240" w:rsidP="005B07BB">
      <w:pPr>
        <w:pStyle w:val="Titolo1"/>
        <w:rPr>
          <w:color w:val="auto"/>
        </w:rPr>
      </w:pPr>
    </w:p>
    <w:p w14:paraId="3C023D61" w14:textId="77777777" w:rsidR="00714240" w:rsidRDefault="00714240" w:rsidP="005B07BB">
      <w:pPr>
        <w:pStyle w:val="Titolo1"/>
        <w:rPr>
          <w:color w:val="auto"/>
        </w:rPr>
      </w:pPr>
    </w:p>
    <w:p w14:paraId="4ABF411D" w14:textId="5CA4023E" w:rsidR="00714240" w:rsidRDefault="00714240" w:rsidP="005B07BB">
      <w:pPr>
        <w:pStyle w:val="Titolo1"/>
        <w:rPr>
          <w:color w:val="auto"/>
        </w:rPr>
      </w:pPr>
    </w:p>
    <w:p w14:paraId="5E77B85C" w14:textId="77777777" w:rsidR="00714240" w:rsidRDefault="00714240" w:rsidP="005B07BB">
      <w:pPr>
        <w:pStyle w:val="Titolo1"/>
        <w:rPr>
          <w:color w:val="auto"/>
        </w:rPr>
      </w:pPr>
    </w:p>
    <w:p w14:paraId="3E888E1E" w14:textId="77777777" w:rsidR="00714240" w:rsidRDefault="00714240" w:rsidP="005B07BB">
      <w:pPr>
        <w:pStyle w:val="Titolo1"/>
        <w:rPr>
          <w:color w:val="auto"/>
        </w:rPr>
      </w:pPr>
    </w:p>
    <w:p w14:paraId="5D15770A" w14:textId="77777777" w:rsidR="00714240" w:rsidRDefault="00714240" w:rsidP="005B07BB">
      <w:pPr>
        <w:pStyle w:val="Titolo1"/>
        <w:rPr>
          <w:color w:val="auto"/>
        </w:rPr>
      </w:pPr>
    </w:p>
    <w:p w14:paraId="4D0F0047" w14:textId="77777777" w:rsidR="00714240" w:rsidRDefault="00714240" w:rsidP="005B07BB">
      <w:pPr>
        <w:pStyle w:val="Titolo1"/>
        <w:rPr>
          <w:color w:val="auto"/>
        </w:rPr>
      </w:pPr>
    </w:p>
    <w:p w14:paraId="0313C0C0" w14:textId="77777777" w:rsidR="00714240" w:rsidRDefault="00714240" w:rsidP="005B07BB">
      <w:pPr>
        <w:pStyle w:val="Titolo1"/>
        <w:rPr>
          <w:color w:val="auto"/>
        </w:rPr>
      </w:pPr>
    </w:p>
    <w:p w14:paraId="625820FB" w14:textId="77777777" w:rsidR="00714240" w:rsidRDefault="00714240" w:rsidP="005B07BB">
      <w:pPr>
        <w:pStyle w:val="Titolo1"/>
        <w:rPr>
          <w:color w:val="auto"/>
        </w:rPr>
      </w:pPr>
    </w:p>
    <w:p w14:paraId="24C945B8" w14:textId="77777777" w:rsidR="00714240" w:rsidRDefault="00714240" w:rsidP="005B07BB">
      <w:pPr>
        <w:pStyle w:val="Titolo1"/>
        <w:rPr>
          <w:color w:val="auto"/>
        </w:rPr>
      </w:pPr>
    </w:p>
    <w:p w14:paraId="6AF3B57B" w14:textId="77777777" w:rsidR="00714240" w:rsidRDefault="00714240" w:rsidP="005B07BB">
      <w:pPr>
        <w:pStyle w:val="Titolo1"/>
        <w:rPr>
          <w:color w:val="auto"/>
        </w:rPr>
      </w:pPr>
    </w:p>
    <w:p w14:paraId="0E94E3E9" w14:textId="77777777" w:rsidR="00714240" w:rsidRDefault="00714240" w:rsidP="005B07BB">
      <w:pPr>
        <w:pStyle w:val="Titolo1"/>
        <w:rPr>
          <w:color w:val="auto"/>
        </w:rPr>
      </w:pPr>
    </w:p>
    <w:p w14:paraId="4999A910" w14:textId="77777777" w:rsidR="00714240" w:rsidRDefault="00714240" w:rsidP="005B07BB">
      <w:pPr>
        <w:pStyle w:val="Titolo1"/>
        <w:rPr>
          <w:color w:val="auto"/>
        </w:rPr>
      </w:pPr>
    </w:p>
    <w:p w14:paraId="035AEFFE" w14:textId="77777777" w:rsidR="00714240" w:rsidRDefault="00714240" w:rsidP="005B07BB">
      <w:pPr>
        <w:pStyle w:val="Titolo1"/>
        <w:rPr>
          <w:color w:val="auto"/>
        </w:rPr>
      </w:pPr>
    </w:p>
    <w:p w14:paraId="1AA19E38" w14:textId="77777777" w:rsidR="00714240" w:rsidRDefault="00714240" w:rsidP="005B07BB">
      <w:pPr>
        <w:pStyle w:val="Titolo1"/>
        <w:rPr>
          <w:color w:val="auto"/>
        </w:rPr>
      </w:pPr>
    </w:p>
    <w:p w14:paraId="3179DF90" w14:textId="77777777" w:rsidR="00714240" w:rsidRDefault="00714240" w:rsidP="005B07BB">
      <w:pPr>
        <w:pStyle w:val="Titolo1"/>
        <w:rPr>
          <w:color w:val="auto"/>
        </w:rPr>
      </w:pPr>
    </w:p>
    <w:p w14:paraId="7FEE452A" w14:textId="55AC1097" w:rsidR="00714240" w:rsidRDefault="00B03793" w:rsidP="005B07BB">
      <w:pPr>
        <w:pStyle w:val="Titolo1"/>
        <w:rPr>
          <w:color w:val="auto"/>
        </w:rPr>
      </w:pPr>
      <w:r>
        <w:rPr>
          <w:color w:val="auto"/>
        </w:rPr>
        <w:br/>
      </w:r>
      <w:r>
        <w:rPr>
          <w:color w:val="auto"/>
        </w:rPr>
        <w:br/>
      </w:r>
      <w:r w:rsidR="00714240">
        <w:rPr>
          <w:color w:val="auto"/>
        </w:rPr>
        <w:br/>
      </w:r>
    </w:p>
    <w:sdt>
      <w:sdtPr>
        <w:rPr>
          <w:rFonts w:asciiTheme="minorHAnsi" w:eastAsiaTheme="minorHAnsi" w:hAnsiTheme="minorHAnsi" w:cstheme="minorBidi"/>
          <w:b w:val="0"/>
          <w:bCs w:val="0"/>
          <w:color w:val="auto"/>
          <w:sz w:val="22"/>
          <w:szCs w:val="22"/>
          <w:lang w:val="it-IT" w:eastAsia="en-US"/>
        </w:rPr>
        <w:id w:val="213319070"/>
        <w:docPartObj>
          <w:docPartGallery w:val="Table of Contents"/>
          <w:docPartUnique/>
        </w:docPartObj>
      </w:sdtPr>
      <w:sdtEndPr/>
      <w:sdtContent>
        <w:p w14:paraId="2F9BA730" w14:textId="5B8B341F" w:rsidR="00EB5700" w:rsidRPr="00D801B3" w:rsidRDefault="00EB5700">
          <w:pPr>
            <w:pStyle w:val="Titolosommario"/>
            <w:rPr>
              <w:rStyle w:val="Titolo1Carattere"/>
            </w:rPr>
          </w:pPr>
          <w:r w:rsidRPr="00D801B3">
            <w:rPr>
              <w:rStyle w:val="Titolo1Carattere"/>
            </w:rPr>
            <w:t>Sommario</w:t>
          </w:r>
        </w:p>
        <w:p w14:paraId="415072BE" w14:textId="294E7672" w:rsidR="00D801B3" w:rsidRDefault="00EB5700">
          <w:pPr>
            <w:pStyle w:val="Sommario1"/>
            <w:tabs>
              <w:tab w:val="right" w:pos="9628"/>
            </w:tabs>
            <w:rPr>
              <w:rFonts w:eastAsiaTheme="minorEastAsia" w:cstheme="minorBidi"/>
              <w:b w:val="0"/>
              <w:bCs w:val="0"/>
              <w:i w:val="0"/>
              <w:iCs w:val="0"/>
              <w:noProof/>
              <w:kern w:val="2"/>
              <w:lang w:eastAsia="it-IT"/>
              <w14:ligatures w14:val="standardContextual"/>
            </w:rPr>
          </w:pPr>
          <w:r w:rsidRPr="00B03793">
            <w:rPr>
              <w:sz w:val="20"/>
              <w:szCs w:val="20"/>
            </w:rPr>
            <w:fldChar w:fldCharType="begin"/>
          </w:r>
          <w:r w:rsidRPr="00B03793">
            <w:rPr>
              <w:sz w:val="20"/>
              <w:szCs w:val="20"/>
            </w:rPr>
            <w:instrText xml:space="preserve"> TOC \o "1-3" \h \z \u </w:instrText>
          </w:r>
          <w:r w:rsidRPr="00B03793">
            <w:rPr>
              <w:sz w:val="20"/>
              <w:szCs w:val="20"/>
            </w:rPr>
            <w:fldChar w:fldCharType="separate"/>
          </w:r>
          <w:hyperlink w:anchor="_Toc185969658" w:history="1">
            <w:r w:rsidR="00D801B3" w:rsidRPr="0004726B">
              <w:rPr>
                <w:rStyle w:val="Collegamentoipertestuale"/>
                <w:noProof/>
              </w:rPr>
              <w:t>1. Management Summary</w:t>
            </w:r>
            <w:r w:rsidR="00D801B3">
              <w:rPr>
                <w:noProof/>
                <w:webHidden/>
              </w:rPr>
              <w:tab/>
            </w:r>
            <w:r w:rsidR="00D801B3">
              <w:rPr>
                <w:noProof/>
                <w:webHidden/>
              </w:rPr>
              <w:fldChar w:fldCharType="begin"/>
            </w:r>
            <w:r w:rsidR="00D801B3">
              <w:rPr>
                <w:noProof/>
                <w:webHidden/>
              </w:rPr>
              <w:instrText xml:space="preserve"> PAGEREF _Toc185969658 \h </w:instrText>
            </w:r>
            <w:r w:rsidR="00D801B3">
              <w:rPr>
                <w:noProof/>
                <w:webHidden/>
              </w:rPr>
            </w:r>
            <w:r w:rsidR="00D801B3">
              <w:rPr>
                <w:noProof/>
                <w:webHidden/>
              </w:rPr>
              <w:fldChar w:fldCharType="separate"/>
            </w:r>
            <w:r w:rsidR="00D801B3">
              <w:rPr>
                <w:noProof/>
                <w:webHidden/>
              </w:rPr>
              <w:t>4</w:t>
            </w:r>
            <w:r w:rsidR="00D801B3">
              <w:rPr>
                <w:noProof/>
                <w:webHidden/>
              </w:rPr>
              <w:fldChar w:fldCharType="end"/>
            </w:r>
          </w:hyperlink>
        </w:p>
        <w:p w14:paraId="464EB1C6" w14:textId="47893691" w:rsidR="00D801B3" w:rsidRDefault="004E5BDB">
          <w:pPr>
            <w:pStyle w:val="Sommario2"/>
            <w:tabs>
              <w:tab w:val="right" w:pos="9628"/>
            </w:tabs>
            <w:rPr>
              <w:rFonts w:eastAsiaTheme="minorEastAsia" w:cstheme="minorBidi"/>
              <w:b w:val="0"/>
              <w:bCs w:val="0"/>
              <w:noProof/>
              <w:kern w:val="2"/>
              <w:sz w:val="24"/>
              <w:szCs w:val="24"/>
              <w:lang w:eastAsia="it-IT"/>
              <w14:ligatures w14:val="standardContextual"/>
            </w:rPr>
          </w:pPr>
          <w:hyperlink w:anchor="_Toc185969659" w:history="1">
            <w:r w:rsidR="00D801B3" w:rsidRPr="0004726B">
              <w:rPr>
                <w:rStyle w:val="Collegamentoipertestuale"/>
                <w:noProof/>
              </w:rPr>
              <w:t>1.1 Missione e valori</w:t>
            </w:r>
            <w:r w:rsidR="00D801B3">
              <w:rPr>
                <w:noProof/>
                <w:webHidden/>
              </w:rPr>
              <w:tab/>
            </w:r>
            <w:r w:rsidR="00D801B3">
              <w:rPr>
                <w:noProof/>
                <w:webHidden/>
              </w:rPr>
              <w:fldChar w:fldCharType="begin"/>
            </w:r>
            <w:r w:rsidR="00D801B3">
              <w:rPr>
                <w:noProof/>
                <w:webHidden/>
              </w:rPr>
              <w:instrText xml:space="preserve"> PAGEREF _Toc185969659 \h </w:instrText>
            </w:r>
            <w:r w:rsidR="00D801B3">
              <w:rPr>
                <w:noProof/>
                <w:webHidden/>
              </w:rPr>
            </w:r>
            <w:r w:rsidR="00D801B3">
              <w:rPr>
                <w:noProof/>
                <w:webHidden/>
              </w:rPr>
              <w:fldChar w:fldCharType="separate"/>
            </w:r>
            <w:r w:rsidR="00D801B3">
              <w:rPr>
                <w:noProof/>
                <w:webHidden/>
              </w:rPr>
              <w:t>4</w:t>
            </w:r>
            <w:r w:rsidR="00D801B3">
              <w:rPr>
                <w:noProof/>
                <w:webHidden/>
              </w:rPr>
              <w:fldChar w:fldCharType="end"/>
            </w:r>
          </w:hyperlink>
        </w:p>
        <w:p w14:paraId="5406CF19" w14:textId="771824D0" w:rsidR="00D801B3" w:rsidRDefault="004E5BDB">
          <w:pPr>
            <w:pStyle w:val="Sommario2"/>
            <w:tabs>
              <w:tab w:val="right" w:pos="9628"/>
            </w:tabs>
            <w:rPr>
              <w:rFonts w:eastAsiaTheme="minorEastAsia" w:cstheme="minorBidi"/>
              <w:b w:val="0"/>
              <w:bCs w:val="0"/>
              <w:noProof/>
              <w:kern w:val="2"/>
              <w:sz w:val="24"/>
              <w:szCs w:val="24"/>
              <w:lang w:eastAsia="it-IT"/>
              <w14:ligatures w14:val="standardContextual"/>
            </w:rPr>
          </w:pPr>
          <w:hyperlink w:anchor="_Toc185969660" w:history="1">
            <w:r w:rsidR="00D801B3" w:rsidRPr="0004726B">
              <w:rPr>
                <w:rStyle w:val="Collegamentoipertestuale"/>
                <w:noProof/>
              </w:rPr>
              <w:t>1.2 Prodotto</w:t>
            </w:r>
            <w:r w:rsidR="00D801B3">
              <w:rPr>
                <w:noProof/>
                <w:webHidden/>
              </w:rPr>
              <w:tab/>
            </w:r>
            <w:r w:rsidR="00D801B3">
              <w:rPr>
                <w:noProof/>
                <w:webHidden/>
              </w:rPr>
              <w:fldChar w:fldCharType="begin"/>
            </w:r>
            <w:r w:rsidR="00D801B3">
              <w:rPr>
                <w:noProof/>
                <w:webHidden/>
              </w:rPr>
              <w:instrText xml:space="preserve"> PAGEREF _Toc185969660 \h </w:instrText>
            </w:r>
            <w:r w:rsidR="00D801B3">
              <w:rPr>
                <w:noProof/>
                <w:webHidden/>
              </w:rPr>
            </w:r>
            <w:r w:rsidR="00D801B3">
              <w:rPr>
                <w:noProof/>
                <w:webHidden/>
              </w:rPr>
              <w:fldChar w:fldCharType="separate"/>
            </w:r>
            <w:r w:rsidR="00D801B3">
              <w:rPr>
                <w:noProof/>
                <w:webHidden/>
              </w:rPr>
              <w:t>4</w:t>
            </w:r>
            <w:r w:rsidR="00D801B3">
              <w:rPr>
                <w:noProof/>
                <w:webHidden/>
              </w:rPr>
              <w:fldChar w:fldCharType="end"/>
            </w:r>
          </w:hyperlink>
        </w:p>
        <w:p w14:paraId="2443C794" w14:textId="0ED49FCC" w:rsidR="00D801B3" w:rsidRDefault="004E5BDB">
          <w:pPr>
            <w:pStyle w:val="Sommario2"/>
            <w:tabs>
              <w:tab w:val="right" w:pos="9628"/>
            </w:tabs>
            <w:rPr>
              <w:rFonts w:eastAsiaTheme="minorEastAsia" w:cstheme="minorBidi"/>
              <w:b w:val="0"/>
              <w:bCs w:val="0"/>
              <w:noProof/>
              <w:kern w:val="2"/>
              <w:sz w:val="24"/>
              <w:szCs w:val="24"/>
              <w:lang w:eastAsia="it-IT"/>
              <w14:ligatures w14:val="standardContextual"/>
            </w:rPr>
          </w:pPr>
          <w:hyperlink w:anchor="_Toc185969661" w:history="1">
            <w:r w:rsidR="00D801B3" w:rsidRPr="0004726B">
              <w:rPr>
                <w:rStyle w:val="Collegamentoipertestuale"/>
                <w:noProof/>
              </w:rPr>
              <w:t>1.3 Azienda e logo</w:t>
            </w:r>
            <w:r w:rsidR="00D801B3">
              <w:rPr>
                <w:noProof/>
                <w:webHidden/>
              </w:rPr>
              <w:tab/>
            </w:r>
            <w:r w:rsidR="00D801B3">
              <w:rPr>
                <w:noProof/>
                <w:webHidden/>
              </w:rPr>
              <w:fldChar w:fldCharType="begin"/>
            </w:r>
            <w:r w:rsidR="00D801B3">
              <w:rPr>
                <w:noProof/>
                <w:webHidden/>
              </w:rPr>
              <w:instrText xml:space="preserve"> PAGEREF _Toc185969661 \h </w:instrText>
            </w:r>
            <w:r w:rsidR="00D801B3">
              <w:rPr>
                <w:noProof/>
                <w:webHidden/>
              </w:rPr>
            </w:r>
            <w:r w:rsidR="00D801B3">
              <w:rPr>
                <w:noProof/>
                <w:webHidden/>
              </w:rPr>
              <w:fldChar w:fldCharType="separate"/>
            </w:r>
            <w:r w:rsidR="00D801B3">
              <w:rPr>
                <w:noProof/>
                <w:webHidden/>
              </w:rPr>
              <w:t>4</w:t>
            </w:r>
            <w:r w:rsidR="00D801B3">
              <w:rPr>
                <w:noProof/>
                <w:webHidden/>
              </w:rPr>
              <w:fldChar w:fldCharType="end"/>
            </w:r>
          </w:hyperlink>
        </w:p>
        <w:p w14:paraId="574C35E8" w14:textId="654BE932" w:rsidR="00D801B3" w:rsidRDefault="004E5BDB">
          <w:pPr>
            <w:pStyle w:val="Sommario2"/>
            <w:tabs>
              <w:tab w:val="right" w:pos="9628"/>
            </w:tabs>
            <w:rPr>
              <w:rFonts w:eastAsiaTheme="minorEastAsia" w:cstheme="minorBidi"/>
              <w:b w:val="0"/>
              <w:bCs w:val="0"/>
              <w:noProof/>
              <w:kern w:val="2"/>
              <w:sz w:val="24"/>
              <w:szCs w:val="24"/>
              <w:lang w:eastAsia="it-IT"/>
              <w14:ligatures w14:val="standardContextual"/>
            </w:rPr>
          </w:pPr>
          <w:hyperlink w:anchor="_Toc185969662" w:history="1">
            <w:r w:rsidR="00D801B3" w:rsidRPr="0004726B">
              <w:rPr>
                <w:rStyle w:val="Collegamentoipertestuale"/>
                <w:noProof/>
              </w:rPr>
              <w:t>1.4 Team e organizzazione</w:t>
            </w:r>
            <w:r w:rsidR="00D801B3">
              <w:rPr>
                <w:noProof/>
                <w:webHidden/>
              </w:rPr>
              <w:tab/>
            </w:r>
            <w:r w:rsidR="00D801B3">
              <w:rPr>
                <w:noProof/>
                <w:webHidden/>
              </w:rPr>
              <w:fldChar w:fldCharType="begin"/>
            </w:r>
            <w:r w:rsidR="00D801B3">
              <w:rPr>
                <w:noProof/>
                <w:webHidden/>
              </w:rPr>
              <w:instrText xml:space="preserve"> PAGEREF _Toc185969662 \h </w:instrText>
            </w:r>
            <w:r w:rsidR="00D801B3">
              <w:rPr>
                <w:noProof/>
                <w:webHidden/>
              </w:rPr>
            </w:r>
            <w:r w:rsidR="00D801B3">
              <w:rPr>
                <w:noProof/>
                <w:webHidden/>
              </w:rPr>
              <w:fldChar w:fldCharType="separate"/>
            </w:r>
            <w:r w:rsidR="00D801B3">
              <w:rPr>
                <w:noProof/>
                <w:webHidden/>
              </w:rPr>
              <w:t>4</w:t>
            </w:r>
            <w:r w:rsidR="00D801B3">
              <w:rPr>
                <w:noProof/>
                <w:webHidden/>
              </w:rPr>
              <w:fldChar w:fldCharType="end"/>
            </w:r>
          </w:hyperlink>
        </w:p>
        <w:p w14:paraId="21BCE784" w14:textId="458F355D" w:rsidR="00D801B3" w:rsidRDefault="004E5BDB">
          <w:pPr>
            <w:pStyle w:val="Sommario2"/>
            <w:tabs>
              <w:tab w:val="right" w:pos="9628"/>
            </w:tabs>
            <w:rPr>
              <w:rFonts w:eastAsiaTheme="minorEastAsia" w:cstheme="minorBidi"/>
              <w:b w:val="0"/>
              <w:bCs w:val="0"/>
              <w:noProof/>
              <w:kern w:val="2"/>
              <w:sz w:val="24"/>
              <w:szCs w:val="24"/>
              <w:lang w:eastAsia="it-IT"/>
              <w14:ligatures w14:val="standardContextual"/>
            </w:rPr>
          </w:pPr>
          <w:hyperlink w:anchor="_Toc185969663" w:history="1">
            <w:r w:rsidR="00D801B3" w:rsidRPr="0004726B">
              <w:rPr>
                <w:rStyle w:val="Collegamentoipertestuale"/>
                <w:noProof/>
              </w:rPr>
              <w:t>1.5 Marketing</w:t>
            </w:r>
            <w:r w:rsidR="00D801B3">
              <w:rPr>
                <w:noProof/>
                <w:webHidden/>
              </w:rPr>
              <w:tab/>
            </w:r>
            <w:r w:rsidR="00D801B3">
              <w:rPr>
                <w:noProof/>
                <w:webHidden/>
              </w:rPr>
              <w:fldChar w:fldCharType="begin"/>
            </w:r>
            <w:r w:rsidR="00D801B3">
              <w:rPr>
                <w:noProof/>
                <w:webHidden/>
              </w:rPr>
              <w:instrText xml:space="preserve"> PAGEREF _Toc185969663 \h </w:instrText>
            </w:r>
            <w:r w:rsidR="00D801B3">
              <w:rPr>
                <w:noProof/>
                <w:webHidden/>
              </w:rPr>
            </w:r>
            <w:r w:rsidR="00D801B3">
              <w:rPr>
                <w:noProof/>
                <w:webHidden/>
              </w:rPr>
              <w:fldChar w:fldCharType="separate"/>
            </w:r>
            <w:r w:rsidR="00D801B3">
              <w:rPr>
                <w:noProof/>
                <w:webHidden/>
              </w:rPr>
              <w:t>5</w:t>
            </w:r>
            <w:r w:rsidR="00D801B3">
              <w:rPr>
                <w:noProof/>
                <w:webHidden/>
              </w:rPr>
              <w:fldChar w:fldCharType="end"/>
            </w:r>
          </w:hyperlink>
        </w:p>
        <w:p w14:paraId="670A6B72" w14:textId="27FA23E5" w:rsidR="00D801B3" w:rsidRDefault="004E5BDB">
          <w:pPr>
            <w:pStyle w:val="Sommario2"/>
            <w:tabs>
              <w:tab w:val="right" w:pos="9628"/>
            </w:tabs>
            <w:rPr>
              <w:rFonts w:eastAsiaTheme="minorEastAsia" w:cstheme="minorBidi"/>
              <w:b w:val="0"/>
              <w:bCs w:val="0"/>
              <w:noProof/>
              <w:kern w:val="2"/>
              <w:sz w:val="24"/>
              <w:szCs w:val="24"/>
              <w:lang w:eastAsia="it-IT"/>
              <w14:ligatures w14:val="standardContextual"/>
            </w:rPr>
          </w:pPr>
          <w:hyperlink w:anchor="_Toc185969664" w:history="1">
            <w:r w:rsidR="00D801B3" w:rsidRPr="0004726B">
              <w:rPr>
                <w:rStyle w:val="Collegamentoipertestuale"/>
                <w:noProof/>
                <w:lang w:val="it-IT"/>
              </w:rPr>
              <w:t>1.6 Finanza</w:t>
            </w:r>
            <w:r w:rsidR="00D801B3">
              <w:rPr>
                <w:noProof/>
                <w:webHidden/>
              </w:rPr>
              <w:tab/>
            </w:r>
            <w:r w:rsidR="00D801B3">
              <w:rPr>
                <w:noProof/>
                <w:webHidden/>
              </w:rPr>
              <w:fldChar w:fldCharType="begin"/>
            </w:r>
            <w:r w:rsidR="00D801B3">
              <w:rPr>
                <w:noProof/>
                <w:webHidden/>
              </w:rPr>
              <w:instrText xml:space="preserve"> PAGEREF _Toc185969664 \h </w:instrText>
            </w:r>
            <w:r w:rsidR="00D801B3">
              <w:rPr>
                <w:noProof/>
                <w:webHidden/>
              </w:rPr>
            </w:r>
            <w:r w:rsidR="00D801B3">
              <w:rPr>
                <w:noProof/>
                <w:webHidden/>
              </w:rPr>
              <w:fldChar w:fldCharType="separate"/>
            </w:r>
            <w:r w:rsidR="00D801B3">
              <w:rPr>
                <w:noProof/>
                <w:webHidden/>
              </w:rPr>
              <w:t>5</w:t>
            </w:r>
            <w:r w:rsidR="00D801B3">
              <w:rPr>
                <w:noProof/>
                <w:webHidden/>
              </w:rPr>
              <w:fldChar w:fldCharType="end"/>
            </w:r>
          </w:hyperlink>
        </w:p>
        <w:p w14:paraId="15C8F2F9" w14:textId="69C5A50D" w:rsidR="00D801B3" w:rsidRDefault="004E5BDB">
          <w:pPr>
            <w:pStyle w:val="Sommario1"/>
            <w:tabs>
              <w:tab w:val="right" w:pos="9628"/>
            </w:tabs>
            <w:rPr>
              <w:rFonts w:eastAsiaTheme="minorEastAsia" w:cstheme="minorBidi"/>
              <w:b w:val="0"/>
              <w:bCs w:val="0"/>
              <w:i w:val="0"/>
              <w:iCs w:val="0"/>
              <w:noProof/>
              <w:kern w:val="2"/>
              <w:lang w:eastAsia="it-IT"/>
              <w14:ligatures w14:val="standardContextual"/>
            </w:rPr>
          </w:pPr>
          <w:hyperlink w:anchor="_Toc185969665" w:history="1">
            <w:r w:rsidR="00D801B3" w:rsidRPr="0004726B">
              <w:rPr>
                <w:rStyle w:val="Collegamentoipertestuale"/>
                <w:noProof/>
              </w:rPr>
              <w:t>2. Impresa</w:t>
            </w:r>
            <w:r w:rsidR="00D801B3">
              <w:rPr>
                <w:noProof/>
                <w:webHidden/>
              </w:rPr>
              <w:tab/>
            </w:r>
            <w:r w:rsidR="00D801B3">
              <w:rPr>
                <w:noProof/>
                <w:webHidden/>
              </w:rPr>
              <w:fldChar w:fldCharType="begin"/>
            </w:r>
            <w:r w:rsidR="00D801B3">
              <w:rPr>
                <w:noProof/>
                <w:webHidden/>
              </w:rPr>
              <w:instrText xml:space="preserve"> PAGEREF _Toc185969665 \h </w:instrText>
            </w:r>
            <w:r w:rsidR="00D801B3">
              <w:rPr>
                <w:noProof/>
                <w:webHidden/>
              </w:rPr>
            </w:r>
            <w:r w:rsidR="00D801B3">
              <w:rPr>
                <w:noProof/>
                <w:webHidden/>
              </w:rPr>
              <w:fldChar w:fldCharType="separate"/>
            </w:r>
            <w:r w:rsidR="00D801B3">
              <w:rPr>
                <w:noProof/>
                <w:webHidden/>
              </w:rPr>
              <w:t>6</w:t>
            </w:r>
            <w:r w:rsidR="00D801B3">
              <w:rPr>
                <w:noProof/>
                <w:webHidden/>
              </w:rPr>
              <w:fldChar w:fldCharType="end"/>
            </w:r>
          </w:hyperlink>
        </w:p>
        <w:p w14:paraId="591DE5EA" w14:textId="4D3A8570" w:rsidR="00D801B3" w:rsidRDefault="004E5BDB">
          <w:pPr>
            <w:pStyle w:val="Sommario2"/>
            <w:tabs>
              <w:tab w:val="right" w:pos="9628"/>
            </w:tabs>
            <w:rPr>
              <w:rFonts w:eastAsiaTheme="minorEastAsia" w:cstheme="minorBidi"/>
              <w:b w:val="0"/>
              <w:bCs w:val="0"/>
              <w:noProof/>
              <w:kern w:val="2"/>
              <w:sz w:val="24"/>
              <w:szCs w:val="24"/>
              <w:lang w:eastAsia="it-IT"/>
              <w14:ligatures w14:val="standardContextual"/>
            </w:rPr>
          </w:pPr>
          <w:hyperlink w:anchor="_Toc185969666" w:history="1">
            <w:r w:rsidR="00D801B3" w:rsidRPr="0004726B">
              <w:rPr>
                <w:rStyle w:val="Collegamentoipertestuale"/>
                <w:noProof/>
              </w:rPr>
              <w:t>2.1 Membri dell’impresa</w:t>
            </w:r>
            <w:r w:rsidR="00D801B3">
              <w:rPr>
                <w:noProof/>
                <w:webHidden/>
              </w:rPr>
              <w:tab/>
            </w:r>
            <w:r w:rsidR="00D801B3">
              <w:rPr>
                <w:noProof/>
                <w:webHidden/>
              </w:rPr>
              <w:fldChar w:fldCharType="begin"/>
            </w:r>
            <w:r w:rsidR="00D801B3">
              <w:rPr>
                <w:noProof/>
                <w:webHidden/>
              </w:rPr>
              <w:instrText xml:space="preserve"> PAGEREF _Toc185969666 \h </w:instrText>
            </w:r>
            <w:r w:rsidR="00D801B3">
              <w:rPr>
                <w:noProof/>
                <w:webHidden/>
              </w:rPr>
            </w:r>
            <w:r w:rsidR="00D801B3">
              <w:rPr>
                <w:noProof/>
                <w:webHidden/>
              </w:rPr>
              <w:fldChar w:fldCharType="separate"/>
            </w:r>
            <w:r w:rsidR="00D801B3">
              <w:rPr>
                <w:noProof/>
                <w:webHidden/>
              </w:rPr>
              <w:t>6</w:t>
            </w:r>
            <w:r w:rsidR="00D801B3">
              <w:rPr>
                <w:noProof/>
                <w:webHidden/>
              </w:rPr>
              <w:fldChar w:fldCharType="end"/>
            </w:r>
          </w:hyperlink>
        </w:p>
        <w:p w14:paraId="6B0A2955" w14:textId="39AB4C40" w:rsidR="00D801B3" w:rsidRDefault="004E5BDB">
          <w:pPr>
            <w:pStyle w:val="Sommario2"/>
            <w:tabs>
              <w:tab w:val="right" w:pos="9628"/>
            </w:tabs>
            <w:rPr>
              <w:rFonts w:eastAsiaTheme="minorEastAsia" w:cstheme="minorBidi"/>
              <w:b w:val="0"/>
              <w:bCs w:val="0"/>
              <w:noProof/>
              <w:kern w:val="2"/>
              <w:sz w:val="24"/>
              <w:szCs w:val="24"/>
              <w:lang w:eastAsia="it-IT"/>
              <w14:ligatures w14:val="standardContextual"/>
            </w:rPr>
          </w:pPr>
          <w:hyperlink w:anchor="_Toc185969667" w:history="1">
            <w:r w:rsidR="00D801B3" w:rsidRPr="0004726B">
              <w:rPr>
                <w:rStyle w:val="Collegamentoipertestuale"/>
                <w:noProof/>
              </w:rPr>
              <w:t>2.2 Lavoro di squadra</w:t>
            </w:r>
            <w:r w:rsidR="00D801B3">
              <w:rPr>
                <w:noProof/>
                <w:webHidden/>
              </w:rPr>
              <w:tab/>
            </w:r>
            <w:r w:rsidR="00D801B3">
              <w:rPr>
                <w:noProof/>
                <w:webHidden/>
              </w:rPr>
              <w:fldChar w:fldCharType="begin"/>
            </w:r>
            <w:r w:rsidR="00D801B3">
              <w:rPr>
                <w:noProof/>
                <w:webHidden/>
              </w:rPr>
              <w:instrText xml:space="preserve"> PAGEREF _Toc185969667 \h </w:instrText>
            </w:r>
            <w:r w:rsidR="00D801B3">
              <w:rPr>
                <w:noProof/>
                <w:webHidden/>
              </w:rPr>
            </w:r>
            <w:r w:rsidR="00D801B3">
              <w:rPr>
                <w:noProof/>
                <w:webHidden/>
              </w:rPr>
              <w:fldChar w:fldCharType="separate"/>
            </w:r>
            <w:r w:rsidR="00D801B3">
              <w:rPr>
                <w:noProof/>
                <w:webHidden/>
              </w:rPr>
              <w:t>7</w:t>
            </w:r>
            <w:r w:rsidR="00D801B3">
              <w:rPr>
                <w:noProof/>
                <w:webHidden/>
              </w:rPr>
              <w:fldChar w:fldCharType="end"/>
            </w:r>
          </w:hyperlink>
        </w:p>
        <w:p w14:paraId="64BD13B8" w14:textId="01D88882" w:rsidR="00D801B3" w:rsidRDefault="004E5BDB">
          <w:pPr>
            <w:pStyle w:val="Sommario2"/>
            <w:tabs>
              <w:tab w:val="right" w:pos="9628"/>
            </w:tabs>
            <w:rPr>
              <w:rFonts w:eastAsiaTheme="minorEastAsia" w:cstheme="minorBidi"/>
              <w:b w:val="0"/>
              <w:bCs w:val="0"/>
              <w:noProof/>
              <w:kern w:val="2"/>
              <w:sz w:val="24"/>
              <w:szCs w:val="24"/>
              <w:lang w:eastAsia="it-IT"/>
              <w14:ligatures w14:val="standardContextual"/>
            </w:rPr>
          </w:pPr>
          <w:hyperlink w:anchor="_Toc185969669" w:history="1">
            <w:r w:rsidR="00D801B3" w:rsidRPr="0004726B">
              <w:rPr>
                <w:rStyle w:val="Collegamentoipertestuale"/>
                <w:noProof/>
              </w:rPr>
              <w:t>2.3 Fondazione</w:t>
            </w:r>
            <w:r w:rsidR="00D801B3">
              <w:rPr>
                <w:noProof/>
                <w:webHidden/>
              </w:rPr>
              <w:tab/>
            </w:r>
            <w:r w:rsidR="00D801B3">
              <w:rPr>
                <w:noProof/>
                <w:webHidden/>
              </w:rPr>
              <w:fldChar w:fldCharType="begin"/>
            </w:r>
            <w:r w:rsidR="00D801B3">
              <w:rPr>
                <w:noProof/>
                <w:webHidden/>
              </w:rPr>
              <w:instrText xml:space="preserve"> PAGEREF _Toc185969669 \h </w:instrText>
            </w:r>
            <w:r w:rsidR="00D801B3">
              <w:rPr>
                <w:noProof/>
                <w:webHidden/>
              </w:rPr>
            </w:r>
            <w:r w:rsidR="00D801B3">
              <w:rPr>
                <w:noProof/>
                <w:webHidden/>
              </w:rPr>
              <w:fldChar w:fldCharType="separate"/>
            </w:r>
            <w:r w:rsidR="00D801B3">
              <w:rPr>
                <w:noProof/>
                <w:webHidden/>
              </w:rPr>
              <w:t>7</w:t>
            </w:r>
            <w:r w:rsidR="00D801B3">
              <w:rPr>
                <w:noProof/>
                <w:webHidden/>
              </w:rPr>
              <w:fldChar w:fldCharType="end"/>
            </w:r>
          </w:hyperlink>
        </w:p>
        <w:p w14:paraId="44AA7327" w14:textId="1472DFF7" w:rsidR="00D801B3" w:rsidRDefault="004E5BDB">
          <w:pPr>
            <w:pStyle w:val="Sommario2"/>
            <w:tabs>
              <w:tab w:val="right" w:pos="9628"/>
            </w:tabs>
            <w:rPr>
              <w:rFonts w:eastAsiaTheme="minorEastAsia" w:cstheme="minorBidi"/>
              <w:b w:val="0"/>
              <w:bCs w:val="0"/>
              <w:noProof/>
              <w:kern w:val="2"/>
              <w:sz w:val="24"/>
              <w:szCs w:val="24"/>
              <w:lang w:eastAsia="it-IT"/>
              <w14:ligatures w14:val="standardContextual"/>
            </w:rPr>
          </w:pPr>
          <w:hyperlink w:anchor="_Toc185969670" w:history="1">
            <w:r w:rsidR="00D801B3" w:rsidRPr="0004726B">
              <w:rPr>
                <w:rStyle w:val="Collegamentoipertestuale"/>
                <w:noProof/>
              </w:rPr>
              <w:t>2.4 Fattori critici di successo e insuccesso</w:t>
            </w:r>
            <w:r w:rsidR="00D801B3">
              <w:rPr>
                <w:noProof/>
                <w:webHidden/>
              </w:rPr>
              <w:tab/>
            </w:r>
            <w:r w:rsidR="00D801B3">
              <w:rPr>
                <w:noProof/>
                <w:webHidden/>
              </w:rPr>
              <w:fldChar w:fldCharType="begin"/>
            </w:r>
            <w:r w:rsidR="00D801B3">
              <w:rPr>
                <w:noProof/>
                <w:webHidden/>
              </w:rPr>
              <w:instrText xml:space="preserve"> PAGEREF _Toc185969670 \h </w:instrText>
            </w:r>
            <w:r w:rsidR="00D801B3">
              <w:rPr>
                <w:noProof/>
                <w:webHidden/>
              </w:rPr>
            </w:r>
            <w:r w:rsidR="00D801B3">
              <w:rPr>
                <w:noProof/>
                <w:webHidden/>
              </w:rPr>
              <w:fldChar w:fldCharType="separate"/>
            </w:r>
            <w:r w:rsidR="00D801B3">
              <w:rPr>
                <w:noProof/>
                <w:webHidden/>
              </w:rPr>
              <w:t>8</w:t>
            </w:r>
            <w:r w:rsidR="00D801B3">
              <w:rPr>
                <w:noProof/>
                <w:webHidden/>
              </w:rPr>
              <w:fldChar w:fldCharType="end"/>
            </w:r>
          </w:hyperlink>
        </w:p>
        <w:p w14:paraId="5A107BEE" w14:textId="005D4F40" w:rsidR="00D801B3" w:rsidRDefault="004E5BDB">
          <w:pPr>
            <w:pStyle w:val="Sommario2"/>
            <w:tabs>
              <w:tab w:val="right" w:pos="9628"/>
            </w:tabs>
            <w:rPr>
              <w:rFonts w:eastAsiaTheme="minorEastAsia" w:cstheme="minorBidi"/>
              <w:b w:val="0"/>
              <w:bCs w:val="0"/>
              <w:noProof/>
              <w:kern w:val="2"/>
              <w:sz w:val="24"/>
              <w:szCs w:val="24"/>
              <w:lang w:eastAsia="it-IT"/>
              <w14:ligatures w14:val="standardContextual"/>
            </w:rPr>
          </w:pPr>
          <w:hyperlink w:anchor="_Toc185969671" w:history="1">
            <w:r w:rsidR="00D801B3" w:rsidRPr="0004726B">
              <w:rPr>
                <w:rStyle w:val="Collegamentoipertestuale"/>
                <w:noProof/>
              </w:rPr>
              <w:t>2.5 Lessons-learned</w:t>
            </w:r>
            <w:r w:rsidR="00D801B3">
              <w:rPr>
                <w:noProof/>
                <w:webHidden/>
              </w:rPr>
              <w:tab/>
            </w:r>
            <w:r w:rsidR="00D801B3">
              <w:rPr>
                <w:noProof/>
                <w:webHidden/>
              </w:rPr>
              <w:fldChar w:fldCharType="begin"/>
            </w:r>
            <w:r w:rsidR="00D801B3">
              <w:rPr>
                <w:noProof/>
                <w:webHidden/>
              </w:rPr>
              <w:instrText xml:space="preserve"> PAGEREF _Toc185969671 \h </w:instrText>
            </w:r>
            <w:r w:rsidR="00D801B3">
              <w:rPr>
                <w:noProof/>
                <w:webHidden/>
              </w:rPr>
            </w:r>
            <w:r w:rsidR="00D801B3">
              <w:rPr>
                <w:noProof/>
                <w:webHidden/>
              </w:rPr>
              <w:fldChar w:fldCharType="separate"/>
            </w:r>
            <w:r w:rsidR="00D801B3">
              <w:rPr>
                <w:noProof/>
                <w:webHidden/>
              </w:rPr>
              <w:t>8</w:t>
            </w:r>
            <w:r w:rsidR="00D801B3">
              <w:rPr>
                <w:noProof/>
                <w:webHidden/>
              </w:rPr>
              <w:fldChar w:fldCharType="end"/>
            </w:r>
          </w:hyperlink>
        </w:p>
        <w:p w14:paraId="456F2E5B" w14:textId="7A7FCF4C" w:rsidR="00D801B3" w:rsidRDefault="004E5BDB">
          <w:pPr>
            <w:pStyle w:val="Sommario1"/>
            <w:tabs>
              <w:tab w:val="right" w:pos="9628"/>
            </w:tabs>
            <w:rPr>
              <w:rFonts w:eastAsiaTheme="minorEastAsia" w:cstheme="minorBidi"/>
              <w:b w:val="0"/>
              <w:bCs w:val="0"/>
              <w:i w:val="0"/>
              <w:iCs w:val="0"/>
              <w:noProof/>
              <w:kern w:val="2"/>
              <w:lang w:eastAsia="it-IT"/>
              <w14:ligatures w14:val="standardContextual"/>
            </w:rPr>
          </w:pPr>
          <w:hyperlink w:anchor="_Toc185969672" w:history="1">
            <w:r w:rsidR="00D801B3" w:rsidRPr="0004726B">
              <w:rPr>
                <w:rStyle w:val="Collegamentoipertestuale"/>
                <w:noProof/>
              </w:rPr>
              <w:t>3. Prodotto</w:t>
            </w:r>
            <w:r w:rsidR="00D801B3">
              <w:rPr>
                <w:noProof/>
                <w:webHidden/>
              </w:rPr>
              <w:tab/>
            </w:r>
            <w:r w:rsidR="00D801B3">
              <w:rPr>
                <w:noProof/>
                <w:webHidden/>
              </w:rPr>
              <w:fldChar w:fldCharType="begin"/>
            </w:r>
            <w:r w:rsidR="00D801B3">
              <w:rPr>
                <w:noProof/>
                <w:webHidden/>
              </w:rPr>
              <w:instrText xml:space="preserve"> PAGEREF _Toc185969672 \h </w:instrText>
            </w:r>
            <w:r w:rsidR="00D801B3">
              <w:rPr>
                <w:noProof/>
                <w:webHidden/>
              </w:rPr>
            </w:r>
            <w:r w:rsidR="00D801B3">
              <w:rPr>
                <w:noProof/>
                <w:webHidden/>
              </w:rPr>
              <w:fldChar w:fldCharType="separate"/>
            </w:r>
            <w:r w:rsidR="00D801B3">
              <w:rPr>
                <w:noProof/>
                <w:webHidden/>
              </w:rPr>
              <w:t>9</w:t>
            </w:r>
            <w:r w:rsidR="00D801B3">
              <w:rPr>
                <w:noProof/>
                <w:webHidden/>
              </w:rPr>
              <w:fldChar w:fldCharType="end"/>
            </w:r>
          </w:hyperlink>
        </w:p>
        <w:p w14:paraId="55522B2E" w14:textId="6B52AD79" w:rsidR="00D801B3" w:rsidRDefault="004E5BDB">
          <w:pPr>
            <w:pStyle w:val="Sommario2"/>
            <w:tabs>
              <w:tab w:val="right" w:pos="9628"/>
            </w:tabs>
            <w:rPr>
              <w:rFonts w:eastAsiaTheme="minorEastAsia" w:cstheme="minorBidi"/>
              <w:b w:val="0"/>
              <w:bCs w:val="0"/>
              <w:noProof/>
              <w:kern w:val="2"/>
              <w:sz w:val="24"/>
              <w:szCs w:val="24"/>
              <w:lang w:eastAsia="it-IT"/>
              <w14:ligatures w14:val="standardContextual"/>
            </w:rPr>
          </w:pPr>
          <w:hyperlink w:anchor="_Toc185969673" w:history="1">
            <w:r w:rsidR="00D801B3" w:rsidRPr="0004726B">
              <w:rPr>
                <w:rStyle w:val="Collegamentoipertestuale"/>
                <w:noProof/>
              </w:rPr>
              <w:t>3.1 Descrizione</w:t>
            </w:r>
            <w:r w:rsidR="00D801B3">
              <w:rPr>
                <w:noProof/>
                <w:webHidden/>
              </w:rPr>
              <w:tab/>
            </w:r>
            <w:r w:rsidR="00D801B3">
              <w:rPr>
                <w:noProof/>
                <w:webHidden/>
              </w:rPr>
              <w:fldChar w:fldCharType="begin"/>
            </w:r>
            <w:r w:rsidR="00D801B3">
              <w:rPr>
                <w:noProof/>
                <w:webHidden/>
              </w:rPr>
              <w:instrText xml:space="preserve"> PAGEREF _Toc185969673 \h </w:instrText>
            </w:r>
            <w:r w:rsidR="00D801B3">
              <w:rPr>
                <w:noProof/>
                <w:webHidden/>
              </w:rPr>
            </w:r>
            <w:r w:rsidR="00D801B3">
              <w:rPr>
                <w:noProof/>
                <w:webHidden/>
              </w:rPr>
              <w:fldChar w:fldCharType="separate"/>
            </w:r>
            <w:r w:rsidR="00D801B3">
              <w:rPr>
                <w:noProof/>
                <w:webHidden/>
              </w:rPr>
              <w:t>9</w:t>
            </w:r>
            <w:r w:rsidR="00D801B3">
              <w:rPr>
                <w:noProof/>
                <w:webHidden/>
              </w:rPr>
              <w:fldChar w:fldCharType="end"/>
            </w:r>
          </w:hyperlink>
        </w:p>
        <w:p w14:paraId="4C4F608C" w14:textId="1A1E4DA9" w:rsidR="00D801B3" w:rsidRDefault="004E5BDB">
          <w:pPr>
            <w:pStyle w:val="Sommario2"/>
            <w:tabs>
              <w:tab w:val="right" w:pos="9628"/>
            </w:tabs>
            <w:rPr>
              <w:rFonts w:eastAsiaTheme="minorEastAsia" w:cstheme="minorBidi"/>
              <w:b w:val="0"/>
              <w:bCs w:val="0"/>
              <w:noProof/>
              <w:kern w:val="2"/>
              <w:sz w:val="24"/>
              <w:szCs w:val="24"/>
              <w:lang w:eastAsia="it-IT"/>
              <w14:ligatures w14:val="standardContextual"/>
            </w:rPr>
          </w:pPr>
          <w:hyperlink w:anchor="_Toc185969674" w:history="1">
            <w:r w:rsidR="00D801B3" w:rsidRPr="0004726B">
              <w:rPr>
                <w:rStyle w:val="Collegamentoipertestuale"/>
                <w:noProof/>
                <w:lang w:val="it-IT"/>
              </w:rPr>
              <w:t>3.2 Vantaggi e svantaggi</w:t>
            </w:r>
            <w:r w:rsidR="00D801B3">
              <w:rPr>
                <w:noProof/>
                <w:webHidden/>
              </w:rPr>
              <w:tab/>
            </w:r>
            <w:r w:rsidR="00D801B3">
              <w:rPr>
                <w:noProof/>
                <w:webHidden/>
              </w:rPr>
              <w:fldChar w:fldCharType="begin"/>
            </w:r>
            <w:r w:rsidR="00D801B3">
              <w:rPr>
                <w:noProof/>
                <w:webHidden/>
              </w:rPr>
              <w:instrText xml:space="preserve"> PAGEREF _Toc185969674 \h </w:instrText>
            </w:r>
            <w:r w:rsidR="00D801B3">
              <w:rPr>
                <w:noProof/>
                <w:webHidden/>
              </w:rPr>
            </w:r>
            <w:r w:rsidR="00D801B3">
              <w:rPr>
                <w:noProof/>
                <w:webHidden/>
              </w:rPr>
              <w:fldChar w:fldCharType="separate"/>
            </w:r>
            <w:r w:rsidR="00D801B3">
              <w:rPr>
                <w:noProof/>
                <w:webHidden/>
              </w:rPr>
              <w:t>9</w:t>
            </w:r>
            <w:r w:rsidR="00D801B3">
              <w:rPr>
                <w:noProof/>
                <w:webHidden/>
              </w:rPr>
              <w:fldChar w:fldCharType="end"/>
            </w:r>
          </w:hyperlink>
        </w:p>
        <w:p w14:paraId="1C37B6B9" w14:textId="02624487" w:rsidR="00D801B3" w:rsidRDefault="004E5BDB">
          <w:pPr>
            <w:pStyle w:val="Sommario2"/>
            <w:tabs>
              <w:tab w:val="right" w:pos="9628"/>
            </w:tabs>
            <w:rPr>
              <w:rFonts w:eastAsiaTheme="minorEastAsia" w:cstheme="minorBidi"/>
              <w:b w:val="0"/>
              <w:bCs w:val="0"/>
              <w:noProof/>
              <w:kern w:val="2"/>
              <w:sz w:val="24"/>
              <w:szCs w:val="24"/>
              <w:lang w:eastAsia="it-IT"/>
              <w14:ligatures w14:val="standardContextual"/>
            </w:rPr>
          </w:pPr>
          <w:hyperlink w:anchor="_Toc185969675" w:history="1">
            <w:r w:rsidR="00D801B3" w:rsidRPr="0004726B">
              <w:rPr>
                <w:rStyle w:val="Collegamentoipertestuale"/>
                <w:noProof/>
                <w:lang w:val="it-IT"/>
              </w:rPr>
              <w:t>3.3 Processo di produzione</w:t>
            </w:r>
            <w:r w:rsidR="00D801B3">
              <w:rPr>
                <w:noProof/>
                <w:webHidden/>
              </w:rPr>
              <w:tab/>
            </w:r>
            <w:r w:rsidR="00D801B3">
              <w:rPr>
                <w:noProof/>
                <w:webHidden/>
              </w:rPr>
              <w:fldChar w:fldCharType="begin"/>
            </w:r>
            <w:r w:rsidR="00D801B3">
              <w:rPr>
                <w:noProof/>
                <w:webHidden/>
              </w:rPr>
              <w:instrText xml:space="preserve"> PAGEREF _Toc185969675 \h </w:instrText>
            </w:r>
            <w:r w:rsidR="00D801B3">
              <w:rPr>
                <w:noProof/>
                <w:webHidden/>
              </w:rPr>
            </w:r>
            <w:r w:rsidR="00D801B3">
              <w:rPr>
                <w:noProof/>
                <w:webHidden/>
              </w:rPr>
              <w:fldChar w:fldCharType="separate"/>
            </w:r>
            <w:r w:rsidR="00D801B3">
              <w:rPr>
                <w:noProof/>
                <w:webHidden/>
              </w:rPr>
              <w:t>10</w:t>
            </w:r>
            <w:r w:rsidR="00D801B3">
              <w:rPr>
                <w:noProof/>
                <w:webHidden/>
              </w:rPr>
              <w:fldChar w:fldCharType="end"/>
            </w:r>
          </w:hyperlink>
        </w:p>
        <w:p w14:paraId="2069A536" w14:textId="5A026CF6" w:rsidR="00D801B3" w:rsidRDefault="004E5BDB">
          <w:pPr>
            <w:pStyle w:val="Sommario2"/>
            <w:tabs>
              <w:tab w:val="right" w:pos="9628"/>
            </w:tabs>
            <w:rPr>
              <w:rFonts w:eastAsiaTheme="minorEastAsia" w:cstheme="minorBidi"/>
              <w:b w:val="0"/>
              <w:bCs w:val="0"/>
              <w:noProof/>
              <w:kern w:val="2"/>
              <w:sz w:val="24"/>
              <w:szCs w:val="24"/>
              <w:lang w:eastAsia="it-IT"/>
              <w14:ligatures w14:val="standardContextual"/>
            </w:rPr>
          </w:pPr>
          <w:hyperlink w:anchor="_Toc185969676" w:history="1">
            <w:r w:rsidR="00D801B3" w:rsidRPr="0004726B">
              <w:rPr>
                <w:rStyle w:val="Collegamentoipertestuale"/>
                <w:noProof/>
                <w:lang w:val="it-IT"/>
              </w:rPr>
              <w:t>3.4 Modifiche del prodotto pianificate</w:t>
            </w:r>
            <w:r w:rsidR="00D801B3">
              <w:rPr>
                <w:noProof/>
                <w:webHidden/>
              </w:rPr>
              <w:tab/>
            </w:r>
            <w:r w:rsidR="00D801B3">
              <w:rPr>
                <w:noProof/>
                <w:webHidden/>
              </w:rPr>
              <w:fldChar w:fldCharType="begin"/>
            </w:r>
            <w:r w:rsidR="00D801B3">
              <w:rPr>
                <w:noProof/>
                <w:webHidden/>
              </w:rPr>
              <w:instrText xml:space="preserve"> PAGEREF _Toc185969676 \h </w:instrText>
            </w:r>
            <w:r w:rsidR="00D801B3">
              <w:rPr>
                <w:noProof/>
                <w:webHidden/>
              </w:rPr>
            </w:r>
            <w:r w:rsidR="00D801B3">
              <w:rPr>
                <w:noProof/>
                <w:webHidden/>
              </w:rPr>
              <w:fldChar w:fldCharType="separate"/>
            </w:r>
            <w:r w:rsidR="00D801B3">
              <w:rPr>
                <w:noProof/>
                <w:webHidden/>
              </w:rPr>
              <w:t>10</w:t>
            </w:r>
            <w:r w:rsidR="00D801B3">
              <w:rPr>
                <w:noProof/>
                <w:webHidden/>
              </w:rPr>
              <w:fldChar w:fldCharType="end"/>
            </w:r>
          </w:hyperlink>
        </w:p>
        <w:p w14:paraId="0FF3BF78" w14:textId="51A8392B" w:rsidR="00D801B3" w:rsidRDefault="004E5BDB">
          <w:pPr>
            <w:pStyle w:val="Sommario1"/>
            <w:tabs>
              <w:tab w:val="right" w:pos="9628"/>
            </w:tabs>
            <w:rPr>
              <w:rFonts w:eastAsiaTheme="minorEastAsia" w:cstheme="minorBidi"/>
              <w:b w:val="0"/>
              <w:bCs w:val="0"/>
              <w:i w:val="0"/>
              <w:iCs w:val="0"/>
              <w:noProof/>
              <w:kern w:val="2"/>
              <w:lang w:eastAsia="it-IT"/>
              <w14:ligatures w14:val="standardContextual"/>
            </w:rPr>
          </w:pPr>
          <w:hyperlink w:anchor="_Toc185969677" w:history="1">
            <w:r w:rsidR="00D801B3" w:rsidRPr="0004726B">
              <w:rPr>
                <w:rStyle w:val="Collegamentoipertestuale"/>
                <w:noProof/>
                <w:lang w:val="it-IT"/>
              </w:rPr>
              <w:t>4.Marketing</w:t>
            </w:r>
            <w:r w:rsidR="00D801B3">
              <w:rPr>
                <w:noProof/>
                <w:webHidden/>
              </w:rPr>
              <w:tab/>
            </w:r>
            <w:r w:rsidR="00D801B3">
              <w:rPr>
                <w:noProof/>
                <w:webHidden/>
              </w:rPr>
              <w:fldChar w:fldCharType="begin"/>
            </w:r>
            <w:r w:rsidR="00D801B3">
              <w:rPr>
                <w:noProof/>
                <w:webHidden/>
              </w:rPr>
              <w:instrText xml:space="preserve"> PAGEREF _Toc185969677 \h </w:instrText>
            </w:r>
            <w:r w:rsidR="00D801B3">
              <w:rPr>
                <w:noProof/>
                <w:webHidden/>
              </w:rPr>
            </w:r>
            <w:r w:rsidR="00D801B3">
              <w:rPr>
                <w:noProof/>
                <w:webHidden/>
              </w:rPr>
              <w:fldChar w:fldCharType="separate"/>
            </w:r>
            <w:r w:rsidR="00D801B3">
              <w:rPr>
                <w:noProof/>
                <w:webHidden/>
              </w:rPr>
              <w:t>11</w:t>
            </w:r>
            <w:r w:rsidR="00D801B3">
              <w:rPr>
                <w:noProof/>
                <w:webHidden/>
              </w:rPr>
              <w:fldChar w:fldCharType="end"/>
            </w:r>
          </w:hyperlink>
        </w:p>
        <w:p w14:paraId="15051093" w14:textId="51A86937" w:rsidR="00D801B3" w:rsidRDefault="004E5BDB">
          <w:pPr>
            <w:pStyle w:val="Sommario2"/>
            <w:tabs>
              <w:tab w:val="right" w:pos="9628"/>
            </w:tabs>
            <w:rPr>
              <w:rFonts w:eastAsiaTheme="minorEastAsia" w:cstheme="minorBidi"/>
              <w:b w:val="0"/>
              <w:bCs w:val="0"/>
              <w:noProof/>
              <w:kern w:val="2"/>
              <w:sz w:val="24"/>
              <w:szCs w:val="24"/>
              <w:lang w:eastAsia="it-IT"/>
              <w14:ligatures w14:val="standardContextual"/>
            </w:rPr>
          </w:pPr>
          <w:hyperlink w:anchor="_Toc185969678" w:history="1">
            <w:r w:rsidR="00D801B3" w:rsidRPr="0004726B">
              <w:rPr>
                <w:rStyle w:val="Collegamentoipertestuale"/>
                <w:noProof/>
                <w:lang w:val="it-IT"/>
              </w:rPr>
              <w:t>4.1 Analisi della concorrenza</w:t>
            </w:r>
            <w:r w:rsidR="00D801B3">
              <w:rPr>
                <w:noProof/>
                <w:webHidden/>
              </w:rPr>
              <w:tab/>
            </w:r>
            <w:r w:rsidR="00D801B3">
              <w:rPr>
                <w:noProof/>
                <w:webHidden/>
              </w:rPr>
              <w:fldChar w:fldCharType="begin"/>
            </w:r>
            <w:r w:rsidR="00D801B3">
              <w:rPr>
                <w:noProof/>
                <w:webHidden/>
              </w:rPr>
              <w:instrText xml:space="preserve"> PAGEREF _Toc185969678 \h </w:instrText>
            </w:r>
            <w:r w:rsidR="00D801B3">
              <w:rPr>
                <w:noProof/>
                <w:webHidden/>
              </w:rPr>
            </w:r>
            <w:r w:rsidR="00D801B3">
              <w:rPr>
                <w:noProof/>
                <w:webHidden/>
              </w:rPr>
              <w:fldChar w:fldCharType="separate"/>
            </w:r>
            <w:r w:rsidR="00D801B3">
              <w:rPr>
                <w:noProof/>
                <w:webHidden/>
              </w:rPr>
              <w:t>11</w:t>
            </w:r>
            <w:r w:rsidR="00D801B3">
              <w:rPr>
                <w:noProof/>
                <w:webHidden/>
              </w:rPr>
              <w:fldChar w:fldCharType="end"/>
            </w:r>
          </w:hyperlink>
        </w:p>
        <w:p w14:paraId="7E5990CB" w14:textId="50125B29" w:rsidR="00D801B3" w:rsidRDefault="004E5BDB">
          <w:pPr>
            <w:pStyle w:val="Sommario2"/>
            <w:tabs>
              <w:tab w:val="right" w:pos="9628"/>
            </w:tabs>
            <w:rPr>
              <w:rFonts w:eastAsiaTheme="minorEastAsia" w:cstheme="minorBidi"/>
              <w:b w:val="0"/>
              <w:bCs w:val="0"/>
              <w:noProof/>
              <w:kern w:val="2"/>
              <w:sz w:val="24"/>
              <w:szCs w:val="24"/>
              <w:lang w:eastAsia="it-IT"/>
              <w14:ligatures w14:val="standardContextual"/>
            </w:rPr>
          </w:pPr>
          <w:hyperlink w:anchor="_Toc185969679" w:history="1">
            <w:r w:rsidR="00D801B3" w:rsidRPr="0004726B">
              <w:rPr>
                <w:rStyle w:val="Collegamentoipertestuale"/>
                <w:noProof/>
                <w:lang w:val="it-IT"/>
              </w:rPr>
              <w:t>4.1.2 Tabella di confronto</w:t>
            </w:r>
            <w:r w:rsidR="00D801B3">
              <w:rPr>
                <w:noProof/>
                <w:webHidden/>
              </w:rPr>
              <w:tab/>
            </w:r>
            <w:r w:rsidR="00D801B3">
              <w:rPr>
                <w:noProof/>
                <w:webHidden/>
              </w:rPr>
              <w:fldChar w:fldCharType="begin"/>
            </w:r>
            <w:r w:rsidR="00D801B3">
              <w:rPr>
                <w:noProof/>
                <w:webHidden/>
              </w:rPr>
              <w:instrText xml:space="preserve"> PAGEREF _Toc185969679 \h </w:instrText>
            </w:r>
            <w:r w:rsidR="00D801B3">
              <w:rPr>
                <w:noProof/>
                <w:webHidden/>
              </w:rPr>
            </w:r>
            <w:r w:rsidR="00D801B3">
              <w:rPr>
                <w:noProof/>
                <w:webHidden/>
              </w:rPr>
              <w:fldChar w:fldCharType="separate"/>
            </w:r>
            <w:r w:rsidR="00D801B3">
              <w:rPr>
                <w:noProof/>
                <w:webHidden/>
              </w:rPr>
              <w:t>11</w:t>
            </w:r>
            <w:r w:rsidR="00D801B3">
              <w:rPr>
                <w:noProof/>
                <w:webHidden/>
              </w:rPr>
              <w:fldChar w:fldCharType="end"/>
            </w:r>
          </w:hyperlink>
        </w:p>
        <w:p w14:paraId="4D14C131" w14:textId="20E1BD65" w:rsidR="00D801B3" w:rsidRDefault="004E5BDB">
          <w:pPr>
            <w:pStyle w:val="Sommario2"/>
            <w:tabs>
              <w:tab w:val="right" w:pos="9628"/>
            </w:tabs>
            <w:rPr>
              <w:rFonts w:eastAsiaTheme="minorEastAsia" w:cstheme="minorBidi"/>
              <w:b w:val="0"/>
              <w:bCs w:val="0"/>
              <w:noProof/>
              <w:kern w:val="2"/>
              <w:sz w:val="24"/>
              <w:szCs w:val="24"/>
              <w:lang w:eastAsia="it-IT"/>
              <w14:ligatures w14:val="standardContextual"/>
            </w:rPr>
          </w:pPr>
          <w:hyperlink w:anchor="_Toc185969680" w:history="1">
            <w:r w:rsidR="00D801B3" w:rsidRPr="0004726B">
              <w:rPr>
                <w:rStyle w:val="Collegamentoipertestuale"/>
                <w:noProof/>
                <w:lang w:val="it-IT"/>
              </w:rPr>
              <w:t>4.2 Segmentazione del Mercato</w:t>
            </w:r>
            <w:r w:rsidR="00D801B3">
              <w:rPr>
                <w:noProof/>
                <w:webHidden/>
              </w:rPr>
              <w:tab/>
            </w:r>
            <w:r w:rsidR="00D801B3">
              <w:rPr>
                <w:noProof/>
                <w:webHidden/>
              </w:rPr>
              <w:fldChar w:fldCharType="begin"/>
            </w:r>
            <w:r w:rsidR="00D801B3">
              <w:rPr>
                <w:noProof/>
                <w:webHidden/>
              </w:rPr>
              <w:instrText xml:space="preserve"> PAGEREF _Toc185969680 \h </w:instrText>
            </w:r>
            <w:r w:rsidR="00D801B3">
              <w:rPr>
                <w:noProof/>
                <w:webHidden/>
              </w:rPr>
            </w:r>
            <w:r w:rsidR="00D801B3">
              <w:rPr>
                <w:noProof/>
                <w:webHidden/>
              </w:rPr>
              <w:fldChar w:fldCharType="separate"/>
            </w:r>
            <w:r w:rsidR="00D801B3">
              <w:rPr>
                <w:noProof/>
                <w:webHidden/>
              </w:rPr>
              <w:t>12</w:t>
            </w:r>
            <w:r w:rsidR="00D801B3">
              <w:rPr>
                <w:noProof/>
                <w:webHidden/>
              </w:rPr>
              <w:fldChar w:fldCharType="end"/>
            </w:r>
          </w:hyperlink>
        </w:p>
        <w:p w14:paraId="304461F9" w14:textId="31161321" w:rsidR="00D801B3" w:rsidRDefault="004E5BDB">
          <w:pPr>
            <w:pStyle w:val="Sommario2"/>
            <w:tabs>
              <w:tab w:val="right" w:pos="9628"/>
            </w:tabs>
            <w:rPr>
              <w:rFonts w:eastAsiaTheme="minorEastAsia" w:cstheme="minorBidi"/>
              <w:b w:val="0"/>
              <w:bCs w:val="0"/>
              <w:noProof/>
              <w:kern w:val="2"/>
              <w:sz w:val="24"/>
              <w:szCs w:val="24"/>
              <w:lang w:eastAsia="it-IT"/>
              <w14:ligatures w14:val="standardContextual"/>
            </w:rPr>
          </w:pPr>
          <w:hyperlink w:anchor="_Toc185969681" w:history="1">
            <w:r w:rsidR="00D801B3" w:rsidRPr="0004726B">
              <w:rPr>
                <w:rStyle w:val="Collegamentoipertestuale"/>
                <w:noProof/>
                <w:lang w:val="it-IT"/>
              </w:rPr>
              <w:t>4.2.1 Obbiettivi a proposito del fatturato/utile</w:t>
            </w:r>
            <w:r w:rsidR="00D801B3">
              <w:rPr>
                <w:noProof/>
                <w:webHidden/>
              </w:rPr>
              <w:tab/>
            </w:r>
            <w:r w:rsidR="00D801B3">
              <w:rPr>
                <w:noProof/>
                <w:webHidden/>
              </w:rPr>
              <w:fldChar w:fldCharType="begin"/>
            </w:r>
            <w:r w:rsidR="00D801B3">
              <w:rPr>
                <w:noProof/>
                <w:webHidden/>
              </w:rPr>
              <w:instrText xml:space="preserve"> PAGEREF _Toc185969681 \h </w:instrText>
            </w:r>
            <w:r w:rsidR="00D801B3">
              <w:rPr>
                <w:noProof/>
                <w:webHidden/>
              </w:rPr>
            </w:r>
            <w:r w:rsidR="00D801B3">
              <w:rPr>
                <w:noProof/>
                <w:webHidden/>
              </w:rPr>
              <w:fldChar w:fldCharType="separate"/>
            </w:r>
            <w:r w:rsidR="00D801B3">
              <w:rPr>
                <w:noProof/>
                <w:webHidden/>
              </w:rPr>
              <w:t>13</w:t>
            </w:r>
            <w:r w:rsidR="00D801B3">
              <w:rPr>
                <w:noProof/>
                <w:webHidden/>
              </w:rPr>
              <w:fldChar w:fldCharType="end"/>
            </w:r>
          </w:hyperlink>
        </w:p>
        <w:p w14:paraId="4A6F59E2" w14:textId="022074B4" w:rsidR="00D801B3" w:rsidRDefault="004E5BDB">
          <w:pPr>
            <w:pStyle w:val="Sommario2"/>
            <w:tabs>
              <w:tab w:val="right" w:pos="9628"/>
            </w:tabs>
            <w:rPr>
              <w:rFonts w:eastAsiaTheme="minorEastAsia" w:cstheme="minorBidi"/>
              <w:b w:val="0"/>
              <w:bCs w:val="0"/>
              <w:noProof/>
              <w:kern w:val="2"/>
              <w:sz w:val="24"/>
              <w:szCs w:val="24"/>
              <w:lang w:eastAsia="it-IT"/>
              <w14:ligatures w14:val="standardContextual"/>
            </w:rPr>
          </w:pPr>
          <w:hyperlink w:anchor="_Toc185969682" w:history="1">
            <w:r w:rsidR="00D801B3" w:rsidRPr="0004726B">
              <w:rPr>
                <w:rStyle w:val="Collegamentoipertestuale"/>
                <w:noProof/>
                <w:lang w:val="it-IT"/>
              </w:rPr>
              <w:t>4.3 Politica dei prezzi</w:t>
            </w:r>
            <w:r w:rsidR="00D801B3">
              <w:rPr>
                <w:noProof/>
                <w:webHidden/>
              </w:rPr>
              <w:tab/>
            </w:r>
            <w:r w:rsidR="00D801B3">
              <w:rPr>
                <w:noProof/>
                <w:webHidden/>
              </w:rPr>
              <w:fldChar w:fldCharType="begin"/>
            </w:r>
            <w:r w:rsidR="00D801B3">
              <w:rPr>
                <w:noProof/>
                <w:webHidden/>
              </w:rPr>
              <w:instrText xml:space="preserve"> PAGEREF _Toc185969682 \h </w:instrText>
            </w:r>
            <w:r w:rsidR="00D801B3">
              <w:rPr>
                <w:noProof/>
                <w:webHidden/>
              </w:rPr>
            </w:r>
            <w:r w:rsidR="00D801B3">
              <w:rPr>
                <w:noProof/>
                <w:webHidden/>
              </w:rPr>
              <w:fldChar w:fldCharType="separate"/>
            </w:r>
            <w:r w:rsidR="00D801B3">
              <w:rPr>
                <w:noProof/>
                <w:webHidden/>
              </w:rPr>
              <w:t>13</w:t>
            </w:r>
            <w:r w:rsidR="00D801B3">
              <w:rPr>
                <w:noProof/>
                <w:webHidden/>
              </w:rPr>
              <w:fldChar w:fldCharType="end"/>
            </w:r>
          </w:hyperlink>
        </w:p>
        <w:p w14:paraId="2CD8176F" w14:textId="0CAA1C02" w:rsidR="00D801B3" w:rsidRDefault="004E5BDB">
          <w:pPr>
            <w:pStyle w:val="Sommario2"/>
            <w:tabs>
              <w:tab w:val="right" w:pos="9628"/>
            </w:tabs>
            <w:rPr>
              <w:rFonts w:eastAsiaTheme="minorEastAsia" w:cstheme="minorBidi"/>
              <w:b w:val="0"/>
              <w:bCs w:val="0"/>
              <w:noProof/>
              <w:kern w:val="2"/>
              <w:sz w:val="24"/>
              <w:szCs w:val="24"/>
              <w:lang w:eastAsia="it-IT"/>
              <w14:ligatures w14:val="standardContextual"/>
            </w:rPr>
          </w:pPr>
          <w:hyperlink w:anchor="_Toc185969683" w:history="1">
            <w:r w:rsidR="00D801B3" w:rsidRPr="0004726B">
              <w:rPr>
                <w:rStyle w:val="Collegamentoipertestuale"/>
                <w:noProof/>
                <w:lang w:val="it-IT"/>
              </w:rPr>
              <w:t>4.</w:t>
            </w:r>
            <w:r w:rsidR="00D801B3" w:rsidRPr="0004726B">
              <w:rPr>
                <w:rStyle w:val="Collegamentoipertestuale"/>
                <w:noProof/>
              </w:rPr>
              <w:t>4 Canali di vendita</w:t>
            </w:r>
            <w:r w:rsidR="00D801B3">
              <w:rPr>
                <w:noProof/>
                <w:webHidden/>
              </w:rPr>
              <w:tab/>
            </w:r>
            <w:r w:rsidR="00D801B3">
              <w:rPr>
                <w:noProof/>
                <w:webHidden/>
              </w:rPr>
              <w:fldChar w:fldCharType="begin"/>
            </w:r>
            <w:r w:rsidR="00D801B3">
              <w:rPr>
                <w:noProof/>
                <w:webHidden/>
              </w:rPr>
              <w:instrText xml:space="preserve"> PAGEREF _Toc185969683 \h </w:instrText>
            </w:r>
            <w:r w:rsidR="00D801B3">
              <w:rPr>
                <w:noProof/>
                <w:webHidden/>
              </w:rPr>
            </w:r>
            <w:r w:rsidR="00D801B3">
              <w:rPr>
                <w:noProof/>
                <w:webHidden/>
              </w:rPr>
              <w:fldChar w:fldCharType="separate"/>
            </w:r>
            <w:r w:rsidR="00D801B3">
              <w:rPr>
                <w:noProof/>
                <w:webHidden/>
              </w:rPr>
              <w:t>13</w:t>
            </w:r>
            <w:r w:rsidR="00D801B3">
              <w:rPr>
                <w:noProof/>
                <w:webHidden/>
              </w:rPr>
              <w:fldChar w:fldCharType="end"/>
            </w:r>
          </w:hyperlink>
        </w:p>
        <w:p w14:paraId="7907B91D" w14:textId="33C0EF1B" w:rsidR="00D801B3" w:rsidRDefault="004E5BDB">
          <w:pPr>
            <w:pStyle w:val="Sommario2"/>
            <w:tabs>
              <w:tab w:val="right" w:pos="9628"/>
            </w:tabs>
            <w:rPr>
              <w:rFonts w:eastAsiaTheme="minorEastAsia" w:cstheme="minorBidi"/>
              <w:b w:val="0"/>
              <w:bCs w:val="0"/>
              <w:noProof/>
              <w:kern w:val="2"/>
              <w:sz w:val="24"/>
              <w:szCs w:val="24"/>
              <w:lang w:eastAsia="it-IT"/>
              <w14:ligatures w14:val="standardContextual"/>
            </w:rPr>
          </w:pPr>
          <w:hyperlink w:anchor="_Toc185969684" w:history="1">
            <w:r w:rsidR="00D801B3" w:rsidRPr="0004726B">
              <w:rPr>
                <w:rStyle w:val="Collegamentoipertestuale"/>
                <w:noProof/>
                <w:lang w:val="it-IT"/>
              </w:rPr>
              <w:t>4.</w:t>
            </w:r>
            <w:r w:rsidR="00D801B3" w:rsidRPr="0004726B">
              <w:rPr>
                <w:rStyle w:val="Collegamentoipertestuale"/>
                <w:noProof/>
              </w:rPr>
              <w:t>5 Misure pubblicitarie</w:t>
            </w:r>
            <w:r w:rsidR="00D801B3">
              <w:rPr>
                <w:noProof/>
                <w:webHidden/>
              </w:rPr>
              <w:tab/>
            </w:r>
            <w:r w:rsidR="00D801B3">
              <w:rPr>
                <w:noProof/>
                <w:webHidden/>
              </w:rPr>
              <w:fldChar w:fldCharType="begin"/>
            </w:r>
            <w:r w:rsidR="00D801B3">
              <w:rPr>
                <w:noProof/>
                <w:webHidden/>
              </w:rPr>
              <w:instrText xml:space="preserve"> PAGEREF _Toc185969684 \h </w:instrText>
            </w:r>
            <w:r w:rsidR="00D801B3">
              <w:rPr>
                <w:noProof/>
                <w:webHidden/>
              </w:rPr>
            </w:r>
            <w:r w:rsidR="00D801B3">
              <w:rPr>
                <w:noProof/>
                <w:webHidden/>
              </w:rPr>
              <w:fldChar w:fldCharType="separate"/>
            </w:r>
            <w:r w:rsidR="00D801B3">
              <w:rPr>
                <w:noProof/>
                <w:webHidden/>
              </w:rPr>
              <w:t>14</w:t>
            </w:r>
            <w:r w:rsidR="00D801B3">
              <w:rPr>
                <w:noProof/>
                <w:webHidden/>
              </w:rPr>
              <w:fldChar w:fldCharType="end"/>
            </w:r>
          </w:hyperlink>
        </w:p>
        <w:p w14:paraId="38558BCA" w14:textId="5BC8DE9D" w:rsidR="00D801B3" w:rsidRDefault="004E5BDB">
          <w:pPr>
            <w:pStyle w:val="Sommario2"/>
            <w:tabs>
              <w:tab w:val="right" w:pos="9628"/>
            </w:tabs>
            <w:rPr>
              <w:rFonts w:eastAsiaTheme="minorEastAsia" w:cstheme="minorBidi"/>
              <w:b w:val="0"/>
              <w:bCs w:val="0"/>
              <w:noProof/>
              <w:kern w:val="2"/>
              <w:sz w:val="24"/>
              <w:szCs w:val="24"/>
              <w:lang w:eastAsia="it-IT"/>
              <w14:ligatures w14:val="standardContextual"/>
            </w:rPr>
          </w:pPr>
          <w:hyperlink w:anchor="_Toc185969685" w:history="1">
            <w:r w:rsidR="00D801B3" w:rsidRPr="0004726B">
              <w:rPr>
                <w:rStyle w:val="Collegamentoipertestuale"/>
                <w:noProof/>
                <w:lang w:val="it-IT"/>
              </w:rPr>
              <w:t>4.</w:t>
            </w:r>
            <w:r w:rsidR="00D801B3" w:rsidRPr="0004726B">
              <w:rPr>
                <w:rStyle w:val="Collegamentoipertestuale"/>
                <w:noProof/>
              </w:rPr>
              <w:t>6 Presenza digitale</w:t>
            </w:r>
            <w:r w:rsidR="00D801B3">
              <w:rPr>
                <w:noProof/>
                <w:webHidden/>
              </w:rPr>
              <w:tab/>
            </w:r>
            <w:r w:rsidR="00D801B3">
              <w:rPr>
                <w:noProof/>
                <w:webHidden/>
              </w:rPr>
              <w:fldChar w:fldCharType="begin"/>
            </w:r>
            <w:r w:rsidR="00D801B3">
              <w:rPr>
                <w:noProof/>
                <w:webHidden/>
              </w:rPr>
              <w:instrText xml:space="preserve"> PAGEREF _Toc185969685 \h </w:instrText>
            </w:r>
            <w:r w:rsidR="00D801B3">
              <w:rPr>
                <w:noProof/>
                <w:webHidden/>
              </w:rPr>
            </w:r>
            <w:r w:rsidR="00D801B3">
              <w:rPr>
                <w:noProof/>
                <w:webHidden/>
              </w:rPr>
              <w:fldChar w:fldCharType="separate"/>
            </w:r>
            <w:r w:rsidR="00D801B3">
              <w:rPr>
                <w:noProof/>
                <w:webHidden/>
              </w:rPr>
              <w:t>14</w:t>
            </w:r>
            <w:r w:rsidR="00D801B3">
              <w:rPr>
                <w:noProof/>
                <w:webHidden/>
              </w:rPr>
              <w:fldChar w:fldCharType="end"/>
            </w:r>
          </w:hyperlink>
        </w:p>
        <w:p w14:paraId="44E0A0C5" w14:textId="45EC0CD4" w:rsidR="00D801B3" w:rsidRDefault="004E5BDB">
          <w:pPr>
            <w:pStyle w:val="Sommario2"/>
            <w:tabs>
              <w:tab w:val="right" w:pos="9628"/>
            </w:tabs>
            <w:rPr>
              <w:rFonts w:eastAsiaTheme="minorEastAsia" w:cstheme="minorBidi"/>
              <w:b w:val="0"/>
              <w:bCs w:val="0"/>
              <w:noProof/>
              <w:kern w:val="2"/>
              <w:sz w:val="24"/>
              <w:szCs w:val="24"/>
              <w:lang w:eastAsia="it-IT"/>
              <w14:ligatures w14:val="standardContextual"/>
            </w:rPr>
          </w:pPr>
          <w:hyperlink w:anchor="_Toc185969686" w:history="1">
            <w:r w:rsidR="00D801B3" w:rsidRPr="0004726B">
              <w:rPr>
                <w:rStyle w:val="Collegamentoipertestuale"/>
                <w:noProof/>
                <w:lang w:val="it-IT"/>
              </w:rPr>
              <w:t>4.7 Corporate Identity</w:t>
            </w:r>
            <w:r w:rsidR="00D801B3">
              <w:rPr>
                <w:noProof/>
                <w:webHidden/>
              </w:rPr>
              <w:tab/>
            </w:r>
            <w:r w:rsidR="00D801B3">
              <w:rPr>
                <w:noProof/>
                <w:webHidden/>
              </w:rPr>
              <w:fldChar w:fldCharType="begin"/>
            </w:r>
            <w:r w:rsidR="00D801B3">
              <w:rPr>
                <w:noProof/>
                <w:webHidden/>
              </w:rPr>
              <w:instrText xml:space="preserve"> PAGEREF _Toc185969686 \h </w:instrText>
            </w:r>
            <w:r w:rsidR="00D801B3">
              <w:rPr>
                <w:noProof/>
                <w:webHidden/>
              </w:rPr>
            </w:r>
            <w:r w:rsidR="00D801B3">
              <w:rPr>
                <w:noProof/>
                <w:webHidden/>
              </w:rPr>
              <w:fldChar w:fldCharType="separate"/>
            </w:r>
            <w:r w:rsidR="00D801B3">
              <w:rPr>
                <w:noProof/>
                <w:webHidden/>
              </w:rPr>
              <w:t>14</w:t>
            </w:r>
            <w:r w:rsidR="00D801B3">
              <w:rPr>
                <w:noProof/>
                <w:webHidden/>
              </w:rPr>
              <w:fldChar w:fldCharType="end"/>
            </w:r>
          </w:hyperlink>
        </w:p>
        <w:p w14:paraId="78847DFB" w14:textId="36319716" w:rsidR="00D801B3" w:rsidRDefault="004E5BDB">
          <w:pPr>
            <w:pStyle w:val="Sommario2"/>
            <w:tabs>
              <w:tab w:val="right" w:pos="9628"/>
            </w:tabs>
            <w:rPr>
              <w:rFonts w:eastAsiaTheme="minorEastAsia" w:cstheme="minorBidi"/>
              <w:b w:val="0"/>
              <w:bCs w:val="0"/>
              <w:noProof/>
              <w:kern w:val="2"/>
              <w:sz w:val="24"/>
              <w:szCs w:val="24"/>
              <w:lang w:eastAsia="it-IT"/>
              <w14:ligatures w14:val="standardContextual"/>
            </w:rPr>
          </w:pPr>
          <w:hyperlink w:anchor="_Toc185969687" w:history="1">
            <w:r w:rsidR="00D801B3" w:rsidRPr="0004726B">
              <w:rPr>
                <w:rStyle w:val="Collegamentoipertestuale"/>
                <w:noProof/>
                <w:lang w:val="it-IT"/>
              </w:rPr>
              <w:t>4.</w:t>
            </w:r>
            <w:r w:rsidR="00D801B3" w:rsidRPr="0004726B">
              <w:rPr>
                <w:rStyle w:val="Collegamentoipertestuale"/>
                <w:noProof/>
              </w:rPr>
              <w:t>7.1 Colori e simbolismo</w:t>
            </w:r>
            <w:r w:rsidR="00D801B3">
              <w:rPr>
                <w:noProof/>
                <w:webHidden/>
              </w:rPr>
              <w:tab/>
            </w:r>
            <w:r w:rsidR="00D801B3">
              <w:rPr>
                <w:noProof/>
                <w:webHidden/>
              </w:rPr>
              <w:fldChar w:fldCharType="begin"/>
            </w:r>
            <w:r w:rsidR="00D801B3">
              <w:rPr>
                <w:noProof/>
                <w:webHidden/>
              </w:rPr>
              <w:instrText xml:space="preserve"> PAGEREF _Toc185969687 \h </w:instrText>
            </w:r>
            <w:r w:rsidR="00D801B3">
              <w:rPr>
                <w:noProof/>
                <w:webHidden/>
              </w:rPr>
            </w:r>
            <w:r w:rsidR="00D801B3">
              <w:rPr>
                <w:noProof/>
                <w:webHidden/>
              </w:rPr>
              <w:fldChar w:fldCharType="separate"/>
            </w:r>
            <w:r w:rsidR="00D801B3">
              <w:rPr>
                <w:noProof/>
                <w:webHidden/>
              </w:rPr>
              <w:t>14</w:t>
            </w:r>
            <w:r w:rsidR="00D801B3">
              <w:rPr>
                <w:noProof/>
                <w:webHidden/>
              </w:rPr>
              <w:fldChar w:fldCharType="end"/>
            </w:r>
          </w:hyperlink>
        </w:p>
        <w:p w14:paraId="0DE1ECEA" w14:textId="16D61A64" w:rsidR="00D801B3" w:rsidRDefault="004E5BDB">
          <w:pPr>
            <w:pStyle w:val="Sommario2"/>
            <w:tabs>
              <w:tab w:val="right" w:pos="9628"/>
            </w:tabs>
            <w:rPr>
              <w:rFonts w:eastAsiaTheme="minorEastAsia" w:cstheme="minorBidi"/>
              <w:b w:val="0"/>
              <w:bCs w:val="0"/>
              <w:noProof/>
              <w:kern w:val="2"/>
              <w:sz w:val="24"/>
              <w:szCs w:val="24"/>
              <w:lang w:eastAsia="it-IT"/>
              <w14:ligatures w14:val="standardContextual"/>
            </w:rPr>
          </w:pPr>
          <w:hyperlink w:anchor="_Toc185969688" w:history="1">
            <w:r w:rsidR="00D801B3" w:rsidRPr="0004726B">
              <w:rPr>
                <w:rStyle w:val="Collegamentoipertestuale"/>
                <w:noProof/>
                <w:lang w:val="it-IT"/>
              </w:rPr>
              <w:t>4.</w:t>
            </w:r>
            <w:r w:rsidR="00D801B3" w:rsidRPr="0004726B">
              <w:rPr>
                <w:rStyle w:val="Collegamentoipertestuale"/>
                <w:noProof/>
              </w:rPr>
              <w:t>7.2 Abbigliamento e materiale visivo</w:t>
            </w:r>
            <w:r w:rsidR="00D801B3">
              <w:rPr>
                <w:noProof/>
                <w:webHidden/>
              </w:rPr>
              <w:tab/>
            </w:r>
            <w:r w:rsidR="00D801B3">
              <w:rPr>
                <w:noProof/>
                <w:webHidden/>
              </w:rPr>
              <w:fldChar w:fldCharType="begin"/>
            </w:r>
            <w:r w:rsidR="00D801B3">
              <w:rPr>
                <w:noProof/>
                <w:webHidden/>
              </w:rPr>
              <w:instrText xml:space="preserve"> PAGEREF _Toc185969688 \h </w:instrText>
            </w:r>
            <w:r w:rsidR="00D801B3">
              <w:rPr>
                <w:noProof/>
                <w:webHidden/>
              </w:rPr>
            </w:r>
            <w:r w:rsidR="00D801B3">
              <w:rPr>
                <w:noProof/>
                <w:webHidden/>
              </w:rPr>
              <w:fldChar w:fldCharType="separate"/>
            </w:r>
            <w:r w:rsidR="00D801B3">
              <w:rPr>
                <w:noProof/>
                <w:webHidden/>
              </w:rPr>
              <w:t>15</w:t>
            </w:r>
            <w:r w:rsidR="00D801B3">
              <w:rPr>
                <w:noProof/>
                <w:webHidden/>
              </w:rPr>
              <w:fldChar w:fldCharType="end"/>
            </w:r>
          </w:hyperlink>
        </w:p>
        <w:p w14:paraId="2F4A81AF" w14:textId="6C47DAFA" w:rsidR="00D801B3" w:rsidRDefault="004E5BDB">
          <w:pPr>
            <w:pStyle w:val="Sommario2"/>
            <w:tabs>
              <w:tab w:val="right" w:pos="9628"/>
            </w:tabs>
            <w:rPr>
              <w:rFonts w:eastAsiaTheme="minorEastAsia" w:cstheme="minorBidi"/>
              <w:b w:val="0"/>
              <w:bCs w:val="0"/>
              <w:noProof/>
              <w:kern w:val="2"/>
              <w:sz w:val="24"/>
              <w:szCs w:val="24"/>
              <w:lang w:eastAsia="it-IT"/>
              <w14:ligatures w14:val="standardContextual"/>
            </w:rPr>
          </w:pPr>
          <w:hyperlink w:anchor="_Toc185969689" w:history="1">
            <w:r w:rsidR="00D801B3" w:rsidRPr="0004726B">
              <w:rPr>
                <w:rStyle w:val="Collegamentoipertestuale"/>
                <w:noProof/>
                <w:lang w:val="it-IT"/>
              </w:rPr>
              <w:t>4.</w:t>
            </w:r>
            <w:r w:rsidR="00D801B3" w:rsidRPr="0004726B">
              <w:rPr>
                <w:rStyle w:val="Collegamentoipertestuale"/>
                <w:noProof/>
              </w:rPr>
              <w:t>7.3 Comunicazione e linguaggio</w:t>
            </w:r>
            <w:r w:rsidR="00D801B3">
              <w:rPr>
                <w:noProof/>
                <w:webHidden/>
              </w:rPr>
              <w:tab/>
            </w:r>
            <w:r w:rsidR="00D801B3">
              <w:rPr>
                <w:noProof/>
                <w:webHidden/>
              </w:rPr>
              <w:fldChar w:fldCharType="begin"/>
            </w:r>
            <w:r w:rsidR="00D801B3">
              <w:rPr>
                <w:noProof/>
                <w:webHidden/>
              </w:rPr>
              <w:instrText xml:space="preserve"> PAGEREF _Toc185969689 \h </w:instrText>
            </w:r>
            <w:r w:rsidR="00D801B3">
              <w:rPr>
                <w:noProof/>
                <w:webHidden/>
              </w:rPr>
            </w:r>
            <w:r w:rsidR="00D801B3">
              <w:rPr>
                <w:noProof/>
                <w:webHidden/>
              </w:rPr>
              <w:fldChar w:fldCharType="separate"/>
            </w:r>
            <w:r w:rsidR="00D801B3">
              <w:rPr>
                <w:noProof/>
                <w:webHidden/>
              </w:rPr>
              <w:t>15</w:t>
            </w:r>
            <w:r w:rsidR="00D801B3">
              <w:rPr>
                <w:noProof/>
                <w:webHidden/>
              </w:rPr>
              <w:fldChar w:fldCharType="end"/>
            </w:r>
          </w:hyperlink>
        </w:p>
        <w:p w14:paraId="585DE4A6" w14:textId="6CBD5D50" w:rsidR="00D801B3" w:rsidRDefault="004E5BDB">
          <w:pPr>
            <w:pStyle w:val="Sommario2"/>
            <w:tabs>
              <w:tab w:val="right" w:pos="9628"/>
            </w:tabs>
            <w:rPr>
              <w:rFonts w:eastAsiaTheme="minorEastAsia" w:cstheme="minorBidi"/>
              <w:b w:val="0"/>
              <w:bCs w:val="0"/>
              <w:noProof/>
              <w:kern w:val="2"/>
              <w:sz w:val="24"/>
              <w:szCs w:val="24"/>
              <w:lang w:eastAsia="it-IT"/>
              <w14:ligatures w14:val="standardContextual"/>
            </w:rPr>
          </w:pPr>
          <w:hyperlink w:anchor="_Toc185969690" w:history="1">
            <w:r w:rsidR="00D801B3" w:rsidRPr="0004726B">
              <w:rPr>
                <w:rStyle w:val="Collegamentoipertestuale"/>
                <w:noProof/>
                <w:lang w:val="it-IT"/>
              </w:rPr>
              <w:t>4.</w:t>
            </w:r>
            <w:r w:rsidR="00D801B3" w:rsidRPr="0004726B">
              <w:rPr>
                <w:rStyle w:val="Collegamentoipertestuale"/>
                <w:noProof/>
              </w:rPr>
              <w:t>8 Marketing Mix</w:t>
            </w:r>
            <w:r w:rsidR="00D801B3">
              <w:rPr>
                <w:rStyle w:val="Collegamentoipertestuale"/>
                <w:noProof/>
              </w:rPr>
              <w:br/>
            </w:r>
            <w:r w:rsidR="00D801B3">
              <w:rPr>
                <w:noProof/>
                <w:webHidden/>
              </w:rPr>
              <w:tab/>
            </w:r>
            <w:r w:rsidR="00D801B3">
              <w:rPr>
                <w:noProof/>
                <w:webHidden/>
              </w:rPr>
              <w:fldChar w:fldCharType="begin"/>
            </w:r>
            <w:r w:rsidR="00D801B3">
              <w:rPr>
                <w:noProof/>
                <w:webHidden/>
              </w:rPr>
              <w:instrText xml:space="preserve"> PAGEREF _Toc185969690 \h </w:instrText>
            </w:r>
            <w:r w:rsidR="00D801B3">
              <w:rPr>
                <w:noProof/>
                <w:webHidden/>
              </w:rPr>
            </w:r>
            <w:r w:rsidR="00D801B3">
              <w:rPr>
                <w:noProof/>
                <w:webHidden/>
              </w:rPr>
              <w:fldChar w:fldCharType="separate"/>
            </w:r>
            <w:r w:rsidR="00D801B3">
              <w:rPr>
                <w:noProof/>
                <w:webHidden/>
              </w:rPr>
              <w:t>15</w:t>
            </w:r>
            <w:r w:rsidR="00D801B3">
              <w:rPr>
                <w:noProof/>
                <w:webHidden/>
              </w:rPr>
              <w:fldChar w:fldCharType="end"/>
            </w:r>
          </w:hyperlink>
        </w:p>
        <w:p w14:paraId="2519987C" w14:textId="56AE9860" w:rsidR="00D801B3" w:rsidRDefault="004E5BDB">
          <w:pPr>
            <w:pStyle w:val="Sommario1"/>
            <w:tabs>
              <w:tab w:val="right" w:pos="9628"/>
            </w:tabs>
            <w:rPr>
              <w:rFonts w:eastAsiaTheme="minorEastAsia" w:cstheme="minorBidi"/>
              <w:b w:val="0"/>
              <w:bCs w:val="0"/>
              <w:i w:val="0"/>
              <w:iCs w:val="0"/>
              <w:noProof/>
              <w:kern w:val="2"/>
              <w:lang w:eastAsia="it-IT"/>
              <w14:ligatures w14:val="standardContextual"/>
            </w:rPr>
          </w:pPr>
          <w:hyperlink w:anchor="_Toc185969691" w:history="1">
            <w:r w:rsidR="00D801B3" w:rsidRPr="0004726B">
              <w:rPr>
                <w:rStyle w:val="Collegamentoipertestuale"/>
                <w:noProof/>
              </w:rPr>
              <w:t>5 Finanze</w:t>
            </w:r>
            <w:r w:rsidR="00D801B3">
              <w:rPr>
                <w:noProof/>
                <w:webHidden/>
              </w:rPr>
              <w:tab/>
            </w:r>
            <w:r w:rsidR="00D801B3">
              <w:rPr>
                <w:noProof/>
                <w:webHidden/>
              </w:rPr>
              <w:fldChar w:fldCharType="begin"/>
            </w:r>
            <w:r w:rsidR="00D801B3">
              <w:rPr>
                <w:noProof/>
                <w:webHidden/>
              </w:rPr>
              <w:instrText xml:space="preserve"> PAGEREF _Toc185969691 \h </w:instrText>
            </w:r>
            <w:r w:rsidR="00D801B3">
              <w:rPr>
                <w:noProof/>
                <w:webHidden/>
              </w:rPr>
            </w:r>
            <w:r w:rsidR="00D801B3">
              <w:rPr>
                <w:noProof/>
                <w:webHidden/>
              </w:rPr>
              <w:fldChar w:fldCharType="separate"/>
            </w:r>
            <w:r w:rsidR="00D801B3">
              <w:rPr>
                <w:noProof/>
                <w:webHidden/>
              </w:rPr>
              <w:t>16</w:t>
            </w:r>
            <w:r w:rsidR="00D801B3">
              <w:rPr>
                <w:noProof/>
                <w:webHidden/>
              </w:rPr>
              <w:fldChar w:fldCharType="end"/>
            </w:r>
          </w:hyperlink>
        </w:p>
        <w:p w14:paraId="61FBA144" w14:textId="072BA51E" w:rsidR="00D801B3" w:rsidRDefault="004E5BDB">
          <w:pPr>
            <w:pStyle w:val="Sommario2"/>
            <w:tabs>
              <w:tab w:val="right" w:pos="9628"/>
            </w:tabs>
            <w:rPr>
              <w:rFonts w:eastAsiaTheme="minorEastAsia" w:cstheme="minorBidi"/>
              <w:b w:val="0"/>
              <w:bCs w:val="0"/>
              <w:noProof/>
              <w:kern w:val="2"/>
              <w:sz w:val="24"/>
              <w:szCs w:val="24"/>
              <w:lang w:eastAsia="it-IT"/>
              <w14:ligatures w14:val="standardContextual"/>
            </w:rPr>
          </w:pPr>
          <w:hyperlink w:anchor="_Toc185969692" w:history="1">
            <w:r w:rsidR="00D801B3" w:rsidRPr="0004726B">
              <w:rPr>
                <w:rStyle w:val="Collegamentoipertestuale"/>
                <w:noProof/>
              </w:rPr>
              <w:t>5.1 Bilancio al 31.12.2024</w:t>
            </w:r>
            <w:r w:rsidR="00D801B3">
              <w:rPr>
                <w:noProof/>
                <w:webHidden/>
              </w:rPr>
              <w:tab/>
            </w:r>
            <w:r w:rsidR="00D801B3">
              <w:rPr>
                <w:noProof/>
                <w:webHidden/>
              </w:rPr>
              <w:fldChar w:fldCharType="begin"/>
            </w:r>
            <w:r w:rsidR="00D801B3">
              <w:rPr>
                <w:noProof/>
                <w:webHidden/>
              </w:rPr>
              <w:instrText xml:space="preserve"> PAGEREF _Toc185969692 \h </w:instrText>
            </w:r>
            <w:r w:rsidR="00D801B3">
              <w:rPr>
                <w:noProof/>
                <w:webHidden/>
              </w:rPr>
            </w:r>
            <w:r w:rsidR="00D801B3">
              <w:rPr>
                <w:noProof/>
                <w:webHidden/>
              </w:rPr>
              <w:fldChar w:fldCharType="separate"/>
            </w:r>
            <w:r w:rsidR="00D801B3">
              <w:rPr>
                <w:noProof/>
                <w:webHidden/>
              </w:rPr>
              <w:t>16</w:t>
            </w:r>
            <w:r w:rsidR="00D801B3">
              <w:rPr>
                <w:noProof/>
                <w:webHidden/>
              </w:rPr>
              <w:fldChar w:fldCharType="end"/>
            </w:r>
          </w:hyperlink>
        </w:p>
        <w:p w14:paraId="0D668DD7" w14:textId="1D3C425D" w:rsidR="00D801B3" w:rsidRDefault="004E5BDB">
          <w:pPr>
            <w:pStyle w:val="Sommario2"/>
            <w:tabs>
              <w:tab w:val="right" w:pos="9628"/>
            </w:tabs>
            <w:rPr>
              <w:rFonts w:eastAsiaTheme="minorEastAsia" w:cstheme="minorBidi"/>
              <w:b w:val="0"/>
              <w:bCs w:val="0"/>
              <w:noProof/>
              <w:kern w:val="2"/>
              <w:sz w:val="24"/>
              <w:szCs w:val="24"/>
              <w:lang w:eastAsia="it-IT"/>
              <w14:ligatures w14:val="standardContextual"/>
            </w:rPr>
          </w:pPr>
          <w:hyperlink w:anchor="_Toc185969693" w:history="1">
            <w:r w:rsidR="00D801B3" w:rsidRPr="0004726B">
              <w:rPr>
                <w:rStyle w:val="Collegamentoipertestuale"/>
                <w:noProof/>
                <w:lang w:val="it-IT"/>
              </w:rPr>
              <w:t>5.2 Conto economico al 31.12.2024</w:t>
            </w:r>
            <w:r w:rsidR="00D801B3">
              <w:rPr>
                <w:noProof/>
                <w:webHidden/>
              </w:rPr>
              <w:tab/>
            </w:r>
            <w:r w:rsidR="00D801B3">
              <w:rPr>
                <w:noProof/>
                <w:webHidden/>
              </w:rPr>
              <w:fldChar w:fldCharType="begin"/>
            </w:r>
            <w:r w:rsidR="00D801B3">
              <w:rPr>
                <w:noProof/>
                <w:webHidden/>
              </w:rPr>
              <w:instrText xml:space="preserve"> PAGEREF _Toc185969693 \h </w:instrText>
            </w:r>
            <w:r w:rsidR="00D801B3">
              <w:rPr>
                <w:noProof/>
                <w:webHidden/>
              </w:rPr>
            </w:r>
            <w:r w:rsidR="00D801B3">
              <w:rPr>
                <w:noProof/>
                <w:webHidden/>
              </w:rPr>
              <w:fldChar w:fldCharType="separate"/>
            </w:r>
            <w:r w:rsidR="00D801B3">
              <w:rPr>
                <w:noProof/>
                <w:webHidden/>
              </w:rPr>
              <w:t>17</w:t>
            </w:r>
            <w:r w:rsidR="00D801B3">
              <w:rPr>
                <w:noProof/>
                <w:webHidden/>
              </w:rPr>
              <w:fldChar w:fldCharType="end"/>
            </w:r>
          </w:hyperlink>
        </w:p>
        <w:p w14:paraId="325C264E" w14:textId="5E03ABFC" w:rsidR="00D801B3" w:rsidRDefault="004E5BDB">
          <w:pPr>
            <w:pStyle w:val="Sommario2"/>
            <w:tabs>
              <w:tab w:val="right" w:pos="9628"/>
            </w:tabs>
            <w:rPr>
              <w:rFonts w:eastAsiaTheme="minorEastAsia" w:cstheme="minorBidi"/>
              <w:b w:val="0"/>
              <w:bCs w:val="0"/>
              <w:noProof/>
              <w:kern w:val="2"/>
              <w:sz w:val="24"/>
              <w:szCs w:val="24"/>
              <w:lang w:eastAsia="it-IT"/>
              <w14:ligatures w14:val="standardContextual"/>
            </w:rPr>
          </w:pPr>
          <w:hyperlink w:anchor="_Toc185969694" w:history="1">
            <w:r w:rsidR="00D801B3" w:rsidRPr="0004726B">
              <w:rPr>
                <w:rStyle w:val="Collegamentoipertestuale"/>
                <w:noProof/>
              </w:rPr>
              <w:t>5.3 Scheda di magazzino</w:t>
            </w:r>
            <w:r w:rsidR="00D801B3">
              <w:rPr>
                <w:noProof/>
                <w:webHidden/>
              </w:rPr>
              <w:tab/>
            </w:r>
            <w:r w:rsidR="00D801B3">
              <w:rPr>
                <w:noProof/>
                <w:webHidden/>
              </w:rPr>
              <w:fldChar w:fldCharType="begin"/>
            </w:r>
            <w:r w:rsidR="00D801B3">
              <w:rPr>
                <w:noProof/>
                <w:webHidden/>
              </w:rPr>
              <w:instrText xml:space="preserve"> PAGEREF _Toc185969694 \h </w:instrText>
            </w:r>
            <w:r w:rsidR="00D801B3">
              <w:rPr>
                <w:noProof/>
                <w:webHidden/>
              </w:rPr>
            </w:r>
            <w:r w:rsidR="00D801B3">
              <w:rPr>
                <w:noProof/>
                <w:webHidden/>
              </w:rPr>
              <w:fldChar w:fldCharType="separate"/>
            </w:r>
            <w:r w:rsidR="00D801B3">
              <w:rPr>
                <w:noProof/>
                <w:webHidden/>
              </w:rPr>
              <w:t>18</w:t>
            </w:r>
            <w:r w:rsidR="00D801B3">
              <w:rPr>
                <w:noProof/>
                <w:webHidden/>
              </w:rPr>
              <w:fldChar w:fldCharType="end"/>
            </w:r>
          </w:hyperlink>
        </w:p>
        <w:p w14:paraId="143656D4" w14:textId="59E09110" w:rsidR="00D801B3" w:rsidRDefault="004E5BDB">
          <w:pPr>
            <w:pStyle w:val="Sommario2"/>
            <w:tabs>
              <w:tab w:val="right" w:pos="9628"/>
            </w:tabs>
            <w:rPr>
              <w:rFonts w:eastAsiaTheme="minorEastAsia" w:cstheme="minorBidi"/>
              <w:b w:val="0"/>
              <w:bCs w:val="0"/>
              <w:noProof/>
              <w:kern w:val="2"/>
              <w:sz w:val="24"/>
              <w:szCs w:val="24"/>
              <w:lang w:eastAsia="it-IT"/>
              <w14:ligatures w14:val="standardContextual"/>
            </w:rPr>
          </w:pPr>
          <w:hyperlink w:anchor="_Toc185969695" w:history="1">
            <w:r w:rsidR="00D801B3" w:rsidRPr="0004726B">
              <w:rPr>
                <w:rStyle w:val="Collegamentoipertestuale"/>
                <w:noProof/>
                <w:lang w:val="it-IT"/>
              </w:rPr>
              <w:t>5.4 Break-even point</w:t>
            </w:r>
            <w:r w:rsidR="00D801B3">
              <w:rPr>
                <w:noProof/>
                <w:webHidden/>
              </w:rPr>
              <w:tab/>
            </w:r>
            <w:r w:rsidR="00D801B3">
              <w:rPr>
                <w:noProof/>
                <w:webHidden/>
              </w:rPr>
              <w:fldChar w:fldCharType="begin"/>
            </w:r>
            <w:r w:rsidR="00D801B3">
              <w:rPr>
                <w:noProof/>
                <w:webHidden/>
              </w:rPr>
              <w:instrText xml:space="preserve"> PAGEREF _Toc185969695 \h </w:instrText>
            </w:r>
            <w:r w:rsidR="00D801B3">
              <w:rPr>
                <w:noProof/>
                <w:webHidden/>
              </w:rPr>
            </w:r>
            <w:r w:rsidR="00D801B3">
              <w:rPr>
                <w:noProof/>
                <w:webHidden/>
              </w:rPr>
              <w:fldChar w:fldCharType="separate"/>
            </w:r>
            <w:r w:rsidR="00D801B3">
              <w:rPr>
                <w:noProof/>
                <w:webHidden/>
              </w:rPr>
              <w:t>18</w:t>
            </w:r>
            <w:r w:rsidR="00D801B3">
              <w:rPr>
                <w:noProof/>
                <w:webHidden/>
              </w:rPr>
              <w:fldChar w:fldCharType="end"/>
            </w:r>
          </w:hyperlink>
        </w:p>
        <w:p w14:paraId="03ADCA5A" w14:textId="7082D336" w:rsidR="00D801B3" w:rsidRDefault="004E5BDB">
          <w:pPr>
            <w:pStyle w:val="Sommario2"/>
            <w:tabs>
              <w:tab w:val="right" w:pos="9628"/>
            </w:tabs>
            <w:rPr>
              <w:rFonts w:eastAsiaTheme="minorEastAsia" w:cstheme="minorBidi"/>
              <w:b w:val="0"/>
              <w:bCs w:val="0"/>
              <w:noProof/>
              <w:kern w:val="2"/>
              <w:sz w:val="24"/>
              <w:szCs w:val="24"/>
              <w:lang w:eastAsia="it-IT"/>
              <w14:ligatures w14:val="standardContextual"/>
            </w:rPr>
          </w:pPr>
          <w:hyperlink w:anchor="_Toc185969696" w:history="1">
            <w:r w:rsidR="00D801B3" w:rsidRPr="0004726B">
              <w:rPr>
                <w:rStyle w:val="Collegamentoipertestuale"/>
                <w:noProof/>
              </w:rPr>
              <w:t>5.4.1 Calcolo Break-even point</w:t>
            </w:r>
            <w:r w:rsidR="00D801B3">
              <w:rPr>
                <w:noProof/>
                <w:webHidden/>
              </w:rPr>
              <w:tab/>
            </w:r>
            <w:r w:rsidR="00D801B3">
              <w:rPr>
                <w:noProof/>
                <w:webHidden/>
              </w:rPr>
              <w:fldChar w:fldCharType="begin"/>
            </w:r>
            <w:r w:rsidR="00D801B3">
              <w:rPr>
                <w:noProof/>
                <w:webHidden/>
              </w:rPr>
              <w:instrText xml:space="preserve"> PAGEREF _Toc185969696 \h </w:instrText>
            </w:r>
            <w:r w:rsidR="00D801B3">
              <w:rPr>
                <w:noProof/>
                <w:webHidden/>
              </w:rPr>
            </w:r>
            <w:r w:rsidR="00D801B3">
              <w:rPr>
                <w:noProof/>
                <w:webHidden/>
              </w:rPr>
              <w:fldChar w:fldCharType="separate"/>
            </w:r>
            <w:r w:rsidR="00D801B3">
              <w:rPr>
                <w:noProof/>
                <w:webHidden/>
              </w:rPr>
              <w:t>19</w:t>
            </w:r>
            <w:r w:rsidR="00D801B3">
              <w:rPr>
                <w:noProof/>
                <w:webHidden/>
              </w:rPr>
              <w:fldChar w:fldCharType="end"/>
            </w:r>
          </w:hyperlink>
        </w:p>
        <w:p w14:paraId="3D388F2D" w14:textId="48B1E98A" w:rsidR="00D801B3" w:rsidRDefault="004E5BDB">
          <w:pPr>
            <w:pStyle w:val="Sommario2"/>
            <w:tabs>
              <w:tab w:val="right" w:pos="9628"/>
            </w:tabs>
            <w:rPr>
              <w:rFonts w:eastAsiaTheme="minorEastAsia" w:cstheme="minorBidi"/>
              <w:b w:val="0"/>
              <w:bCs w:val="0"/>
              <w:noProof/>
              <w:kern w:val="2"/>
              <w:sz w:val="24"/>
              <w:szCs w:val="24"/>
              <w:lang w:eastAsia="it-IT"/>
              <w14:ligatures w14:val="standardContextual"/>
            </w:rPr>
          </w:pPr>
          <w:hyperlink w:anchor="_Toc185969697" w:history="1">
            <w:r w:rsidR="00D801B3" w:rsidRPr="0004726B">
              <w:rPr>
                <w:rStyle w:val="Collegamentoipertestuale"/>
                <w:noProof/>
              </w:rPr>
              <w:t>5.4.2 Costi Fissi</w:t>
            </w:r>
            <w:r w:rsidR="00D801B3">
              <w:rPr>
                <w:noProof/>
                <w:webHidden/>
              </w:rPr>
              <w:tab/>
            </w:r>
            <w:r w:rsidR="00D801B3">
              <w:rPr>
                <w:noProof/>
                <w:webHidden/>
              </w:rPr>
              <w:fldChar w:fldCharType="begin"/>
            </w:r>
            <w:r w:rsidR="00D801B3">
              <w:rPr>
                <w:noProof/>
                <w:webHidden/>
              </w:rPr>
              <w:instrText xml:space="preserve"> PAGEREF _Toc185969697 \h </w:instrText>
            </w:r>
            <w:r w:rsidR="00D801B3">
              <w:rPr>
                <w:noProof/>
                <w:webHidden/>
              </w:rPr>
            </w:r>
            <w:r w:rsidR="00D801B3">
              <w:rPr>
                <w:noProof/>
                <w:webHidden/>
              </w:rPr>
              <w:fldChar w:fldCharType="separate"/>
            </w:r>
            <w:r w:rsidR="00D801B3">
              <w:rPr>
                <w:noProof/>
                <w:webHidden/>
              </w:rPr>
              <w:t>19</w:t>
            </w:r>
            <w:r w:rsidR="00D801B3">
              <w:rPr>
                <w:noProof/>
                <w:webHidden/>
              </w:rPr>
              <w:fldChar w:fldCharType="end"/>
            </w:r>
          </w:hyperlink>
        </w:p>
        <w:p w14:paraId="3DD978D4" w14:textId="17393887" w:rsidR="00D801B3" w:rsidRDefault="004E5BDB">
          <w:pPr>
            <w:pStyle w:val="Sommario2"/>
            <w:tabs>
              <w:tab w:val="right" w:pos="9628"/>
            </w:tabs>
            <w:rPr>
              <w:rFonts w:eastAsiaTheme="minorEastAsia" w:cstheme="minorBidi"/>
              <w:b w:val="0"/>
              <w:bCs w:val="0"/>
              <w:noProof/>
              <w:kern w:val="2"/>
              <w:sz w:val="24"/>
              <w:szCs w:val="24"/>
              <w:lang w:eastAsia="it-IT"/>
              <w14:ligatures w14:val="standardContextual"/>
            </w:rPr>
          </w:pPr>
          <w:hyperlink w:anchor="_Toc185969698" w:history="1">
            <w:r w:rsidR="00D801B3" w:rsidRPr="0004726B">
              <w:rPr>
                <w:rStyle w:val="Collegamentoipertestuale"/>
                <w:noProof/>
              </w:rPr>
              <w:t>5.4.3 Costi variabili</w:t>
            </w:r>
            <w:r w:rsidR="00D801B3">
              <w:rPr>
                <w:noProof/>
                <w:webHidden/>
              </w:rPr>
              <w:tab/>
            </w:r>
            <w:r w:rsidR="00D801B3">
              <w:rPr>
                <w:noProof/>
                <w:webHidden/>
              </w:rPr>
              <w:fldChar w:fldCharType="begin"/>
            </w:r>
            <w:r w:rsidR="00D801B3">
              <w:rPr>
                <w:noProof/>
                <w:webHidden/>
              </w:rPr>
              <w:instrText xml:space="preserve"> PAGEREF _Toc185969698 \h </w:instrText>
            </w:r>
            <w:r w:rsidR="00D801B3">
              <w:rPr>
                <w:noProof/>
                <w:webHidden/>
              </w:rPr>
            </w:r>
            <w:r w:rsidR="00D801B3">
              <w:rPr>
                <w:noProof/>
                <w:webHidden/>
              </w:rPr>
              <w:fldChar w:fldCharType="separate"/>
            </w:r>
            <w:r w:rsidR="00D801B3">
              <w:rPr>
                <w:noProof/>
                <w:webHidden/>
              </w:rPr>
              <w:t>19</w:t>
            </w:r>
            <w:r w:rsidR="00D801B3">
              <w:rPr>
                <w:noProof/>
                <w:webHidden/>
              </w:rPr>
              <w:fldChar w:fldCharType="end"/>
            </w:r>
          </w:hyperlink>
        </w:p>
        <w:p w14:paraId="5AFD41CB" w14:textId="603759EA" w:rsidR="00D801B3" w:rsidRDefault="004E5BDB">
          <w:pPr>
            <w:pStyle w:val="Sommario2"/>
            <w:tabs>
              <w:tab w:val="right" w:pos="9628"/>
            </w:tabs>
            <w:rPr>
              <w:rFonts w:eastAsiaTheme="minorEastAsia" w:cstheme="minorBidi"/>
              <w:b w:val="0"/>
              <w:bCs w:val="0"/>
              <w:noProof/>
              <w:kern w:val="2"/>
              <w:sz w:val="24"/>
              <w:szCs w:val="24"/>
              <w:lang w:eastAsia="it-IT"/>
              <w14:ligatures w14:val="standardContextual"/>
            </w:rPr>
          </w:pPr>
          <w:hyperlink w:anchor="_Toc185969699" w:history="1">
            <w:r w:rsidR="00D801B3" w:rsidRPr="0004726B">
              <w:rPr>
                <w:rStyle w:val="Collegamentoipertestuale"/>
                <w:noProof/>
              </w:rPr>
              <w:t>5.4.4 Prime considerazioni finanziarie</w:t>
            </w:r>
            <w:r w:rsidR="00D801B3">
              <w:rPr>
                <w:noProof/>
                <w:webHidden/>
              </w:rPr>
              <w:tab/>
            </w:r>
            <w:r w:rsidR="00D801B3">
              <w:rPr>
                <w:noProof/>
                <w:webHidden/>
              </w:rPr>
              <w:fldChar w:fldCharType="begin"/>
            </w:r>
            <w:r w:rsidR="00D801B3">
              <w:rPr>
                <w:noProof/>
                <w:webHidden/>
              </w:rPr>
              <w:instrText xml:space="preserve"> PAGEREF _Toc185969699 \h </w:instrText>
            </w:r>
            <w:r w:rsidR="00D801B3">
              <w:rPr>
                <w:noProof/>
                <w:webHidden/>
              </w:rPr>
            </w:r>
            <w:r w:rsidR="00D801B3">
              <w:rPr>
                <w:noProof/>
                <w:webHidden/>
              </w:rPr>
              <w:fldChar w:fldCharType="separate"/>
            </w:r>
            <w:r w:rsidR="00D801B3">
              <w:rPr>
                <w:noProof/>
                <w:webHidden/>
              </w:rPr>
              <w:t>19</w:t>
            </w:r>
            <w:r w:rsidR="00D801B3">
              <w:rPr>
                <w:noProof/>
                <w:webHidden/>
              </w:rPr>
              <w:fldChar w:fldCharType="end"/>
            </w:r>
          </w:hyperlink>
        </w:p>
        <w:p w14:paraId="40D1EE59" w14:textId="78933244" w:rsidR="00D801B3" w:rsidRDefault="004E5BDB">
          <w:pPr>
            <w:pStyle w:val="Sommario1"/>
            <w:tabs>
              <w:tab w:val="right" w:pos="9628"/>
            </w:tabs>
            <w:rPr>
              <w:rFonts w:eastAsiaTheme="minorEastAsia" w:cstheme="minorBidi"/>
              <w:b w:val="0"/>
              <w:bCs w:val="0"/>
              <w:i w:val="0"/>
              <w:iCs w:val="0"/>
              <w:noProof/>
              <w:kern w:val="2"/>
              <w:lang w:eastAsia="it-IT"/>
              <w14:ligatures w14:val="standardContextual"/>
            </w:rPr>
          </w:pPr>
          <w:hyperlink w:anchor="_Toc185969700" w:history="1">
            <w:r w:rsidR="00D801B3" w:rsidRPr="0004726B">
              <w:rPr>
                <w:rStyle w:val="Collegamentoipertestuale"/>
                <w:noProof/>
              </w:rPr>
              <w:t>6. Prospettive aziendali per Healthy Box</w:t>
            </w:r>
            <w:r w:rsidR="00D801B3">
              <w:rPr>
                <w:noProof/>
                <w:webHidden/>
              </w:rPr>
              <w:tab/>
            </w:r>
            <w:r w:rsidR="00D801B3">
              <w:rPr>
                <w:noProof/>
                <w:webHidden/>
              </w:rPr>
              <w:fldChar w:fldCharType="begin"/>
            </w:r>
            <w:r w:rsidR="00D801B3">
              <w:rPr>
                <w:noProof/>
                <w:webHidden/>
              </w:rPr>
              <w:instrText xml:space="preserve"> PAGEREF _Toc185969700 \h </w:instrText>
            </w:r>
            <w:r w:rsidR="00D801B3">
              <w:rPr>
                <w:noProof/>
                <w:webHidden/>
              </w:rPr>
            </w:r>
            <w:r w:rsidR="00D801B3">
              <w:rPr>
                <w:noProof/>
                <w:webHidden/>
              </w:rPr>
              <w:fldChar w:fldCharType="separate"/>
            </w:r>
            <w:r w:rsidR="00D801B3">
              <w:rPr>
                <w:noProof/>
                <w:webHidden/>
              </w:rPr>
              <w:t>20</w:t>
            </w:r>
            <w:r w:rsidR="00D801B3">
              <w:rPr>
                <w:noProof/>
                <w:webHidden/>
              </w:rPr>
              <w:fldChar w:fldCharType="end"/>
            </w:r>
          </w:hyperlink>
        </w:p>
        <w:p w14:paraId="50B1B1DC" w14:textId="2DA3CCBF" w:rsidR="00D801B3" w:rsidRDefault="004E5BDB">
          <w:pPr>
            <w:pStyle w:val="Sommario1"/>
            <w:tabs>
              <w:tab w:val="right" w:pos="9628"/>
            </w:tabs>
            <w:rPr>
              <w:rFonts w:eastAsiaTheme="minorEastAsia" w:cstheme="minorBidi"/>
              <w:b w:val="0"/>
              <w:bCs w:val="0"/>
              <w:i w:val="0"/>
              <w:iCs w:val="0"/>
              <w:noProof/>
              <w:kern w:val="2"/>
              <w:lang w:eastAsia="it-IT"/>
              <w14:ligatures w14:val="standardContextual"/>
            </w:rPr>
          </w:pPr>
          <w:hyperlink w:anchor="_Toc185969701" w:history="1">
            <w:r w:rsidR="00D801B3" w:rsidRPr="0004726B">
              <w:rPr>
                <w:rStyle w:val="Collegamentoipertestuale"/>
                <w:noProof/>
              </w:rPr>
              <w:t>7. Allegati</w:t>
            </w:r>
            <w:r w:rsidR="00D801B3">
              <w:rPr>
                <w:noProof/>
                <w:webHidden/>
              </w:rPr>
              <w:tab/>
            </w:r>
            <w:r w:rsidR="00D801B3">
              <w:rPr>
                <w:noProof/>
                <w:webHidden/>
              </w:rPr>
              <w:fldChar w:fldCharType="begin"/>
            </w:r>
            <w:r w:rsidR="00D801B3">
              <w:rPr>
                <w:noProof/>
                <w:webHidden/>
              </w:rPr>
              <w:instrText xml:space="preserve"> PAGEREF _Toc185969701 \h </w:instrText>
            </w:r>
            <w:r w:rsidR="00D801B3">
              <w:rPr>
                <w:noProof/>
                <w:webHidden/>
              </w:rPr>
            </w:r>
            <w:r w:rsidR="00D801B3">
              <w:rPr>
                <w:noProof/>
                <w:webHidden/>
              </w:rPr>
              <w:fldChar w:fldCharType="separate"/>
            </w:r>
            <w:r w:rsidR="00D801B3">
              <w:rPr>
                <w:noProof/>
                <w:webHidden/>
              </w:rPr>
              <w:t>21</w:t>
            </w:r>
            <w:r w:rsidR="00D801B3">
              <w:rPr>
                <w:noProof/>
                <w:webHidden/>
              </w:rPr>
              <w:fldChar w:fldCharType="end"/>
            </w:r>
          </w:hyperlink>
        </w:p>
        <w:p w14:paraId="4C01237B" w14:textId="3E3D43C0" w:rsidR="00D801B3" w:rsidRDefault="004E5BDB">
          <w:pPr>
            <w:pStyle w:val="Sommario2"/>
            <w:tabs>
              <w:tab w:val="right" w:pos="9628"/>
            </w:tabs>
            <w:rPr>
              <w:rFonts w:eastAsiaTheme="minorEastAsia" w:cstheme="minorBidi"/>
              <w:b w:val="0"/>
              <w:bCs w:val="0"/>
              <w:noProof/>
              <w:kern w:val="2"/>
              <w:sz w:val="24"/>
              <w:szCs w:val="24"/>
              <w:lang w:eastAsia="it-IT"/>
              <w14:ligatures w14:val="standardContextual"/>
            </w:rPr>
          </w:pPr>
          <w:hyperlink w:anchor="_Toc185969702" w:history="1">
            <w:r w:rsidR="00D801B3" w:rsidRPr="0004726B">
              <w:rPr>
                <w:rStyle w:val="Collegamentoipertestuale"/>
                <w:noProof/>
              </w:rPr>
              <w:t>7.1 Volantino</w:t>
            </w:r>
            <w:r w:rsidR="00D801B3">
              <w:rPr>
                <w:noProof/>
                <w:webHidden/>
              </w:rPr>
              <w:tab/>
            </w:r>
            <w:r w:rsidR="00D801B3">
              <w:rPr>
                <w:noProof/>
                <w:webHidden/>
              </w:rPr>
              <w:fldChar w:fldCharType="begin"/>
            </w:r>
            <w:r w:rsidR="00D801B3">
              <w:rPr>
                <w:noProof/>
                <w:webHidden/>
              </w:rPr>
              <w:instrText xml:space="preserve"> PAGEREF _Toc185969702 \h </w:instrText>
            </w:r>
            <w:r w:rsidR="00D801B3">
              <w:rPr>
                <w:noProof/>
                <w:webHidden/>
              </w:rPr>
            </w:r>
            <w:r w:rsidR="00D801B3">
              <w:rPr>
                <w:noProof/>
                <w:webHidden/>
              </w:rPr>
              <w:fldChar w:fldCharType="separate"/>
            </w:r>
            <w:r w:rsidR="00D801B3">
              <w:rPr>
                <w:noProof/>
                <w:webHidden/>
              </w:rPr>
              <w:t>21</w:t>
            </w:r>
            <w:r w:rsidR="00D801B3">
              <w:rPr>
                <w:noProof/>
                <w:webHidden/>
              </w:rPr>
              <w:fldChar w:fldCharType="end"/>
            </w:r>
          </w:hyperlink>
        </w:p>
        <w:p w14:paraId="0169AD4A" w14:textId="62BB085D" w:rsidR="00EB5700" w:rsidRDefault="00EB5700">
          <w:r w:rsidRPr="00B03793">
            <w:rPr>
              <w:b/>
              <w:bCs/>
              <w:sz w:val="20"/>
              <w:szCs w:val="20"/>
              <w:lang w:val="it-IT"/>
            </w:rPr>
            <w:fldChar w:fldCharType="end"/>
          </w:r>
        </w:p>
      </w:sdtContent>
    </w:sdt>
    <w:p w14:paraId="47A44A72" w14:textId="77777777" w:rsidR="00EA40A1" w:rsidRDefault="00EA40A1" w:rsidP="00EA40A1"/>
    <w:p w14:paraId="26A34134" w14:textId="77777777" w:rsidR="00EA40A1" w:rsidRDefault="00EA40A1" w:rsidP="00EA40A1"/>
    <w:p w14:paraId="58D3322A" w14:textId="77777777" w:rsidR="00EA40A1" w:rsidRDefault="00EA40A1" w:rsidP="00EA40A1"/>
    <w:p w14:paraId="40F17BBC" w14:textId="77777777" w:rsidR="00EA40A1" w:rsidRDefault="00EA40A1" w:rsidP="00EA40A1"/>
    <w:p w14:paraId="1C28BBAA" w14:textId="77777777" w:rsidR="00EA40A1" w:rsidRDefault="00EA40A1" w:rsidP="00EA40A1"/>
    <w:p w14:paraId="5555BF59" w14:textId="77777777" w:rsidR="00EA40A1" w:rsidRDefault="00EA40A1" w:rsidP="00EA40A1"/>
    <w:p w14:paraId="274342B1" w14:textId="77777777" w:rsidR="00EA40A1" w:rsidRDefault="00EA40A1" w:rsidP="00EA40A1"/>
    <w:p w14:paraId="06A2515D" w14:textId="77777777" w:rsidR="00EA40A1" w:rsidRDefault="00EA40A1" w:rsidP="00EA40A1"/>
    <w:p w14:paraId="6096BEA2" w14:textId="77777777" w:rsidR="00EA40A1" w:rsidRDefault="00EA40A1" w:rsidP="00EA40A1"/>
    <w:p w14:paraId="5FA5C7B5" w14:textId="77777777" w:rsidR="00EA40A1" w:rsidRDefault="00EA40A1" w:rsidP="00EA40A1"/>
    <w:p w14:paraId="62989481" w14:textId="77777777" w:rsidR="00EA40A1" w:rsidRDefault="00EA40A1" w:rsidP="00EA40A1"/>
    <w:p w14:paraId="38A2AAB8" w14:textId="77777777" w:rsidR="00EA40A1" w:rsidRDefault="00EA40A1" w:rsidP="00EA40A1"/>
    <w:p w14:paraId="5A9CA956" w14:textId="77777777" w:rsidR="00EA40A1" w:rsidRDefault="00EA40A1" w:rsidP="00EA40A1"/>
    <w:p w14:paraId="2BE6BE29" w14:textId="77777777" w:rsidR="00EA40A1" w:rsidRDefault="00EA40A1" w:rsidP="00EA40A1"/>
    <w:p w14:paraId="57B8AC05" w14:textId="77777777" w:rsidR="00EA40A1" w:rsidRDefault="00EA40A1" w:rsidP="00EA40A1"/>
    <w:p w14:paraId="7F0C9C99" w14:textId="77777777" w:rsidR="00EA40A1" w:rsidRDefault="00EA40A1" w:rsidP="00EA40A1"/>
    <w:p w14:paraId="3D146CD3" w14:textId="77777777" w:rsidR="00EA40A1" w:rsidRDefault="00EA40A1" w:rsidP="00EA40A1"/>
    <w:p w14:paraId="6F645FB5" w14:textId="60A1CBBB" w:rsidR="00EA40A1" w:rsidRPr="00EA40A1" w:rsidRDefault="00892E70" w:rsidP="00EA40A1">
      <w:r>
        <w:br/>
      </w:r>
      <w:r>
        <w:br/>
      </w:r>
    </w:p>
    <w:p w14:paraId="2D253495" w14:textId="31C7A759" w:rsidR="005B07BB" w:rsidRPr="00EB5700" w:rsidRDefault="00B03793" w:rsidP="00EB5700">
      <w:pPr>
        <w:pStyle w:val="Titolo1"/>
      </w:pPr>
      <w:bookmarkStart w:id="1" w:name="_Toc185845738"/>
      <w:r>
        <w:lastRenderedPageBreak/>
        <w:br/>
      </w:r>
      <w:bookmarkStart w:id="2" w:name="_Toc185969658"/>
      <w:r w:rsidR="00EB5700" w:rsidRPr="00EB5700">
        <w:t xml:space="preserve">1. </w:t>
      </w:r>
      <w:r w:rsidR="005B07BB" w:rsidRPr="00EB5700">
        <w:t xml:space="preserve">Management </w:t>
      </w:r>
      <w:proofErr w:type="spellStart"/>
      <w:r w:rsidR="005B07BB" w:rsidRPr="00EB5700">
        <w:t>Summary</w:t>
      </w:r>
      <w:bookmarkEnd w:id="1"/>
      <w:bookmarkEnd w:id="2"/>
      <w:bookmarkEnd w:id="0"/>
      <w:proofErr w:type="spellEnd"/>
    </w:p>
    <w:p w14:paraId="075F0EF9" w14:textId="5F0B0EBA" w:rsidR="005B07BB" w:rsidRPr="00956888" w:rsidRDefault="00EB5700" w:rsidP="00EB5700">
      <w:pPr>
        <w:pStyle w:val="Titolo2"/>
      </w:pPr>
      <w:bookmarkStart w:id="3" w:name="_Toc185969659"/>
      <w:r>
        <w:t>1.1</w:t>
      </w:r>
      <w:r w:rsidR="0099161E">
        <w:t xml:space="preserve"> </w:t>
      </w:r>
      <w:r w:rsidR="005B07BB" w:rsidRPr="00956888">
        <w:t>Missione e valori</w:t>
      </w:r>
      <w:bookmarkEnd w:id="3"/>
    </w:p>
    <w:p w14:paraId="2F0BFDA1" w14:textId="51502243" w:rsidR="001F6214" w:rsidRPr="004651B1" w:rsidRDefault="005B07BB" w:rsidP="005B07BB">
      <w:pPr>
        <w:jc w:val="both"/>
        <w:rPr>
          <w:szCs w:val="18"/>
        </w:rPr>
      </w:pPr>
      <w:r w:rsidRPr="004651B1">
        <w:rPr>
          <w:szCs w:val="18"/>
        </w:rPr>
        <w:t xml:space="preserve">L’obiettivo </w:t>
      </w:r>
      <w:r w:rsidR="005269B7">
        <w:rPr>
          <w:szCs w:val="18"/>
        </w:rPr>
        <w:t xml:space="preserve">dell’azienda </w:t>
      </w:r>
      <w:r w:rsidRPr="004651B1">
        <w:rPr>
          <w:szCs w:val="18"/>
        </w:rPr>
        <w:t>consiste nell’incentivare la clientela a seguire un percorso di alimentazione sana per migliorare il proprio benessere fisico e mentale, mantenendo un regime di dieta che non sia esagerato ma neanche minimale, quindi equilibrato e allo stesso tempo gustoso e appetitoso. Tutto ciò sarà possibile grazie a un codice QR presente nel packaging, che indirizzerà ad una scheda informativa sull’alimentazione sana.</w:t>
      </w:r>
    </w:p>
    <w:p w14:paraId="54C534F7" w14:textId="44884773" w:rsidR="005B07BB" w:rsidRPr="00956888" w:rsidRDefault="0099161E" w:rsidP="00EB5700">
      <w:pPr>
        <w:pStyle w:val="Titolo2"/>
      </w:pPr>
      <w:r>
        <w:t xml:space="preserve"> </w:t>
      </w:r>
      <w:bookmarkStart w:id="4" w:name="_Toc185969660"/>
      <w:r w:rsidR="00EB5700">
        <w:t xml:space="preserve">1.2 </w:t>
      </w:r>
      <w:r w:rsidR="005B07BB" w:rsidRPr="00956888">
        <w:t>Prodotto</w:t>
      </w:r>
      <w:bookmarkEnd w:id="4"/>
    </w:p>
    <w:p w14:paraId="3977B268" w14:textId="77777777" w:rsidR="005269B7" w:rsidRDefault="005269B7" w:rsidP="005269B7">
      <w:pPr>
        <w:spacing w:after="0"/>
        <w:jc w:val="both"/>
        <w:rPr>
          <w:lang w:val="it-IT"/>
        </w:rPr>
      </w:pPr>
      <w:r>
        <w:rPr>
          <w:lang w:val="it-IT"/>
        </w:rPr>
        <w:t xml:space="preserve">Il prodotto consiste in una lunch box </w:t>
      </w:r>
      <w:r w:rsidRPr="009A4381">
        <w:rPr>
          <w:lang w:val="it-IT"/>
        </w:rPr>
        <w:t>a due piani, il piano</w:t>
      </w:r>
      <w:r>
        <w:rPr>
          <w:lang w:val="it-IT"/>
        </w:rPr>
        <w:t xml:space="preserve"> superiore</w:t>
      </w:r>
      <w:r w:rsidRPr="009A4381">
        <w:rPr>
          <w:lang w:val="it-IT"/>
        </w:rPr>
        <w:t xml:space="preserve"> è interamente dedicato a</w:t>
      </w:r>
      <w:r>
        <w:rPr>
          <w:lang w:val="it-IT"/>
        </w:rPr>
        <w:t>lla frutta e alla verdura</w:t>
      </w:r>
      <w:r w:rsidRPr="009A4381">
        <w:rPr>
          <w:lang w:val="it-IT"/>
        </w:rPr>
        <w:t xml:space="preserve">, mentre quello </w:t>
      </w:r>
      <w:r>
        <w:rPr>
          <w:lang w:val="it-IT"/>
        </w:rPr>
        <w:t>inferiore</w:t>
      </w:r>
      <w:r w:rsidRPr="009A4381">
        <w:rPr>
          <w:lang w:val="it-IT"/>
        </w:rPr>
        <w:t xml:space="preserve"> è suddiviso in due parti: uno </w:t>
      </w:r>
      <w:r>
        <w:rPr>
          <w:lang w:val="it-IT"/>
        </w:rPr>
        <w:t>p</w:t>
      </w:r>
      <w:r w:rsidRPr="009A4381">
        <w:rPr>
          <w:lang w:val="it-IT"/>
        </w:rPr>
        <w:t>er</w:t>
      </w:r>
      <w:r>
        <w:rPr>
          <w:lang w:val="it-IT"/>
        </w:rPr>
        <w:t xml:space="preserve"> i farinacei</w:t>
      </w:r>
      <w:r w:rsidRPr="009A4381">
        <w:rPr>
          <w:lang w:val="it-IT"/>
        </w:rPr>
        <w:t xml:space="preserve"> e l’altro per </w:t>
      </w:r>
      <w:r>
        <w:rPr>
          <w:lang w:val="it-IT"/>
        </w:rPr>
        <w:t>gli alimenti proteici. Questo prodotto permette di portare un pasto salutare ed equilibrato da casa sul posto di lavoro oppure a scuola, in modo da garantire un’alimentazione sana attraverso il codice QR presente al suo interno, che illustrerà innumerevoli ricette da poter realizzare.</w:t>
      </w:r>
    </w:p>
    <w:p w14:paraId="2C8DCD56" w14:textId="4BAF51AB" w:rsidR="005B07BB" w:rsidRPr="004651B1" w:rsidRDefault="005269B7" w:rsidP="005269B7">
      <w:pPr>
        <w:jc w:val="both"/>
        <w:rPr>
          <w:szCs w:val="18"/>
        </w:rPr>
      </w:pPr>
      <w:r>
        <w:rPr>
          <w:lang w:val="it-IT"/>
        </w:rPr>
        <w:t xml:space="preserve">La forma del contenitore è rettangolare con i bordi curvi con una lunghezza di 18 cm, larghezza di 10 cm e altezza di 9 cm.  Inoltre il suo colore è nero e il coperchio è interamente in legno di </w:t>
      </w:r>
      <w:proofErr w:type="spellStart"/>
      <w:r>
        <w:rPr>
          <w:lang w:val="it-IT"/>
        </w:rPr>
        <w:t>bamboo</w:t>
      </w:r>
      <w:proofErr w:type="spellEnd"/>
      <w:r>
        <w:rPr>
          <w:lang w:val="it-IT"/>
        </w:rPr>
        <w:t xml:space="preserve"> con inciso il logo dell’azienda.</w:t>
      </w:r>
    </w:p>
    <w:p w14:paraId="570B1B68" w14:textId="3902F252" w:rsidR="005B07BB" w:rsidRPr="00956888" w:rsidRDefault="0099161E" w:rsidP="00EB5700">
      <w:pPr>
        <w:pStyle w:val="Titolo2"/>
      </w:pPr>
      <w:r>
        <w:t xml:space="preserve"> </w:t>
      </w:r>
      <w:bookmarkStart w:id="5" w:name="_Toc185969661"/>
      <w:r w:rsidR="00EB5700">
        <w:t xml:space="preserve">1.3 </w:t>
      </w:r>
      <w:r w:rsidR="005B07BB" w:rsidRPr="00956888">
        <w:t>Azienda e logo</w:t>
      </w:r>
      <w:bookmarkEnd w:id="5"/>
    </w:p>
    <w:p w14:paraId="60274357" w14:textId="542A64A6" w:rsidR="005B07BB" w:rsidRPr="004651B1" w:rsidRDefault="005B07BB" w:rsidP="005B07BB">
      <w:pPr>
        <w:jc w:val="both"/>
        <w:rPr>
          <w:szCs w:val="18"/>
        </w:rPr>
      </w:pPr>
      <w:r w:rsidRPr="004651B1">
        <w:rPr>
          <w:noProof/>
          <w:sz w:val="21"/>
          <w:szCs w:val="21"/>
        </w:rPr>
        <w:drawing>
          <wp:anchor distT="0" distB="0" distL="114300" distR="114300" simplePos="0" relativeHeight="251697152" behindDoc="0" locked="0" layoutInCell="1" allowOverlap="1" wp14:anchorId="40B2697B" wp14:editId="21B7FF52">
            <wp:simplePos x="0" y="0"/>
            <wp:positionH relativeFrom="margin">
              <wp:align>right</wp:align>
            </wp:positionH>
            <wp:positionV relativeFrom="paragraph">
              <wp:posOffset>1037763</wp:posOffset>
            </wp:positionV>
            <wp:extent cx="1412875" cy="1460665"/>
            <wp:effectExtent l="0" t="0" r="0" b="6350"/>
            <wp:wrapSquare wrapText="bothSides"/>
            <wp:docPr id="370078223" name="Immagine 370078223" descr="Immagine che contiene design, logo, bian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078223" name="Immagine 370078223" descr="Immagine che contiene design, logo, bianco&#10;&#10;Descrizione generata automaticamente"/>
                    <pic:cNvPicPr/>
                  </pic:nvPicPr>
                  <pic:blipFill rotWithShape="1">
                    <a:blip r:embed="rId14">
                      <a:extLst>
                        <a:ext uri="{28A0092B-C50C-407E-A947-70E740481C1C}">
                          <a14:useLocalDpi xmlns:a14="http://schemas.microsoft.com/office/drawing/2010/main" val="0"/>
                        </a:ext>
                      </a:extLst>
                    </a:blip>
                    <a:srcRect l="16516" t="18182" r="20075" b="17899"/>
                    <a:stretch/>
                  </pic:blipFill>
                  <pic:spPr bwMode="auto">
                    <a:xfrm>
                      <a:off x="0" y="0"/>
                      <a:ext cx="1412875" cy="1460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651B1">
        <w:rPr>
          <w:szCs w:val="18"/>
        </w:rPr>
        <w:t>Il nome “</w:t>
      </w:r>
      <w:proofErr w:type="spellStart"/>
      <w:r w:rsidRPr="004651B1">
        <w:rPr>
          <w:szCs w:val="18"/>
        </w:rPr>
        <w:t>Healthy</w:t>
      </w:r>
      <w:proofErr w:type="spellEnd"/>
      <w:r w:rsidRPr="004651B1">
        <w:rPr>
          <w:szCs w:val="18"/>
        </w:rPr>
        <w:t xml:space="preserve"> Box” è la fusione di due parole fondamentali per l’azienda: la prima è “lunch box”, nonché il prodotto che si occupa di vendere; mentre la seconda è “</w:t>
      </w:r>
      <w:proofErr w:type="spellStart"/>
      <w:r w:rsidRPr="004651B1">
        <w:rPr>
          <w:szCs w:val="18"/>
        </w:rPr>
        <w:t>healthy</w:t>
      </w:r>
      <w:proofErr w:type="spellEnd"/>
      <w:r w:rsidRPr="004651B1">
        <w:rPr>
          <w:szCs w:val="18"/>
        </w:rPr>
        <w:t>” (tradotto in italiano “salute”) ovvero il concetto che l’azienda intende promuovere attraverso un’alimentazione equilibrata. Per questo motivo l’impresa è rappresentata attraverso un logo quadrato, che simboleggia il contenitore in sé, e una forchetta situata al suo interno, che simboleggia l’alimentazione. Il colore utilizzato è il verde, poiché questo è sinonimo di vita e di crescita nonché anche di equilibrio e armonia.</w:t>
      </w:r>
    </w:p>
    <w:p w14:paraId="5D4F4349" w14:textId="04D82AEC" w:rsidR="005B07BB" w:rsidRPr="00956888" w:rsidRDefault="00EB5700" w:rsidP="00EB5700">
      <w:pPr>
        <w:pStyle w:val="Titolo2"/>
      </w:pPr>
      <w:bookmarkStart w:id="6" w:name="_Toc185969662"/>
      <w:r>
        <w:t xml:space="preserve">1.4 </w:t>
      </w:r>
      <w:r w:rsidR="005B07BB" w:rsidRPr="00956888">
        <w:t>Team e organizzazione</w:t>
      </w:r>
      <w:bookmarkEnd w:id="6"/>
    </w:p>
    <w:p w14:paraId="706DE26A" w14:textId="6828BFA6" w:rsidR="005B07BB" w:rsidRPr="004651B1" w:rsidRDefault="005B07BB" w:rsidP="005B07BB">
      <w:pPr>
        <w:jc w:val="both"/>
        <w:rPr>
          <w:szCs w:val="18"/>
        </w:rPr>
      </w:pPr>
      <w:r w:rsidRPr="004651B1">
        <w:rPr>
          <w:szCs w:val="18"/>
        </w:rPr>
        <w:t xml:space="preserve">Siamo sette ragazzi che frequentano la Scuola Cantonale di Commercio a Bellinzona, in Ticino, uniti dalla volontà di applicare le loro competenze per risolvere un problema </w:t>
      </w:r>
      <w:r w:rsidR="005269B7">
        <w:rPr>
          <w:szCs w:val="18"/>
        </w:rPr>
        <w:t>alimentare</w:t>
      </w:r>
      <w:r w:rsidRPr="004651B1">
        <w:rPr>
          <w:szCs w:val="18"/>
        </w:rPr>
        <w:t xml:space="preserve">. Siamo motivati a portare avanti questa </w:t>
      </w:r>
      <w:r w:rsidR="005269B7">
        <w:rPr>
          <w:szCs w:val="18"/>
        </w:rPr>
        <w:t xml:space="preserve">nostra </w:t>
      </w:r>
      <w:r w:rsidRPr="004651B1">
        <w:rPr>
          <w:szCs w:val="18"/>
        </w:rPr>
        <w:t xml:space="preserve">azienda e a intraprendere questa nuova esperienza con il Company </w:t>
      </w:r>
      <w:proofErr w:type="spellStart"/>
      <w:r w:rsidRPr="004651B1">
        <w:rPr>
          <w:szCs w:val="18"/>
        </w:rPr>
        <w:t>Programme</w:t>
      </w:r>
      <w:proofErr w:type="spellEnd"/>
      <w:r w:rsidRPr="004651B1">
        <w:rPr>
          <w:szCs w:val="18"/>
        </w:rPr>
        <w:t xml:space="preserve">.  </w:t>
      </w:r>
    </w:p>
    <w:p w14:paraId="4293F4FE" w14:textId="5A2424C1" w:rsidR="005B07BB" w:rsidRPr="0001265B" w:rsidRDefault="007E034D" w:rsidP="005B07BB">
      <w:pPr>
        <w:jc w:val="both"/>
      </w:pPr>
      <w:r w:rsidRPr="004651B1">
        <w:rPr>
          <w:noProof/>
          <w:sz w:val="21"/>
          <w:szCs w:val="21"/>
        </w:rPr>
        <w:drawing>
          <wp:anchor distT="0" distB="0" distL="114300" distR="114300" simplePos="0" relativeHeight="251698176" behindDoc="0" locked="0" layoutInCell="1" allowOverlap="1" wp14:anchorId="73EA294F" wp14:editId="18BBDA6F">
            <wp:simplePos x="0" y="0"/>
            <wp:positionH relativeFrom="column">
              <wp:posOffset>4789805</wp:posOffset>
            </wp:positionH>
            <wp:positionV relativeFrom="paragraph">
              <wp:posOffset>220345</wp:posOffset>
            </wp:positionV>
            <wp:extent cx="1901825" cy="1577975"/>
            <wp:effectExtent l="0" t="0" r="3175" b="3175"/>
            <wp:wrapNone/>
            <wp:docPr id="22" name="Immagine 22" descr="Immagine che contiene persona, vestiti, albero, aria aper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magine 22" descr="Immagine che contiene persona, vestiti, albero, aria aperta&#10;&#10;Descrizione generata automa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1825" cy="1577975"/>
                    </a:xfrm>
                    <a:prstGeom prst="rect">
                      <a:avLst/>
                    </a:prstGeom>
                    <a:noFill/>
                  </pic:spPr>
                </pic:pic>
              </a:graphicData>
            </a:graphic>
            <wp14:sizeRelH relativeFrom="margin">
              <wp14:pctWidth>0</wp14:pctWidth>
            </wp14:sizeRelH>
            <wp14:sizeRelV relativeFrom="margin">
              <wp14:pctHeight>0</wp14:pctHeight>
            </wp14:sizeRelV>
          </wp:anchor>
        </w:drawing>
      </w:r>
      <w:r w:rsidR="005B07BB">
        <w:rPr>
          <w:noProof/>
        </w:rPr>
        <w:drawing>
          <wp:anchor distT="0" distB="0" distL="114300" distR="114300" simplePos="0" relativeHeight="251704320" behindDoc="0" locked="0" layoutInCell="1" allowOverlap="1" wp14:anchorId="0B4F8494" wp14:editId="406A6379">
            <wp:simplePos x="0" y="0"/>
            <wp:positionH relativeFrom="column">
              <wp:posOffset>1476631</wp:posOffset>
            </wp:positionH>
            <wp:positionV relativeFrom="paragraph">
              <wp:posOffset>13344</wp:posOffset>
            </wp:positionV>
            <wp:extent cx="800100" cy="476250"/>
            <wp:effectExtent l="0" t="0" r="0" b="0"/>
            <wp:wrapNone/>
            <wp:docPr id="10" name="Immagine 10" descr="Immagine che contiene testo, schermata, Carattere, scherm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descr="Immagine che contiene testo, schermata, Carattere, schermo&#10;&#10;Descrizione generata automa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0100" cy="476250"/>
                    </a:xfrm>
                    <a:prstGeom prst="rect">
                      <a:avLst/>
                    </a:prstGeom>
                    <a:noFill/>
                  </pic:spPr>
                </pic:pic>
              </a:graphicData>
            </a:graphic>
          </wp:anchor>
        </w:drawing>
      </w:r>
    </w:p>
    <w:p w14:paraId="412A911C" w14:textId="2C554CE8" w:rsidR="005B07BB" w:rsidRPr="0001265B" w:rsidRDefault="00D8157D" w:rsidP="005B07BB">
      <w:r>
        <w:rPr>
          <w:noProof/>
        </w:rPr>
        <mc:AlternateContent>
          <mc:Choice Requires="wps">
            <w:drawing>
              <wp:anchor distT="0" distB="0" distL="114300" distR="114300" simplePos="0" relativeHeight="251727872" behindDoc="0" locked="0" layoutInCell="1" allowOverlap="1" wp14:anchorId="46B7BCDC" wp14:editId="0562D16B">
                <wp:simplePos x="0" y="0"/>
                <wp:positionH relativeFrom="column">
                  <wp:posOffset>1842135</wp:posOffset>
                </wp:positionH>
                <wp:positionV relativeFrom="paragraph">
                  <wp:posOffset>179705</wp:posOffset>
                </wp:positionV>
                <wp:extent cx="0" cy="790575"/>
                <wp:effectExtent l="0" t="0" r="38100" b="28575"/>
                <wp:wrapNone/>
                <wp:docPr id="27" name="Connettore diritto 27"/>
                <wp:cNvGraphicFramePr/>
                <a:graphic xmlns:a="http://schemas.openxmlformats.org/drawingml/2006/main">
                  <a:graphicData uri="http://schemas.microsoft.com/office/word/2010/wordprocessingShape">
                    <wps:wsp>
                      <wps:cNvCnPr/>
                      <wps:spPr>
                        <a:xfrm>
                          <a:off x="0" y="0"/>
                          <a:ext cx="0" cy="790575"/>
                        </a:xfrm>
                        <a:prstGeom prst="line">
                          <a:avLst/>
                        </a:prstGeom>
                        <a:ln>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C86682" id="Connettore diritto 27"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145.05pt,14.15pt" to="145.05pt,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" strokecolor="#70ad47 [3209]" strokeweight=".5pt">
                <v:stroke joinstyle="miter"/>
              </v:line>
            </w:pict>
          </mc:Fallback>
        </mc:AlternateContent>
      </w:r>
    </w:p>
    <w:p w14:paraId="190DBB09" w14:textId="26346F6D" w:rsidR="005B07BB" w:rsidRDefault="00D8157D" w:rsidP="005B07BB">
      <w:pPr>
        <w:rPr>
          <w:noProof/>
        </w:rPr>
      </w:pPr>
      <w:r>
        <w:rPr>
          <w:noProof/>
        </w:rPr>
        <mc:AlternateContent>
          <mc:Choice Requires="wps">
            <w:drawing>
              <wp:anchor distT="0" distB="0" distL="114300" distR="114300" simplePos="0" relativeHeight="251739136" behindDoc="0" locked="0" layoutInCell="1" allowOverlap="1" wp14:anchorId="44A37879" wp14:editId="0EA5D5B8">
                <wp:simplePos x="0" y="0"/>
                <wp:positionH relativeFrom="column">
                  <wp:posOffset>1203960</wp:posOffset>
                </wp:positionH>
                <wp:positionV relativeFrom="paragraph">
                  <wp:posOffset>236855</wp:posOffset>
                </wp:positionV>
                <wp:extent cx="638175" cy="0"/>
                <wp:effectExtent l="0" t="0" r="0" b="0"/>
                <wp:wrapNone/>
                <wp:docPr id="34" name="Connettore diritto 34"/>
                <wp:cNvGraphicFramePr/>
                <a:graphic xmlns:a="http://schemas.openxmlformats.org/drawingml/2006/main">
                  <a:graphicData uri="http://schemas.microsoft.com/office/word/2010/wordprocessingShape">
                    <wps:wsp>
                      <wps:cNvCnPr/>
                      <wps:spPr>
                        <a:xfrm>
                          <a:off x="0" y="0"/>
                          <a:ext cx="638175" cy="0"/>
                        </a:xfrm>
                        <a:prstGeom prst="line">
                          <a:avLst/>
                        </a:prstGeom>
                        <a:ln>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D6897E" id="Connettore diritto 34" o:spid="_x0000_s1026"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94.8pt,18.65pt" to="145.0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" strokecolor="#70ad47 [3209]" strokeweight=".5pt">
                <v:stroke joinstyle="miter"/>
              </v:line>
            </w:pict>
          </mc:Fallback>
        </mc:AlternateContent>
      </w:r>
      <w:r w:rsidR="005B07BB">
        <w:rPr>
          <w:noProof/>
        </w:rPr>
        <w:drawing>
          <wp:anchor distT="0" distB="0" distL="114300" distR="114300" simplePos="0" relativeHeight="251705344" behindDoc="0" locked="0" layoutInCell="1" allowOverlap="1" wp14:anchorId="6915ED59" wp14:editId="74E247DE">
            <wp:simplePos x="0" y="0"/>
            <wp:positionH relativeFrom="column">
              <wp:posOffset>169735</wp:posOffset>
            </wp:positionH>
            <wp:positionV relativeFrom="paragraph">
              <wp:posOffset>26909</wp:posOffset>
            </wp:positionV>
            <wp:extent cx="1066800" cy="457200"/>
            <wp:effectExtent l="0" t="0" r="0" b="0"/>
            <wp:wrapNone/>
            <wp:docPr id="1400079293" name="Immagine 1400079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66800" cy="457200"/>
                    </a:xfrm>
                    <a:prstGeom prst="rect">
                      <a:avLst/>
                    </a:prstGeom>
                    <a:noFill/>
                  </pic:spPr>
                </pic:pic>
              </a:graphicData>
            </a:graphic>
          </wp:anchor>
        </w:drawing>
      </w:r>
    </w:p>
    <w:p w14:paraId="3ECD1645" w14:textId="58F80D87" w:rsidR="005B07BB" w:rsidRPr="0001265B" w:rsidRDefault="005B07BB" w:rsidP="005B07BB"/>
    <w:p w14:paraId="5CDC3247" w14:textId="7153D822" w:rsidR="005B07BB" w:rsidRPr="0001265B" w:rsidRDefault="00D8157D" w:rsidP="005B07BB">
      <w:r>
        <w:rPr>
          <w:noProof/>
        </w:rPr>
        <mc:AlternateContent>
          <mc:Choice Requires="wps">
            <w:drawing>
              <wp:anchor distT="0" distB="0" distL="114300" distR="114300" simplePos="0" relativeHeight="251738112" behindDoc="0" locked="0" layoutInCell="1" allowOverlap="1" wp14:anchorId="7BBBF35C" wp14:editId="6979CB8E">
                <wp:simplePos x="0" y="0"/>
                <wp:positionH relativeFrom="column">
                  <wp:posOffset>3571875</wp:posOffset>
                </wp:positionH>
                <wp:positionV relativeFrom="paragraph">
                  <wp:posOffset>123825</wp:posOffset>
                </wp:positionV>
                <wp:extent cx="0" cy="295275"/>
                <wp:effectExtent l="0" t="0" r="38100" b="28575"/>
                <wp:wrapNone/>
                <wp:docPr id="33" name="Connettore diritto 33"/>
                <wp:cNvGraphicFramePr/>
                <a:graphic xmlns:a="http://schemas.openxmlformats.org/drawingml/2006/main">
                  <a:graphicData uri="http://schemas.microsoft.com/office/word/2010/wordprocessingShape">
                    <wps:wsp>
                      <wps:cNvCnPr/>
                      <wps:spPr>
                        <a:xfrm>
                          <a:off x="0" y="0"/>
                          <a:ext cx="0" cy="295275"/>
                        </a:xfrm>
                        <a:prstGeom prst="line">
                          <a:avLst/>
                        </a:prstGeom>
                        <a:noFill/>
                        <a:ln w="6350" cap="flat" cmpd="sng" algn="ctr">
                          <a:solidFill>
                            <a:srgbClr val="70AD47"/>
                          </a:solidFill>
                          <a:prstDash val="solid"/>
                          <a:miter lim="800000"/>
                        </a:ln>
                        <a:effectLst/>
                      </wps:spPr>
                      <wps:bodyPr/>
                    </wps:wsp>
                  </a:graphicData>
                </a:graphic>
              </wp:anchor>
            </w:drawing>
          </mc:Choice>
          <mc:Fallback>
            <w:pict>
              <v:line w14:anchorId="72B87CF6" id="Connettore diritto 33"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281.25pt,9.75pt" to="281.2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" strokecolor="#70ad47" strokeweight=".5pt">
                <v:stroke joinstyle="miter"/>
              </v:line>
            </w:pict>
          </mc:Fallback>
        </mc:AlternateContent>
      </w:r>
      <w:r>
        <w:rPr>
          <w:noProof/>
        </w:rPr>
        <mc:AlternateContent>
          <mc:Choice Requires="wps">
            <w:drawing>
              <wp:anchor distT="0" distB="0" distL="114300" distR="114300" simplePos="0" relativeHeight="251736064" behindDoc="0" locked="0" layoutInCell="1" allowOverlap="1" wp14:anchorId="255F8559" wp14:editId="5E1AF2EB">
                <wp:simplePos x="0" y="0"/>
                <wp:positionH relativeFrom="column">
                  <wp:posOffset>2209800</wp:posOffset>
                </wp:positionH>
                <wp:positionV relativeFrom="paragraph">
                  <wp:posOffset>104140</wp:posOffset>
                </wp:positionV>
                <wp:extent cx="0" cy="295275"/>
                <wp:effectExtent l="0" t="0" r="38100" b="28575"/>
                <wp:wrapNone/>
                <wp:docPr id="32" name="Connettore diritto 32"/>
                <wp:cNvGraphicFramePr/>
                <a:graphic xmlns:a="http://schemas.openxmlformats.org/drawingml/2006/main">
                  <a:graphicData uri="http://schemas.microsoft.com/office/word/2010/wordprocessingShape">
                    <wps:wsp>
                      <wps:cNvCnPr/>
                      <wps:spPr>
                        <a:xfrm>
                          <a:off x="0" y="0"/>
                          <a:ext cx="0" cy="295275"/>
                        </a:xfrm>
                        <a:prstGeom prst="line">
                          <a:avLst/>
                        </a:prstGeom>
                        <a:noFill/>
                        <a:ln w="6350" cap="flat" cmpd="sng" algn="ctr">
                          <a:solidFill>
                            <a:srgbClr val="70AD47"/>
                          </a:solidFill>
                          <a:prstDash val="solid"/>
                          <a:miter lim="800000"/>
                        </a:ln>
                        <a:effectLst/>
                      </wps:spPr>
                      <wps:bodyPr/>
                    </wps:wsp>
                  </a:graphicData>
                </a:graphic>
              </wp:anchor>
            </w:drawing>
          </mc:Choice>
          <mc:Fallback>
            <w:pict>
              <v:line w14:anchorId="09BA74B0" id="Connettore diritto 32"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174pt,8.2pt" to="174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" strokecolor="#70ad47" strokeweight=".5pt">
                <v:stroke joinstyle="miter"/>
              </v:line>
            </w:pict>
          </mc:Fallback>
        </mc:AlternateContent>
      </w:r>
      <w:r>
        <w:rPr>
          <w:noProof/>
        </w:rPr>
        <mc:AlternateContent>
          <mc:Choice Requires="wps">
            <w:drawing>
              <wp:anchor distT="0" distB="0" distL="114300" distR="114300" simplePos="0" relativeHeight="251731968" behindDoc="0" locked="0" layoutInCell="1" allowOverlap="1" wp14:anchorId="50F972AA" wp14:editId="6EE4CE6D">
                <wp:simplePos x="0" y="0"/>
                <wp:positionH relativeFrom="column">
                  <wp:posOffset>299085</wp:posOffset>
                </wp:positionH>
                <wp:positionV relativeFrom="paragraph">
                  <wp:posOffset>113030</wp:posOffset>
                </wp:positionV>
                <wp:extent cx="0" cy="295275"/>
                <wp:effectExtent l="0" t="0" r="38100" b="28575"/>
                <wp:wrapNone/>
                <wp:docPr id="30" name="Connettore diritto 30"/>
                <wp:cNvGraphicFramePr/>
                <a:graphic xmlns:a="http://schemas.openxmlformats.org/drawingml/2006/main">
                  <a:graphicData uri="http://schemas.microsoft.com/office/word/2010/wordprocessingShape">
                    <wps:wsp>
                      <wps:cNvCnPr/>
                      <wps:spPr>
                        <a:xfrm>
                          <a:off x="0" y="0"/>
                          <a:ext cx="0" cy="295275"/>
                        </a:xfrm>
                        <a:prstGeom prst="line">
                          <a:avLst/>
                        </a:prstGeom>
                        <a:ln>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7C8596" id="Connettore diritto 30"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23.55pt,8.9pt" to="23.5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" strokecolor="#70ad47 [3209]" strokeweight=".5pt">
                <v:stroke joinstyle="miter"/>
              </v:line>
            </w:pict>
          </mc:Fallback>
        </mc:AlternateContent>
      </w:r>
      <w:r>
        <w:rPr>
          <w:noProof/>
        </w:rPr>
        <mc:AlternateContent>
          <mc:Choice Requires="wps">
            <w:drawing>
              <wp:anchor distT="0" distB="0" distL="114300" distR="114300" simplePos="0" relativeHeight="251734016" behindDoc="0" locked="0" layoutInCell="1" allowOverlap="1" wp14:anchorId="2EC54D14" wp14:editId="66ECF666">
                <wp:simplePos x="0" y="0"/>
                <wp:positionH relativeFrom="column">
                  <wp:posOffset>1314450</wp:posOffset>
                </wp:positionH>
                <wp:positionV relativeFrom="paragraph">
                  <wp:posOffset>104775</wp:posOffset>
                </wp:positionV>
                <wp:extent cx="0" cy="295275"/>
                <wp:effectExtent l="0" t="0" r="38100" b="28575"/>
                <wp:wrapNone/>
                <wp:docPr id="31" name="Connettore diritto 31"/>
                <wp:cNvGraphicFramePr/>
                <a:graphic xmlns:a="http://schemas.openxmlformats.org/drawingml/2006/main">
                  <a:graphicData uri="http://schemas.microsoft.com/office/word/2010/wordprocessingShape">
                    <wps:wsp>
                      <wps:cNvCnPr/>
                      <wps:spPr>
                        <a:xfrm>
                          <a:off x="0" y="0"/>
                          <a:ext cx="0" cy="295275"/>
                        </a:xfrm>
                        <a:prstGeom prst="line">
                          <a:avLst/>
                        </a:prstGeom>
                        <a:noFill/>
                        <a:ln w="6350" cap="flat" cmpd="sng" algn="ctr">
                          <a:solidFill>
                            <a:srgbClr val="70AD47"/>
                          </a:solidFill>
                          <a:prstDash val="solid"/>
                          <a:miter lim="800000"/>
                        </a:ln>
                        <a:effectLst/>
                      </wps:spPr>
                      <wps:bodyPr/>
                    </wps:wsp>
                  </a:graphicData>
                </a:graphic>
              </wp:anchor>
            </w:drawing>
          </mc:Choice>
          <mc:Fallback>
            <w:pict>
              <v:line w14:anchorId="7FEEECF3" id="Connettore diritto 31"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103.5pt,8.25pt" to="103.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" strokecolor="#70ad47" strokeweight=".5pt">
                <v:stroke joinstyle="miter"/>
              </v:line>
            </w:pict>
          </mc:Fallback>
        </mc:AlternateContent>
      </w:r>
      <w:r w:rsidR="005B07BB">
        <w:rPr>
          <w:noProof/>
        </w:rPr>
        <mc:AlternateContent>
          <mc:Choice Requires="wps">
            <w:drawing>
              <wp:anchor distT="0" distB="0" distL="114300" distR="114300" simplePos="0" relativeHeight="251708416" behindDoc="0" locked="0" layoutInCell="1" allowOverlap="1" wp14:anchorId="0F771F9E" wp14:editId="2B5A8D64">
                <wp:simplePos x="0" y="0"/>
                <wp:positionH relativeFrom="column">
                  <wp:posOffset>288102</wp:posOffset>
                </wp:positionH>
                <wp:positionV relativeFrom="paragraph">
                  <wp:posOffset>114523</wp:posOffset>
                </wp:positionV>
                <wp:extent cx="3276600" cy="9525"/>
                <wp:effectExtent l="0" t="0" r="19050" b="28575"/>
                <wp:wrapNone/>
                <wp:docPr id="36" name="Connettore diritto 36"/>
                <wp:cNvGraphicFramePr/>
                <a:graphic xmlns:a="http://schemas.openxmlformats.org/drawingml/2006/main">
                  <a:graphicData uri="http://schemas.microsoft.com/office/word/2010/wordprocessingShape">
                    <wps:wsp>
                      <wps:cNvCnPr/>
                      <wps:spPr>
                        <a:xfrm>
                          <a:off x="0" y="0"/>
                          <a:ext cx="3276600" cy="9525"/>
                        </a:xfrm>
                        <a:prstGeom prst="line">
                          <a:avLst/>
                        </a:prstGeom>
                        <a:noFill/>
                        <a:ln w="6350" cap="flat" cmpd="sng" algn="ctr">
                          <a:solidFill>
                            <a:srgbClr val="70AD4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3A9DD2D" id="Connettore diritto 36"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pt,9pt" to="280.7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" strokecolor="#70ad47" strokeweight=".5pt">
                <v:stroke joinstyle="miter"/>
              </v:line>
            </w:pict>
          </mc:Fallback>
        </mc:AlternateContent>
      </w:r>
    </w:p>
    <w:p w14:paraId="41F81655" w14:textId="3F37B4A3" w:rsidR="001F6214" w:rsidRDefault="007E034D" w:rsidP="00956888">
      <w:r w:rsidRPr="005C3D7B">
        <w:rPr>
          <w:noProof/>
        </w:rPr>
        <mc:AlternateContent>
          <mc:Choice Requires="wps">
            <w:drawing>
              <wp:anchor distT="45720" distB="45720" distL="114300" distR="114300" simplePos="0" relativeHeight="251714560" behindDoc="0" locked="0" layoutInCell="1" allowOverlap="1" wp14:anchorId="17A1DC6F" wp14:editId="21114D1E">
                <wp:simplePos x="0" y="0"/>
                <wp:positionH relativeFrom="page">
                  <wp:posOffset>5241290</wp:posOffset>
                </wp:positionH>
                <wp:positionV relativeFrom="paragraph">
                  <wp:posOffset>439420</wp:posOffset>
                </wp:positionV>
                <wp:extent cx="2291715" cy="546100"/>
                <wp:effectExtent l="0" t="0" r="6985" b="12700"/>
                <wp:wrapSquare wrapText="bothSides"/>
                <wp:docPr id="2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715" cy="546100"/>
                        </a:xfrm>
                        <a:prstGeom prst="rect">
                          <a:avLst/>
                        </a:prstGeom>
                        <a:solidFill>
                          <a:srgbClr val="FFFFFF"/>
                        </a:solidFill>
                        <a:ln w="9525">
                          <a:solidFill>
                            <a:srgbClr val="000000"/>
                          </a:solidFill>
                          <a:miter lim="800000"/>
                          <a:headEnd/>
                          <a:tailEnd/>
                        </a:ln>
                      </wps:spPr>
                      <wps:txbx>
                        <w:txbxContent>
                          <w:p w14:paraId="7B825DC7" w14:textId="77777777" w:rsidR="005B07BB" w:rsidRPr="005C3D7B" w:rsidRDefault="005B07BB" w:rsidP="005B07BB">
                            <w:pPr>
                              <w:spacing w:line="240" w:lineRule="auto"/>
                              <w:jc w:val="both"/>
                              <w:rPr>
                                <w:rFonts w:ascii="Calibri" w:eastAsia="Calibri" w:hAnsi="Calibri" w:cs="Cordia New"/>
                                <w:i/>
                                <w:iCs/>
                                <w:sz w:val="16"/>
                                <w:szCs w:val="16"/>
                                <w:lang w:val="it-IT"/>
                              </w:rPr>
                            </w:pPr>
                            <w:r w:rsidRPr="005C3D7B">
                              <w:rPr>
                                <w:rFonts w:ascii="Calibri" w:eastAsia="Calibri" w:hAnsi="Calibri" w:cs="Cordia New"/>
                                <w:i/>
                                <w:iCs/>
                                <w:sz w:val="16"/>
                                <w:szCs w:val="16"/>
                                <w:lang w:val="it-IT"/>
                              </w:rPr>
                              <w:t xml:space="preserve">Da sinistra (fila dietro): Matteo Pierobon, Gianluca Alari, Mattia Rocca, Sven </w:t>
                            </w:r>
                            <w:proofErr w:type="spellStart"/>
                            <w:r w:rsidRPr="005C3D7B">
                              <w:rPr>
                                <w:rFonts w:ascii="Calibri" w:eastAsia="Calibri" w:hAnsi="Calibri" w:cs="Cordia New"/>
                                <w:i/>
                                <w:iCs/>
                                <w:sz w:val="16"/>
                                <w:szCs w:val="16"/>
                                <w:lang w:val="it-IT"/>
                              </w:rPr>
                              <w:t>Tobar</w:t>
                            </w:r>
                            <w:proofErr w:type="spellEnd"/>
                            <w:r w:rsidRPr="005C3D7B">
                              <w:rPr>
                                <w:rFonts w:ascii="Calibri" w:eastAsia="Calibri" w:hAnsi="Calibri" w:cs="Cordia New"/>
                                <w:i/>
                                <w:iCs/>
                                <w:sz w:val="16"/>
                                <w:szCs w:val="16"/>
                                <w:lang w:val="it-IT"/>
                              </w:rPr>
                              <w:t xml:space="preserve">, Simone Mantia; da sinistra (fila avanti): Noemi Baj, Anna </w:t>
                            </w:r>
                            <w:proofErr w:type="spellStart"/>
                            <w:r w:rsidRPr="005C3D7B">
                              <w:rPr>
                                <w:rFonts w:ascii="Calibri" w:eastAsia="Calibri" w:hAnsi="Calibri" w:cs="Cordia New"/>
                                <w:i/>
                                <w:iCs/>
                                <w:sz w:val="16"/>
                                <w:szCs w:val="16"/>
                                <w:lang w:val="it-IT"/>
                              </w:rPr>
                              <w:t>Rimediotti</w:t>
                            </w:r>
                            <w:proofErr w:type="spellEnd"/>
                          </w:p>
                          <w:p w14:paraId="53549F3E" w14:textId="77777777" w:rsidR="005B07BB" w:rsidRPr="005C3D7B" w:rsidRDefault="005B07BB" w:rsidP="005B07BB">
                            <w:pPr>
                              <w:rPr>
                                <w:sz w:val="16"/>
                                <w:szCs w:val="16"/>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A1DC6F" id="Casella di testo 2" o:spid="_x0000_s1027" type="#_x0000_t202" style="position:absolute;margin-left:412.7pt;margin-top:34.6pt;width:180.45pt;height:43pt;z-index:2517145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">
                <v:textbox>
                  <w:txbxContent>
                    <w:p w14:paraId="7B825DC7" w14:textId="77777777" w:rsidR="005B07BB" w:rsidRPr="005C3D7B" w:rsidRDefault="005B07BB" w:rsidP="005B07BB">
                      <w:pPr>
                        <w:spacing w:line="240" w:lineRule="auto"/>
                        <w:jc w:val="both"/>
                        <w:rPr>
                          <w:rFonts w:ascii="Calibri" w:eastAsia="Calibri" w:hAnsi="Calibri" w:cs="Cordia New"/>
                          <w:i/>
                          <w:iCs/>
                          <w:sz w:val="16"/>
                          <w:szCs w:val="16"/>
                          <w:lang w:val="it-IT"/>
                        </w:rPr>
                      </w:pPr>
                      <w:r w:rsidRPr="005C3D7B">
                        <w:rPr>
                          <w:rFonts w:ascii="Calibri" w:eastAsia="Calibri" w:hAnsi="Calibri" w:cs="Cordia New"/>
                          <w:i/>
                          <w:iCs/>
                          <w:sz w:val="16"/>
                          <w:szCs w:val="16"/>
                          <w:lang w:val="it-IT"/>
                        </w:rPr>
                        <w:t xml:space="preserve">Da sinistra (fila dietro): Matteo Pierobon, Gianluca Alari, Mattia Rocca, Sven </w:t>
                      </w:r>
                      <w:proofErr w:type="spellStart"/>
                      <w:r w:rsidRPr="005C3D7B">
                        <w:rPr>
                          <w:rFonts w:ascii="Calibri" w:eastAsia="Calibri" w:hAnsi="Calibri" w:cs="Cordia New"/>
                          <w:i/>
                          <w:iCs/>
                          <w:sz w:val="16"/>
                          <w:szCs w:val="16"/>
                          <w:lang w:val="it-IT"/>
                        </w:rPr>
                        <w:t>Tobar</w:t>
                      </w:r>
                      <w:proofErr w:type="spellEnd"/>
                      <w:r w:rsidRPr="005C3D7B">
                        <w:rPr>
                          <w:rFonts w:ascii="Calibri" w:eastAsia="Calibri" w:hAnsi="Calibri" w:cs="Cordia New"/>
                          <w:i/>
                          <w:iCs/>
                          <w:sz w:val="16"/>
                          <w:szCs w:val="16"/>
                          <w:lang w:val="it-IT"/>
                        </w:rPr>
                        <w:t xml:space="preserve">, Simone Mantia; da sinistra (fila avanti): Noemi Baj, Anna </w:t>
                      </w:r>
                      <w:proofErr w:type="spellStart"/>
                      <w:r w:rsidRPr="005C3D7B">
                        <w:rPr>
                          <w:rFonts w:ascii="Calibri" w:eastAsia="Calibri" w:hAnsi="Calibri" w:cs="Cordia New"/>
                          <w:i/>
                          <w:iCs/>
                          <w:sz w:val="16"/>
                          <w:szCs w:val="16"/>
                          <w:lang w:val="it-IT"/>
                        </w:rPr>
                        <w:t>Rimediotti</w:t>
                      </w:r>
                      <w:proofErr w:type="spellEnd"/>
                    </w:p>
                    <w:p w14:paraId="53549F3E" w14:textId="77777777" w:rsidR="005B07BB" w:rsidRPr="005C3D7B" w:rsidRDefault="005B07BB" w:rsidP="005B07BB">
                      <w:pPr>
                        <w:rPr>
                          <w:sz w:val="16"/>
                          <w:szCs w:val="16"/>
                          <w:lang w:val="it-IT"/>
                        </w:rPr>
                      </w:pPr>
                    </w:p>
                  </w:txbxContent>
                </v:textbox>
                <w10:wrap type="square" anchorx="page"/>
              </v:shape>
            </w:pict>
          </mc:Fallback>
        </mc:AlternateContent>
      </w:r>
      <w:r w:rsidR="004651B1">
        <w:br/>
      </w:r>
      <w:r w:rsidR="004651B1">
        <w:br/>
      </w:r>
      <w:r w:rsidR="004651B1">
        <w:br/>
      </w:r>
      <w:r w:rsidR="004651B1">
        <w:br/>
      </w:r>
      <w:r w:rsidR="004651B1">
        <w:br/>
      </w:r>
      <w:r w:rsidR="004651B1">
        <w:br/>
      </w:r>
      <w:r w:rsidR="005B07BB">
        <w:rPr>
          <w:noProof/>
        </w:rPr>
        <w:drawing>
          <wp:anchor distT="0" distB="0" distL="114300" distR="114300" simplePos="0" relativeHeight="251700224" behindDoc="0" locked="0" layoutInCell="1" allowOverlap="1" wp14:anchorId="032F2D6A" wp14:editId="3F8A28B4">
            <wp:simplePos x="0" y="0"/>
            <wp:positionH relativeFrom="column">
              <wp:posOffset>2748915</wp:posOffset>
            </wp:positionH>
            <wp:positionV relativeFrom="paragraph">
              <wp:posOffset>110562</wp:posOffset>
            </wp:positionV>
            <wp:extent cx="1714500" cy="438150"/>
            <wp:effectExtent l="0" t="0" r="0" b="0"/>
            <wp:wrapNone/>
            <wp:docPr id="1234833428" name="Immagine 1234833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4500" cy="438150"/>
                    </a:xfrm>
                    <a:prstGeom prst="rect">
                      <a:avLst/>
                    </a:prstGeom>
                    <a:noFill/>
                  </pic:spPr>
                </pic:pic>
              </a:graphicData>
            </a:graphic>
          </wp:anchor>
        </w:drawing>
      </w:r>
      <w:r w:rsidR="005B07BB">
        <w:rPr>
          <w:noProof/>
        </w:rPr>
        <w:drawing>
          <wp:anchor distT="0" distB="0" distL="114300" distR="114300" simplePos="0" relativeHeight="251701248" behindDoc="0" locked="0" layoutInCell="1" allowOverlap="1" wp14:anchorId="495BE678" wp14:editId="721D05A7">
            <wp:simplePos x="0" y="0"/>
            <wp:positionH relativeFrom="column">
              <wp:posOffset>1833245</wp:posOffset>
            </wp:positionH>
            <wp:positionV relativeFrom="paragraph">
              <wp:posOffset>107235</wp:posOffset>
            </wp:positionV>
            <wp:extent cx="914400" cy="438150"/>
            <wp:effectExtent l="0" t="0" r="0" b="0"/>
            <wp:wrapNone/>
            <wp:docPr id="406994277" name="Immagine 40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4400" cy="438150"/>
                    </a:xfrm>
                    <a:prstGeom prst="rect">
                      <a:avLst/>
                    </a:prstGeom>
                    <a:noFill/>
                  </pic:spPr>
                </pic:pic>
              </a:graphicData>
            </a:graphic>
          </wp:anchor>
        </w:drawing>
      </w:r>
      <w:r w:rsidR="005B07BB">
        <w:rPr>
          <w:noProof/>
        </w:rPr>
        <w:drawing>
          <wp:anchor distT="0" distB="0" distL="114300" distR="114300" simplePos="0" relativeHeight="251702272" behindDoc="0" locked="0" layoutInCell="1" allowOverlap="1" wp14:anchorId="1471702C" wp14:editId="045D9559">
            <wp:simplePos x="0" y="0"/>
            <wp:positionH relativeFrom="column">
              <wp:posOffset>860327</wp:posOffset>
            </wp:positionH>
            <wp:positionV relativeFrom="paragraph">
              <wp:posOffset>110410</wp:posOffset>
            </wp:positionV>
            <wp:extent cx="971550" cy="438150"/>
            <wp:effectExtent l="0" t="0" r="0" b="0"/>
            <wp:wrapNone/>
            <wp:docPr id="376199840" name="Immagine 376199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71550" cy="438150"/>
                    </a:xfrm>
                    <a:prstGeom prst="rect">
                      <a:avLst/>
                    </a:prstGeom>
                    <a:noFill/>
                  </pic:spPr>
                </pic:pic>
              </a:graphicData>
            </a:graphic>
          </wp:anchor>
        </w:drawing>
      </w:r>
      <w:r w:rsidR="005B07BB">
        <w:rPr>
          <w:noProof/>
        </w:rPr>
        <w:drawing>
          <wp:anchor distT="0" distB="0" distL="114300" distR="114300" simplePos="0" relativeHeight="251703296" behindDoc="0" locked="0" layoutInCell="1" allowOverlap="1" wp14:anchorId="17BA04F6" wp14:editId="0290EC76">
            <wp:simplePos x="0" y="0"/>
            <wp:positionH relativeFrom="column">
              <wp:posOffset>-320273</wp:posOffset>
            </wp:positionH>
            <wp:positionV relativeFrom="paragraph">
              <wp:posOffset>116036</wp:posOffset>
            </wp:positionV>
            <wp:extent cx="1200150" cy="457200"/>
            <wp:effectExtent l="0" t="0" r="0" b="3810"/>
            <wp:wrapNone/>
            <wp:docPr id="103143533" name="Immagine 103143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00150" cy="457200"/>
                    </a:xfrm>
                    <a:prstGeom prst="rect">
                      <a:avLst/>
                    </a:prstGeom>
                    <a:noFill/>
                  </pic:spPr>
                </pic:pic>
              </a:graphicData>
            </a:graphic>
            <wp14:sizeRelV relativeFrom="margin">
              <wp14:pctHeight>0</wp14:pctHeight>
            </wp14:sizeRelV>
          </wp:anchor>
        </w:drawing>
      </w:r>
      <w:r w:rsidR="001F6214">
        <w:br/>
      </w:r>
      <w:r w:rsidR="001F6214">
        <w:br/>
      </w:r>
    </w:p>
    <w:p w14:paraId="194800C4" w14:textId="3B324169" w:rsidR="005B07BB" w:rsidRPr="00956888" w:rsidRDefault="008960B2" w:rsidP="00EB5700">
      <w:pPr>
        <w:pStyle w:val="Titolo2"/>
      </w:pPr>
      <w:r>
        <w:lastRenderedPageBreak/>
        <w:t xml:space="preserve"> </w:t>
      </w:r>
      <w:bookmarkStart w:id="7" w:name="_Toc185969663"/>
      <w:r w:rsidR="00EB5700">
        <w:t xml:space="preserve">1.5 </w:t>
      </w:r>
      <w:r w:rsidR="005B07BB" w:rsidRPr="00956888">
        <w:t>Marketing</w:t>
      </w:r>
      <w:bookmarkEnd w:id="7"/>
    </w:p>
    <w:p w14:paraId="7A522FF9" w14:textId="77398234" w:rsidR="005B07BB" w:rsidRPr="004651B1" w:rsidRDefault="005B07BB" w:rsidP="005B07BB">
      <w:pPr>
        <w:jc w:val="both"/>
        <w:rPr>
          <w:rFonts w:eastAsia="Calibri" w:cstheme="minorHAnsi"/>
          <w:lang w:val="it-IT"/>
        </w:rPr>
      </w:pPr>
      <w:r w:rsidRPr="004651B1">
        <w:rPr>
          <w:rFonts w:eastAsia="Calibri" w:cstheme="minorHAnsi"/>
          <w:lang w:val="it-IT"/>
        </w:rPr>
        <w:t xml:space="preserve">Il target di riferimento sono tutti gli studenti e lavoratori che non hanno la possibilità di tornare </w:t>
      </w:r>
      <w:r w:rsidR="00C25513">
        <w:rPr>
          <w:rFonts w:eastAsia="Calibri" w:cstheme="minorHAnsi"/>
          <w:lang w:val="it-IT"/>
        </w:rPr>
        <w:t>al proprio domicilio a mezzogiorno</w:t>
      </w:r>
      <w:r w:rsidRPr="004651B1">
        <w:rPr>
          <w:rFonts w:eastAsia="Calibri" w:cstheme="minorHAnsi"/>
          <w:lang w:val="it-IT"/>
        </w:rPr>
        <w:t>, e intendono portarsi il cibo da casa in modo da risparmiare e mangiare meglio.</w:t>
      </w:r>
    </w:p>
    <w:p w14:paraId="3E075C51" w14:textId="75714796" w:rsidR="005B07BB" w:rsidRPr="004651B1" w:rsidRDefault="005B07BB" w:rsidP="005B07BB">
      <w:pPr>
        <w:jc w:val="both"/>
        <w:rPr>
          <w:rFonts w:eastAsia="Calibri" w:cstheme="minorHAnsi"/>
          <w:lang w:val="it-IT"/>
        </w:rPr>
      </w:pPr>
      <w:r w:rsidRPr="004651B1">
        <w:rPr>
          <w:rFonts w:eastAsia="Calibri" w:cstheme="minorHAnsi"/>
          <w:lang w:val="it-IT"/>
        </w:rPr>
        <w:t xml:space="preserve">I concorrenti individuati sono principalmente </w:t>
      </w:r>
      <w:proofErr w:type="spellStart"/>
      <w:r w:rsidRPr="004651B1">
        <w:rPr>
          <w:rFonts w:eastAsia="Calibri" w:cstheme="minorHAnsi"/>
          <w:lang w:val="it-IT"/>
        </w:rPr>
        <w:t>Tupperware</w:t>
      </w:r>
      <w:proofErr w:type="spellEnd"/>
      <w:r w:rsidRPr="004651B1">
        <w:rPr>
          <w:rFonts w:eastAsia="Calibri" w:cstheme="minorHAnsi"/>
          <w:lang w:val="it-IT"/>
        </w:rPr>
        <w:t xml:space="preserve"> e diversi </w:t>
      </w:r>
      <w:r w:rsidR="00C25513">
        <w:rPr>
          <w:rFonts w:eastAsia="Calibri" w:cstheme="minorHAnsi"/>
          <w:lang w:val="it-IT"/>
        </w:rPr>
        <w:t>imprenditori</w:t>
      </w:r>
      <w:r w:rsidRPr="004651B1">
        <w:rPr>
          <w:rFonts w:eastAsia="Calibri" w:cstheme="minorHAnsi"/>
          <w:lang w:val="it-IT"/>
        </w:rPr>
        <w:t xml:space="preserve"> esteri come </w:t>
      </w:r>
      <w:proofErr w:type="spellStart"/>
      <w:r w:rsidRPr="004651B1">
        <w:rPr>
          <w:rFonts w:eastAsia="Calibri" w:cstheme="minorHAnsi"/>
          <w:lang w:val="it-IT"/>
        </w:rPr>
        <w:t>Shein</w:t>
      </w:r>
      <w:proofErr w:type="spellEnd"/>
      <w:r w:rsidRPr="004651B1">
        <w:rPr>
          <w:rFonts w:eastAsia="Calibri" w:cstheme="minorHAnsi"/>
          <w:lang w:val="it-IT"/>
        </w:rPr>
        <w:t xml:space="preserve"> e </w:t>
      </w:r>
      <w:proofErr w:type="spellStart"/>
      <w:r w:rsidRPr="004651B1">
        <w:rPr>
          <w:rFonts w:eastAsia="Calibri" w:cstheme="minorHAnsi"/>
          <w:lang w:val="it-IT"/>
        </w:rPr>
        <w:t>Temu</w:t>
      </w:r>
      <w:proofErr w:type="spellEnd"/>
      <w:r w:rsidRPr="004651B1">
        <w:rPr>
          <w:rFonts w:eastAsia="Calibri" w:cstheme="minorHAnsi"/>
          <w:lang w:val="it-IT"/>
        </w:rPr>
        <w:t>, che tra vari prodotti propongono contenitori di cibo simili a quello proposto dall’azienda.</w:t>
      </w:r>
    </w:p>
    <w:p w14:paraId="6F5AE826" w14:textId="2D27753E" w:rsidR="005B07BB" w:rsidRPr="00956888" w:rsidRDefault="00EB5700" w:rsidP="00EB5700">
      <w:pPr>
        <w:pStyle w:val="Titolo2"/>
        <w:rPr>
          <w:lang w:val="it-IT"/>
        </w:rPr>
      </w:pPr>
      <w:bookmarkStart w:id="8" w:name="_Toc185969664"/>
      <w:r>
        <w:rPr>
          <w:lang w:val="it-IT"/>
        </w:rPr>
        <w:t xml:space="preserve">1.6 </w:t>
      </w:r>
      <w:r w:rsidR="005B07BB" w:rsidRPr="00956888">
        <w:rPr>
          <w:lang w:val="it-IT"/>
        </w:rPr>
        <w:t>Finanza</w:t>
      </w:r>
      <w:bookmarkEnd w:id="8"/>
    </w:p>
    <w:p w14:paraId="0D88EBED" w14:textId="15D429C0" w:rsidR="005B07BB" w:rsidRPr="004651B1" w:rsidRDefault="005B07BB" w:rsidP="005B07BB">
      <w:pPr>
        <w:jc w:val="both"/>
        <w:rPr>
          <w:rFonts w:eastAsia="Calibri" w:cstheme="minorHAnsi"/>
          <w:noProof/>
        </w:rPr>
      </w:pPr>
      <w:r w:rsidRPr="004651B1">
        <w:rPr>
          <w:rFonts w:eastAsia="Calibri" w:cstheme="minorHAnsi"/>
          <w:noProof/>
        </w:rPr>
        <w:t xml:space="preserve">I costi fissi ammontano a 955 CHF e i costi variabili per prodotto a 7.76 CHF, mentre il prezzo di vendita è di 19 CHF, in questo modo è presente un utile lordo di 11.24 CHF. Secondo il calcolo del break-even point devono essere venduti 86 prodotti per riuscire a conseguire un utile, in modo che i ricavi siano superiori dei costi. </w:t>
      </w:r>
    </w:p>
    <w:p w14:paraId="58CF88C9" w14:textId="1624A868" w:rsidR="005B07BB" w:rsidRPr="004651B1" w:rsidRDefault="005B07BB" w:rsidP="005B07BB">
      <w:pPr>
        <w:jc w:val="both"/>
        <w:rPr>
          <w:rFonts w:eastAsia="Calibri" w:cstheme="minorHAnsi"/>
          <w:noProof/>
        </w:rPr>
      </w:pPr>
      <w:r w:rsidRPr="004651B1">
        <w:rPr>
          <w:rFonts w:eastAsia="Calibri" w:cstheme="minorHAnsi"/>
        </w:rPr>
        <w:t xml:space="preserve">I </w:t>
      </w:r>
      <w:r w:rsidRPr="004651B1">
        <w:rPr>
          <w:rFonts w:eastAsia="Calibri" w:cstheme="minorHAnsi"/>
          <w:lang w:val="it-IT"/>
        </w:rPr>
        <w:t>ricavi principali provengono dalle vendite nei periodi festivi durante i mercatini o attraverso ordini dal sito dell’azienda. I costi sono sostenuti soprattutto verso i fornitori per l’acquisto della merce e nei confronti di YES per eventuali workshop o altre attività.</w:t>
      </w:r>
    </w:p>
    <w:p w14:paraId="4ABA8AFC" w14:textId="7CE1B311" w:rsidR="005B07BB" w:rsidRDefault="005B07BB" w:rsidP="005B07BB">
      <w:r>
        <w:rPr>
          <w:noProof/>
        </w:rPr>
        <w:drawing>
          <wp:inline distT="0" distB="0" distL="0" distR="0" wp14:anchorId="602D5F29" wp14:editId="4B4D93C6">
            <wp:extent cx="5901690" cy="2011680"/>
            <wp:effectExtent l="0" t="0" r="3810" b="7620"/>
            <wp:docPr id="24" name="Immagine 24" descr="Immagine che contiene linea, Diagramma, schermata,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magine 24" descr="Immagine che contiene linea, Diagramma, schermata, testo&#10;&#10;Descrizione generata automaticamen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01690" cy="2011680"/>
                    </a:xfrm>
                    <a:prstGeom prst="rect">
                      <a:avLst/>
                    </a:prstGeom>
                    <a:noFill/>
                  </pic:spPr>
                </pic:pic>
              </a:graphicData>
            </a:graphic>
          </wp:inline>
        </w:drawing>
      </w:r>
    </w:p>
    <w:p w14:paraId="7A391E28" w14:textId="77777777" w:rsidR="005B07BB" w:rsidRDefault="005B07BB" w:rsidP="005B07BB"/>
    <w:p w14:paraId="5AB81ED5" w14:textId="77777777" w:rsidR="00714240" w:rsidRDefault="00714240" w:rsidP="00B8305C">
      <w:pPr>
        <w:pStyle w:val="Titolo1"/>
      </w:pPr>
    </w:p>
    <w:p w14:paraId="2DC5FD07" w14:textId="77777777" w:rsidR="00714240" w:rsidRDefault="00714240" w:rsidP="00714240"/>
    <w:p w14:paraId="5D917F65" w14:textId="77777777" w:rsidR="00714240" w:rsidRDefault="00714240" w:rsidP="00714240"/>
    <w:p w14:paraId="4000E714" w14:textId="77777777" w:rsidR="00714240" w:rsidRDefault="00714240" w:rsidP="00714240"/>
    <w:p w14:paraId="0B9170C8" w14:textId="77777777" w:rsidR="00714240" w:rsidRDefault="00714240" w:rsidP="00714240"/>
    <w:p w14:paraId="53E4570F" w14:textId="77777777" w:rsidR="00714240" w:rsidRDefault="00714240" w:rsidP="00714240"/>
    <w:p w14:paraId="06372BDD" w14:textId="282EC45F" w:rsidR="00714240" w:rsidRDefault="00714240" w:rsidP="00714240"/>
    <w:p w14:paraId="46036E80" w14:textId="77777777" w:rsidR="001F6214" w:rsidRDefault="001F6214" w:rsidP="00714240"/>
    <w:p w14:paraId="5F28F7D9" w14:textId="77777777" w:rsidR="001F6214" w:rsidRDefault="001F6214" w:rsidP="00B8305C">
      <w:pPr>
        <w:pStyle w:val="Titolo1"/>
      </w:pPr>
    </w:p>
    <w:p w14:paraId="793F5D6F" w14:textId="77777777" w:rsidR="001F6214" w:rsidRDefault="001F6214" w:rsidP="001F6214"/>
    <w:p w14:paraId="0F7DB6F2" w14:textId="77777777" w:rsidR="00B03793" w:rsidRPr="001F6214" w:rsidRDefault="00B03793" w:rsidP="001F6214"/>
    <w:p w14:paraId="21660448" w14:textId="28560512" w:rsidR="00B8305C" w:rsidRPr="00EB5700" w:rsidRDefault="00EB5700" w:rsidP="00EB5700">
      <w:pPr>
        <w:pStyle w:val="Titolo1"/>
      </w:pPr>
      <w:bookmarkStart w:id="9" w:name="_Toc185845739"/>
      <w:bookmarkStart w:id="10" w:name="_Toc185969665"/>
      <w:r w:rsidRPr="00EB5700">
        <w:lastRenderedPageBreak/>
        <w:t xml:space="preserve">2. </w:t>
      </w:r>
      <w:r w:rsidR="00B8305C" w:rsidRPr="00EB5700">
        <w:t>Impresa</w:t>
      </w:r>
      <w:bookmarkEnd w:id="9"/>
      <w:bookmarkEnd w:id="10"/>
    </w:p>
    <w:p w14:paraId="47038B76" w14:textId="0497F794" w:rsidR="00B8305C" w:rsidRPr="00EB5700" w:rsidRDefault="00EB5700" w:rsidP="00EB5700">
      <w:pPr>
        <w:pStyle w:val="Titolo2"/>
      </w:pPr>
      <w:bookmarkStart w:id="11" w:name="_Toc185845740"/>
      <w:bookmarkStart w:id="12" w:name="_Toc185969666"/>
      <w:r w:rsidRPr="00EB5700">
        <w:t xml:space="preserve">2.1 </w:t>
      </w:r>
      <w:r w:rsidR="00842132" w:rsidRPr="00EB5700">
        <w:t>Membri dell’impresa</w:t>
      </w:r>
      <w:bookmarkEnd w:id="11"/>
      <w:bookmarkEnd w:id="12"/>
      <w:r w:rsidR="00842132" w:rsidRPr="00EB5700">
        <w:t xml:space="preserve"> </w:t>
      </w:r>
    </w:p>
    <w:p w14:paraId="720E4A55" w14:textId="1E196DDB" w:rsidR="00842132" w:rsidRPr="00D0667C" w:rsidRDefault="00842132" w:rsidP="00842132"/>
    <w:p w14:paraId="00C5B1C1" w14:textId="3C2B9D2E" w:rsidR="009277FD" w:rsidRPr="00D0667C" w:rsidRDefault="009277FD" w:rsidP="009277FD">
      <w:pPr>
        <w:spacing w:after="0" w:line="360" w:lineRule="auto"/>
      </w:pPr>
      <w:r w:rsidRPr="00D0667C">
        <w:rPr>
          <w:noProof/>
        </w:rPr>
        <w:drawing>
          <wp:anchor distT="0" distB="0" distL="114300" distR="114300" simplePos="0" relativeHeight="251741184" behindDoc="0" locked="0" layoutInCell="1" allowOverlap="1" wp14:anchorId="41A15021" wp14:editId="0C20B3C0">
            <wp:simplePos x="0" y="0"/>
            <wp:positionH relativeFrom="column">
              <wp:posOffset>19050</wp:posOffset>
            </wp:positionH>
            <wp:positionV relativeFrom="page">
              <wp:posOffset>1837055</wp:posOffset>
            </wp:positionV>
            <wp:extent cx="1008000" cy="1152000"/>
            <wp:effectExtent l="133350" t="114300" r="135255" b="162560"/>
            <wp:wrapSquare wrapText="bothSides"/>
            <wp:docPr id="1"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08000" cy="1152000"/>
                    </a:xfrm>
                    <a:prstGeom prst="rect">
                      <a:avLst/>
                    </a:prstGeom>
                    <a:solidFill>
                      <a:srgbClr val="FFFFFF">
                        <a:shade val="85000"/>
                      </a:srgbClr>
                    </a:solidFill>
                    <a:ln w="88900" cap="sq">
                      <a:solidFill>
                        <a:srgbClr val="A0CCA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842132" w:rsidRPr="00D0667C">
        <w:t>Noemi Baj, CEO</w:t>
      </w:r>
    </w:p>
    <w:p w14:paraId="01D63515" w14:textId="256FE968" w:rsidR="00842132" w:rsidRPr="00D0667C" w:rsidRDefault="00842132" w:rsidP="00842132">
      <w:pPr>
        <w:pStyle w:val="Paragrafoelenco"/>
        <w:numPr>
          <w:ilvl w:val="0"/>
          <w:numId w:val="1"/>
        </w:numPr>
        <w:spacing w:after="0"/>
      </w:pPr>
      <w:r w:rsidRPr="00D0667C">
        <w:t>Dirige le riunioni aziendali</w:t>
      </w:r>
    </w:p>
    <w:p w14:paraId="73F88876" w14:textId="696643D3" w:rsidR="00842132" w:rsidRPr="00D0667C" w:rsidRDefault="00842132" w:rsidP="00842132">
      <w:pPr>
        <w:pStyle w:val="Paragrafoelenco"/>
        <w:numPr>
          <w:ilvl w:val="0"/>
          <w:numId w:val="1"/>
        </w:numPr>
        <w:spacing w:after="0"/>
      </w:pPr>
      <w:r w:rsidRPr="00D0667C">
        <w:t xml:space="preserve">Coordina i membri </w:t>
      </w:r>
      <w:r w:rsidR="00935DA7" w:rsidRPr="00D0667C">
        <w:t>e i lavori da lor</w:t>
      </w:r>
      <w:r w:rsidR="00BB6634" w:rsidRPr="00D0667C">
        <w:t>o</w:t>
      </w:r>
      <w:r w:rsidR="00935DA7" w:rsidRPr="00D0667C">
        <w:t xml:space="preserve"> effettuati</w:t>
      </w:r>
    </w:p>
    <w:p w14:paraId="0F803D46" w14:textId="6D9E10B1" w:rsidR="00935DA7" w:rsidRPr="00D0667C" w:rsidRDefault="00935DA7" w:rsidP="00842132">
      <w:pPr>
        <w:pStyle w:val="Paragrafoelenco"/>
        <w:numPr>
          <w:ilvl w:val="0"/>
          <w:numId w:val="1"/>
        </w:numPr>
        <w:spacing w:after="0"/>
      </w:pPr>
      <w:r w:rsidRPr="00D0667C">
        <w:t xml:space="preserve">Si assicura che la comunicazione interna non manchi mai </w:t>
      </w:r>
    </w:p>
    <w:p w14:paraId="6C1B139D" w14:textId="31D33AB7" w:rsidR="00842132" w:rsidRPr="00D0667C" w:rsidRDefault="00842132" w:rsidP="00842132">
      <w:pPr>
        <w:pStyle w:val="Paragrafoelenco"/>
        <w:numPr>
          <w:ilvl w:val="0"/>
          <w:numId w:val="1"/>
        </w:numPr>
        <w:spacing w:after="0"/>
      </w:pPr>
      <w:r w:rsidRPr="00D0667C">
        <w:t xml:space="preserve">Rappresenta l’azienda all’esterno </w:t>
      </w:r>
    </w:p>
    <w:p w14:paraId="0D277679" w14:textId="2E7603E8" w:rsidR="00842132" w:rsidRPr="00D0667C" w:rsidRDefault="000577C1" w:rsidP="00842132">
      <w:pPr>
        <w:pStyle w:val="Paragrafoelenco"/>
        <w:numPr>
          <w:ilvl w:val="0"/>
          <w:numId w:val="1"/>
        </w:numPr>
        <w:spacing w:after="0"/>
      </w:pPr>
      <w:r w:rsidRPr="00D0667C">
        <w:t>Cerca di creare un ambiente laborioso</w:t>
      </w:r>
      <w:r w:rsidR="00BB6634" w:rsidRPr="00D0667C">
        <w:t>, pieno di motivazione</w:t>
      </w:r>
    </w:p>
    <w:p w14:paraId="58913FCF" w14:textId="2C36F440" w:rsidR="000577C1" w:rsidRPr="00D0667C" w:rsidRDefault="000577C1" w:rsidP="002F6BD6">
      <w:pPr>
        <w:spacing w:after="0"/>
        <w:ind w:left="360"/>
      </w:pPr>
    </w:p>
    <w:p w14:paraId="1884A1A8" w14:textId="53450AAC" w:rsidR="002F6BD6" w:rsidRPr="00D0667C" w:rsidRDefault="009277FD" w:rsidP="002F6BD6">
      <w:pPr>
        <w:spacing w:after="0"/>
        <w:ind w:left="360"/>
      </w:pPr>
      <w:r w:rsidRPr="00D0667C">
        <w:rPr>
          <w:noProof/>
        </w:rPr>
        <w:drawing>
          <wp:anchor distT="0" distB="0" distL="114300" distR="114300" simplePos="0" relativeHeight="251743232" behindDoc="0" locked="0" layoutInCell="1" allowOverlap="1" wp14:anchorId="6C7CA0EE" wp14:editId="7A7ED1AC">
            <wp:simplePos x="0" y="0"/>
            <wp:positionH relativeFrom="margin">
              <wp:posOffset>19050</wp:posOffset>
            </wp:positionH>
            <wp:positionV relativeFrom="paragraph">
              <wp:posOffset>111306</wp:posOffset>
            </wp:positionV>
            <wp:extent cx="1008000" cy="1152000"/>
            <wp:effectExtent l="133350" t="114300" r="135255" b="162560"/>
            <wp:wrapSquare wrapText="bothSides"/>
            <wp:docPr id="2" name="Immagin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08000" cy="1152000"/>
                    </a:xfrm>
                    <a:prstGeom prst="rect">
                      <a:avLst/>
                    </a:prstGeom>
                    <a:solidFill>
                      <a:srgbClr val="FFFFFF">
                        <a:shade val="85000"/>
                      </a:srgbClr>
                    </a:solidFill>
                    <a:ln w="88900" cap="sq">
                      <a:solidFill>
                        <a:srgbClr val="A0CCA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73509BA" w14:textId="270674D0" w:rsidR="00283273" w:rsidRPr="00D0667C" w:rsidRDefault="002F6BD6" w:rsidP="00762855">
      <w:pPr>
        <w:spacing w:after="0" w:line="360" w:lineRule="auto"/>
        <w:ind w:left="360"/>
      </w:pPr>
      <w:r w:rsidRPr="00D0667C">
        <w:t xml:space="preserve">Anna </w:t>
      </w:r>
      <w:proofErr w:type="spellStart"/>
      <w:r w:rsidRPr="00D0667C">
        <w:t>Rim</w:t>
      </w:r>
      <w:r w:rsidR="00935DA7" w:rsidRPr="00D0667C">
        <w:t>ediotti</w:t>
      </w:r>
      <w:proofErr w:type="spellEnd"/>
      <w:r w:rsidR="00935DA7" w:rsidRPr="00D0667C">
        <w:t>, CAO</w:t>
      </w:r>
    </w:p>
    <w:p w14:paraId="63C2B7A2" w14:textId="5C0BC97F" w:rsidR="002F6BD6" w:rsidRPr="00D0667C" w:rsidRDefault="00935DA7" w:rsidP="00935DA7">
      <w:pPr>
        <w:pStyle w:val="Paragrafoelenco"/>
        <w:numPr>
          <w:ilvl w:val="0"/>
          <w:numId w:val="2"/>
        </w:numPr>
        <w:spacing w:after="0"/>
      </w:pPr>
      <w:r w:rsidRPr="00D0667C">
        <w:t xml:space="preserve">Gestisce i documenti aziendali </w:t>
      </w:r>
    </w:p>
    <w:p w14:paraId="122B8440" w14:textId="3512EB22" w:rsidR="00935DA7" w:rsidRPr="00D0667C" w:rsidRDefault="00935DA7" w:rsidP="00935DA7">
      <w:pPr>
        <w:pStyle w:val="Paragrafoelenco"/>
        <w:numPr>
          <w:ilvl w:val="0"/>
          <w:numId w:val="2"/>
        </w:numPr>
        <w:spacing w:after="0"/>
      </w:pPr>
      <w:r w:rsidRPr="00D0667C">
        <w:t xml:space="preserve">Prepara e verbalizza le riunioni aziendali </w:t>
      </w:r>
    </w:p>
    <w:p w14:paraId="5275868A" w14:textId="5ADD7671" w:rsidR="00935DA7" w:rsidRPr="00D0667C" w:rsidRDefault="00BB6634" w:rsidP="00935DA7">
      <w:pPr>
        <w:pStyle w:val="Paragrafoelenco"/>
        <w:numPr>
          <w:ilvl w:val="0"/>
          <w:numId w:val="2"/>
        </w:numPr>
        <w:spacing w:after="0"/>
      </w:pPr>
      <w:r w:rsidRPr="00D0667C">
        <w:t xml:space="preserve">Controlla le scadenze delle consegne </w:t>
      </w:r>
    </w:p>
    <w:p w14:paraId="7D15B1E7" w14:textId="322E2F6A" w:rsidR="00BB6634" w:rsidRPr="00D0667C" w:rsidRDefault="00BB6634" w:rsidP="00935DA7">
      <w:pPr>
        <w:pStyle w:val="Paragrafoelenco"/>
        <w:numPr>
          <w:ilvl w:val="0"/>
          <w:numId w:val="2"/>
        </w:numPr>
        <w:spacing w:after="0"/>
      </w:pPr>
      <w:r w:rsidRPr="00D0667C">
        <w:t xml:space="preserve">Supporta i collaboratori nello svolgimento delle loro mansioni </w:t>
      </w:r>
    </w:p>
    <w:p w14:paraId="3985E55E" w14:textId="337A0507" w:rsidR="00762855" w:rsidRPr="00D0667C" w:rsidRDefault="009277FD" w:rsidP="00283273">
      <w:r w:rsidRPr="00D0667C">
        <w:rPr>
          <w:noProof/>
        </w:rPr>
        <w:drawing>
          <wp:anchor distT="0" distB="0" distL="114300" distR="114300" simplePos="0" relativeHeight="251745280" behindDoc="1" locked="0" layoutInCell="1" allowOverlap="1" wp14:anchorId="616D9394" wp14:editId="559B6929">
            <wp:simplePos x="0" y="0"/>
            <wp:positionH relativeFrom="margin">
              <wp:posOffset>28575</wp:posOffset>
            </wp:positionH>
            <wp:positionV relativeFrom="paragraph">
              <wp:posOffset>237490</wp:posOffset>
            </wp:positionV>
            <wp:extent cx="1008000" cy="1152000"/>
            <wp:effectExtent l="133350" t="114300" r="135255" b="162560"/>
            <wp:wrapTight wrapText="bothSides">
              <wp:wrapPolygon edited="0">
                <wp:start x="-2450" y="-2143"/>
                <wp:lineTo x="-2858" y="21433"/>
                <wp:lineTo x="-1225" y="24291"/>
                <wp:lineTo x="22866" y="24291"/>
                <wp:lineTo x="24091" y="21433"/>
                <wp:lineTo x="23682" y="-2143"/>
                <wp:lineTo x="-2450" y="-2143"/>
              </wp:wrapPolygon>
            </wp:wrapTight>
            <wp:docPr id="3" name="Immagin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08000" cy="1152000"/>
                    </a:xfrm>
                    <a:prstGeom prst="rect">
                      <a:avLst/>
                    </a:prstGeom>
                    <a:solidFill>
                      <a:srgbClr val="FFFFFF">
                        <a:shade val="85000"/>
                      </a:srgbClr>
                    </a:solidFill>
                    <a:ln w="88900" cap="sq">
                      <a:solidFill>
                        <a:srgbClr val="A0CCA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9DB7E00" w14:textId="010EE529" w:rsidR="00BB6634" w:rsidRPr="00D0667C" w:rsidRDefault="00BB6634" w:rsidP="00283273">
      <w:r w:rsidRPr="00D0667C">
        <w:t xml:space="preserve">Matteo Pierobon, CFO </w:t>
      </w:r>
    </w:p>
    <w:p w14:paraId="09C8C197" w14:textId="21BC7B26" w:rsidR="00BB6634" w:rsidRPr="00D0667C" w:rsidRDefault="00BB6634" w:rsidP="00BB6634">
      <w:pPr>
        <w:pStyle w:val="Paragrafoelenco"/>
        <w:numPr>
          <w:ilvl w:val="0"/>
          <w:numId w:val="3"/>
        </w:numPr>
        <w:spacing w:after="0"/>
      </w:pPr>
      <w:r w:rsidRPr="00D0667C">
        <w:t xml:space="preserve">Registra tutte le entrare e le uscite </w:t>
      </w:r>
    </w:p>
    <w:p w14:paraId="7F1C44E4" w14:textId="469C2241" w:rsidR="00BB6634" w:rsidRPr="00D0667C" w:rsidRDefault="00BB6634" w:rsidP="00BB6634">
      <w:pPr>
        <w:pStyle w:val="Paragrafoelenco"/>
        <w:numPr>
          <w:ilvl w:val="0"/>
          <w:numId w:val="3"/>
        </w:numPr>
        <w:spacing w:after="0"/>
      </w:pPr>
      <w:r w:rsidRPr="00D0667C">
        <w:t xml:space="preserve">Pianifica il budget a disposizione </w:t>
      </w:r>
    </w:p>
    <w:p w14:paraId="27D1717F" w14:textId="2E5728BA" w:rsidR="00BB6634" w:rsidRPr="00D0667C" w:rsidRDefault="00BB6634" w:rsidP="00BB6634">
      <w:pPr>
        <w:pStyle w:val="Paragrafoelenco"/>
        <w:numPr>
          <w:ilvl w:val="0"/>
          <w:numId w:val="3"/>
        </w:numPr>
        <w:spacing w:after="0"/>
      </w:pPr>
      <w:r w:rsidRPr="00D0667C">
        <w:t xml:space="preserve">Calcola il Break-Even Point </w:t>
      </w:r>
    </w:p>
    <w:p w14:paraId="0D475462" w14:textId="79A09AAA" w:rsidR="00BB6634" w:rsidRPr="00D0667C" w:rsidRDefault="00BB6634" w:rsidP="00BB6634">
      <w:pPr>
        <w:pStyle w:val="Paragrafoelenco"/>
        <w:numPr>
          <w:ilvl w:val="0"/>
          <w:numId w:val="3"/>
        </w:numPr>
        <w:spacing w:after="0"/>
      </w:pPr>
      <w:r w:rsidRPr="00D0667C">
        <w:t xml:space="preserve">Aggiorna regolarmente la contabilità dell’azienda </w:t>
      </w:r>
    </w:p>
    <w:p w14:paraId="34FC861B" w14:textId="075477BF" w:rsidR="00283273" w:rsidRPr="00D0667C" w:rsidRDefault="009277FD" w:rsidP="00283273">
      <w:r w:rsidRPr="00D0667C">
        <w:rPr>
          <w:noProof/>
        </w:rPr>
        <w:drawing>
          <wp:anchor distT="0" distB="0" distL="114300" distR="114300" simplePos="0" relativeHeight="251747328" behindDoc="0" locked="0" layoutInCell="1" allowOverlap="1" wp14:anchorId="140C76DB" wp14:editId="246586FA">
            <wp:simplePos x="0" y="0"/>
            <wp:positionH relativeFrom="margin">
              <wp:posOffset>19050</wp:posOffset>
            </wp:positionH>
            <wp:positionV relativeFrom="paragraph">
              <wp:posOffset>275590</wp:posOffset>
            </wp:positionV>
            <wp:extent cx="1007745" cy="1151890"/>
            <wp:effectExtent l="133350" t="114300" r="135255" b="162560"/>
            <wp:wrapSquare wrapText="bothSides"/>
            <wp:docPr id="4" name="Immagin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07745" cy="1151890"/>
                    </a:xfrm>
                    <a:prstGeom prst="rect">
                      <a:avLst/>
                    </a:prstGeom>
                    <a:solidFill>
                      <a:srgbClr val="FFFFFF">
                        <a:shade val="85000"/>
                      </a:srgbClr>
                    </a:solidFill>
                    <a:ln w="88900" cap="sq">
                      <a:solidFill>
                        <a:srgbClr val="A0CCA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D37EE8F" w14:textId="42991F59" w:rsidR="00442AC3" w:rsidRPr="00D0667C" w:rsidRDefault="00442AC3" w:rsidP="00762855">
      <w:pPr>
        <w:spacing w:after="0" w:line="360" w:lineRule="auto"/>
      </w:pPr>
      <w:r w:rsidRPr="00D0667C">
        <w:t>Gianluca Alari, CPO</w:t>
      </w:r>
    </w:p>
    <w:p w14:paraId="65435F5C" w14:textId="1BFF328E" w:rsidR="00442AC3" w:rsidRPr="00D0667C" w:rsidRDefault="00442AC3" w:rsidP="00FF50FF">
      <w:pPr>
        <w:pStyle w:val="Paragrafoelenco"/>
        <w:numPr>
          <w:ilvl w:val="0"/>
          <w:numId w:val="7"/>
        </w:numPr>
        <w:spacing w:after="0"/>
      </w:pPr>
      <w:r w:rsidRPr="00D0667C">
        <w:t xml:space="preserve">Gestisce la realizzazione del prodotto e gli eventuali miglioramenti </w:t>
      </w:r>
    </w:p>
    <w:p w14:paraId="5D376EA5" w14:textId="104CDF83" w:rsidR="00442AC3" w:rsidRPr="00D0667C" w:rsidRDefault="00442AC3" w:rsidP="00442AC3">
      <w:pPr>
        <w:pStyle w:val="Paragrafoelenco"/>
        <w:numPr>
          <w:ilvl w:val="0"/>
          <w:numId w:val="4"/>
        </w:numPr>
        <w:spacing w:after="0"/>
      </w:pPr>
      <w:r w:rsidRPr="00D0667C">
        <w:t xml:space="preserve">Controlla la qualità dei prodotti </w:t>
      </w:r>
    </w:p>
    <w:p w14:paraId="5DC0F075" w14:textId="102D5107" w:rsidR="00442AC3" w:rsidRPr="00D0667C" w:rsidRDefault="00442AC3" w:rsidP="00442AC3">
      <w:pPr>
        <w:pStyle w:val="Paragrafoelenco"/>
        <w:numPr>
          <w:ilvl w:val="0"/>
          <w:numId w:val="4"/>
        </w:numPr>
        <w:spacing w:after="0"/>
      </w:pPr>
      <w:r w:rsidRPr="00D0667C">
        <w:t xml:space="preserve">Dirige il magazzino e le relative informazioni </w:t>
      </w:r>
    </w:p>
    <w:p w14:paraId="47387CEC" w14:textId="62A527CE" w:rsidR="00442AC3" w:rsidRPr="00D0667C" w:rsidRDefault="00442AC3" w:rsidP="00442AC3">
      <w:pPr>
        <w:pStyle w:val="Paragrafoelenco"/>
        <w:numPr>
          <w:ilvl w:val="0"/>
          <w:numId w:val="4"/>
        </w:numPr>
        <w:spacing w:after="0"/>
      </w:pPr>
      <w:r w:rsidRPr="00D0667C">
        <w:t xml:space="preserve">Regola i rapporti con i fornitori e altri partner </w:t>
      </w:r>
    </w:p>
    <w:p w14:paraId="4BDF81F7" w14:textId="2DBA9CAF" w:rsidR="00762855" w:rsidRPr="00D0667C" w:rsidRDefault="00762855" w:rsidP="004C28AF"/>
    <w:p w14:paraId="357B8FEF" w14:textId="26B2B7E2" w:rsidR="00513941" w:rsidRPr="00D0667C" w:rsidRDefault="006A4142" w:rsidP="00513941">
      <w:pPr>
        <w:spacing w:after="0"/>
      </w:pPr>
      <w:r w:rsidRPr="00D0667C">
        <w:rPr>
          <w:noProof/>
        </w:rPr>
        <w:drawing>
          <wp:anchor distT="0" distB="0" distL="114300" distR="114300" simplePos="0" relativeHeight="251751424" behindDoc="0" locked="0" layoutInCell="1" allowOverlap="1" wp14:anchorId="705A7049" wp14:editId="4B250480">
            <wp:simplePos x="0" y="0"/>
            <wp:positionH relativeFrom="column">
              <wp:posOffset>1362075</wp:posOffset>
            </wp:positionH>
            <wp:positionV relativeFrom="paragraph">
              <wp:posOffset>123825</wp:posOffset>
            </wp:positionV>
            <wp:extent cx="1007745" cy="1151890"/>
            <wp:effectExtent l="133350" t="114300" r="135255" b="162560"/>
            <wp:wrapSquare wrapText="bothSides"/>
            <wp:docPr id="6" name="Immagin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07745" cy="1151890"/>
                    </a:xfrm>
                    <a:prstGeom prst="rect">
                      <a:avLst/>
                    </a:prstGeom>
                    <a:solidFill>
                      <a:srgbClr val="FFFFFF">
                        <a:shade val="85000"/>
                      </a:srgbClr>
                    </a:solidFill>
                    <a:ln w="88900" cap="sq">
                      <a:solidFill>
                        <a:srgbClr val="A0CCA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9277FD" w:rsidRPr="00D0667C">
        <w:rPr>
          <w:noProof/>
        </w:rPr>
        <w:drawing>
          <wp:anchor distT="0" distB="0" distL="114300" distR="114300" simplePos="0" relativeHeight="251749376" behindDoc="0" locked="0" layoutInCell="1" allowOverlap="1" wp14:anchorId="772DC29F" wp14:editId="3C61A154">
            <wp:simplePos x="0" y="0"/>
            <wp:positionH relativeFrom="margin">
              <wp:posOffset>38100</wp:posOffset>
            </wp:positionH>
            <wp:positionV relativeFrom="paragraph">
              <wp:posOffset>107950</wp:posOffset>
            </wp:positionV>
            <wp:extent cx="1007745" cy="1151890"/>
            <wp:effectExtent l="133350" t="114300" r="135255" b="162560"/>
            <wp:wrapSquare wrapText="bothSides"/>
            <wp:docPr id="5" name="Immagin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07745" cy="1151890"/>
                    </a:xfrm>
                    <a:prstGeom prst="rect">
                      <a:avLst/>
                    </a:prstGeom>
                    <a:solidFill>
                      <a:srgbClr val="FFFFFF">
                        <a:shade val="85000"/>
                      </a:srgbClr>
                    </a:solidFill>
                    <a:ln w="88900" cap="sq">
                      <a:solidFill>
                        <a:srgbClr val="A0CCA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52CC7B4" w14:textId="0E7C67B3" w:rsidR="004C28AF" w:rsidRPr="00D0667C" w:rsidRDefault="004C28AF" w:rsidP="00513941">
      <w:pPr>
        <w:spacing w:after="0" w:line="360" w:lineRule="auto"/>
      </w:pPr>
      <w:r w:rsidRPr="00D0667C">
        <w:t xml:space="preserve">Sven </w:t>
      </w:r>
      <w:proofErr w:type="spellStart"/>
      <w:r w:rsidRPr="00D0667C">
        <w:t>Tobar</w:t>
      </w:r>
      <w:proofErr w:type="spellEnd"/>
      <w:r w:rsidRPr="00D0667C">
        <w:t xml:space="preserve"> e Simone Mantia, CMO </w:t>
      </w:r>
    </w:p>
    <w:p w14:paraId="631AAC1D" w14:textId="08116E09" w:rsidR="004C28AF" w:rsidRPr="00D0667C" w:rsidRDefault="004C28AF" w:rsidP="00FF50FF">
      <w:pPr>
        <w:pStyle w:val="Paragrafoelenco"/>
        <w:numPr>
          <w:ilvl w:val="0"/>
          <w:numId w:val="6"/>
        </w:numPr>
        <w:spacing w:after="0"/>
      </w:pPr>
      <w:r w:rsidRPr="00D0667C">
        <w:t>Definiscono il gruppo target</w:t>
      </w:r>
    </w:p>
    <w:p w14:paraId="2EFB280A" w14:textId="00EBC20C" w:rsidR="004C28AF" w:rsidRPr="00D0667C" w:rsidRDefault="004C28AF" w:rsidP="00FF50FF">
      <w:pPr>
        <w:pStyle w:val="Paragrafoelenco"/>
        <w:numPr>
          <w:ilvl w:val="0"/>
          <w:numId w:val="5"/>
        </w:numPr>
        <w:spacing w:after="0"/>
      </w:pPr>
      <w:r w:rsidRPr="00D0667C">
        <w:t xml:space="preserve">Preparano e sviluppano le strategie di marketing </w:t>
      </w:r>
    </w:p>
    <w:p w14:paraId="4D8450E3" w14:textId="203C1BF1" w:rsidR="004C28AF" w:rsidRPr="00D0667C" w:rsidRDefault="004C28AF" w:rsidP="00FF50FF">
      <w:pPr>
        <w:pStyle w:val="Paragrafoelenco"/>
        <w:numPr>
          <w:ilvl w:val="0"/>
          <w:numId w:val="5"/>
        </w:numPr>
        <w:spacing w:after="0"/>
      </w:pPr>
      <w:r w:rsidRPr="00D0667C">
        <w:t xml:space="preserve">Analizzano la concorrenza e i potenziali clienti </w:t>
      </w:r>
    </w:p>
    <w:p w14:paraId="35A0100B" w14:textId="1B8E4FBB" w:rsidR="00036032" w:rsidRPr="00D0667C" w:rsidRDefault="004778D6" w:rsidP="00FF50FF">
      <w:pPr>
        <w:pStyle w:val="Paragrafoelenco"/>
        <w:numPr>
          <w:ilvl w:val="0"/>
          <w:numId w:val="5"/>
        </w:numPr>
        <w:spacing w:after="0"/>
      </w:pPr>
      <w:r w:rsidRPr="00D0667C">
        <w:t xml:space="preserve">Promuovono l’azienda </w:t>
      </w:r>
    </w:p>
    <w:p w14:paraId="3C75273E" w14:textId="662A8FF8" w:rsidR="00762855" w:rsidRPr="00D0667C" w:rsidRDefault="00762855" w:rsidP="00762855"/>
    <w:p w14:paraId="285E45E1" w14:textId="58CB6F1C" w:rsidR="00283273" w:rsidRPr="00D0667C" w:rsidRDefault="006A4142" w:rsidP="00762855">
      <w:r w:rsidRPr="00D0667C">
        <w:rPr>
          <w:noProof/>
        </w:rPr>
        <w:drawing>
          <wp:anchor distT="0" distB="0" distL="114300" distR="114300" simplePos="0" relativeHeight="251753472" behindDoc="1" locked="0" layoutInCell="1" allowOverlap="1" wp14:anchorId="0F726515" wp14:editId="516F57C0">
            <wp:simplePos x="0" y="0"/>
            <wp:positionH relativeFrom="margin">
              <wp:posOffset>28575</wp:posOffset>
            </wp:positionH>
            <wp:positionV relativeFrom="paragraph">
              <wp:posOffset>53975</wp:posOffset>
            </wp:positionV>
            <wp:extent cx="1007745" cy="1151890"/>
            <wp:effectExtent l="133350" t="114300" r="135255" b="162560"/>
            <wp:wrapTight wrapText="bothSides">
              <wp:wrapPolygon edited="0">
                <wp:start x="-2450" y="-2143"/>
                <wp:lineTo x="-2858" y="21433"/>
                <wp:lineTo x="-1225" y="24291"/>
                <wp:lineTo x="22866" y="24291"/>
                <wp:lineTo x="24091" y="21433"/>
                <wp:lineTo x="23682" y="-2143"/>
                <wp:lineTo x="-2450" y="-2143"/>
              </wp:wrapPolygon>
            </wp:wrapTight>
            <wp:docPr id="7" name="Immagin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07745" cy="1151890"/>
                    </a:xfrm>
                    <a:prstGeom prst="rect">
                      <a:avLst/>
                    </a:prstGeom>
                    <a:solidFill>
                      <a:srgbClr val="FFFFFF">
                        <a:shade val="85000"/>
                      </a:srgbClr>
                    </a:solidFill>
                    <a:ln w="88900" cap="sq">
                      <a:solidFill>
                        <a:srgbClr val="A0CCA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283273" w:rsidRPr="00D0667C">
        <w:t xml:space="preserve">Mattia Rocca, CTO </w:t>
      </w:r>
    </w:p>
    <w:p w14:paraId="738D5982" w14:textId="22500E9B" w:rsidR="00283273" w:rsidRPr="00D0667C" w:rsidRDefault="000531B2" w:rsidP="00FF50FF">
      <w:pPr>
        <w:pStyle w:val="Paragrafoelenco"/>
        <w:numPr>
          <w:ilvl w:val="0"/>
          <w:numId w:val="8"/>
        </w:numPr>
        <w:spacing w:after="0"/>
      </w:pPr>
      <w:r w:rsidRPr="00D0667C">
        <w:t xml:space="preserve">Gestisce il sito web, i canali social e l’e-mail account </w:t>
      </w:r>
    </w:p>
    <w:p w14:paraId="4D06A01E" w14:textId="1ED87CF8" w:rsidR="000531B2" w:rsidRPr="00D0667C" w:rsidRDefault="000531B2" w:rsidP="00FF50FF">
      <w:pPr>
        <w:pStyle w:val="Paragrafoelenco"/>
        <w:numPr>
          <w:ilvl w:val="0"/>
          <w:numId w:val="8"/>
        </w:numPr>
        <w:spacing w:after="0"/>
      </w:pPr>
      <w:r w:rsidRPr="00D0667C">
        <w:t xml:space="preserve">Crea e dirige lo shop online </w:t>
      </w:r>
    </w:p>
    <w:p w14:paraId="759B74CA" w14:textId="5823CDB0" w:rsidR="000531B2" w:rsidRPr="00D0667C" w:rsidRDefault="000531B2" w:rsidP="00FF50FF">
      <w:pPr>
        <w:pStyle w:val="Paragrafoelenco"/>
        <w:numPr>
          <w:ilvl w:val="0"/>
          <w:numId w:val="8"/>
        </w:numPr>
        <w:spacing w:after="0"/>
      </w:pPr>
      <w:r w:rsidRPr="00D0667C">
        <w:t>Coordina le attività informatiche all’interno della mini-impresa</w:t>
      </w:r>
    </w:p>
    <w:p w14:paraId="75604F2D" w14:textId="4D54DC76" w:rsidR="000531B2" w:rsidRPr="00D0667C" w:rsidRDefault="00762855" w:rsidP="00FF50FF">
      <w:pPr>
        <w:pStyle w:val="Paragrafoelenco"/>
        <w:numPr>
          <w:ilvl w:val="0"/>
          <w:numId w:val="8"/>
        </w:numPr>
        <w:spacing w:after="0"/>
      </w:pPr>
      <w:r w:rsidRPr="00D0667C">
        <w:t xml:space="preserve">Supporta i membri del team nei loro settori </w:t>
      </w:r>
    </w:p>
    <w:p w14:paraId="2A164DAD" w14:textId="77777777" w:rsidR="005229F8" w:rsidRPr="00D0667C" w:rsidRDefault="005229F8" w:rsidP="005229F8">
      <w:pPr>
        <w:spacing w:after="0"/>
      </w:pPr>
    </w:p>
    <w:p w14:paraId="4D0B8DA9" w14:textId="6AE2DD28" w:rsidR="00B64672" w:rsidRPr="00EB5700" w:rsidRDefault="004651B1" w:rsidP="00EB5700">
      <w:pPr>
        <w:pStyle w:val="Titolo2"/>
      </w:pPr>
      <w:bookmarkStart w:id="13" w:name="_Toc185969667"/>
      <w:r w:rsidRPr="00EB5700">
        <w:lastRenderedPageBreak/>
        <w:t>2.2</w:t>
      </w:r>
      <w:r w:rsidR="00956888" w:rsidRPr="00EB5700">
        <w:t xml:space="preserve"> </w:t>
      </w:r>
      <w:bookmarkStart w:id="14" w:name="_Toc185845741"/>
      <w:r w:rsidR="00B64672" w:rsidRPr="00EB5700">
        <w:t>Lavoro di squadra</w:t>
      </w:r>
      <w:bookmarkEnd w:id="13"/>
      <w:bookmarkEnd w:id="14"/>
    </w:p>
    <w:p w14:paraId="51EAE325" w14:textId="6BCECBF2" w:rsidR="00B64672" w:rsidRPr="00D0667C" w:rsidRDefault="00B64672" w:rsidP="000E6282">
      <w:pPr>
        <w:pStyle w:val="Titolo2"/>
        <w:rPr>
          <w:color w:val="auto"/>
          <w:sz w:val="22"/>
          <w:szCs w:val="22"/>
        </w:rPr>
      </w:pPr>
      <w:bookmarkStart w:id="15" w:name="_Toc185845742"/>
      <w:bookmarkStart w:id="16" w:name="_Toc185866296"/>
      <w:bookmarkStart w:id="17" w:name="_Toc185866916"/>
      <w:bookmarkStart w:id="18" w:name="_Toc185969668"/>
      <w:r w:rsidRPr="00D0667C">
        <w:rPr>
          <w:rFonts w:asciiTheme="minorHAnsi" w:hAnsiTheme="minorHAnsi" w:cstheme="minorHAnsi"/>
          <w:color w:val="auto"/>
          <w:sz w:val="22"/>
          <w:szCs w:val="22"/>
        </w:rPr>
        <w:t xml:space="preserve">Il lavoro di squadra è stato una delle sfide più grandi durante la fondazione di </w:t>
      </w:r>
      <w:proofErr w:type="spellStart"/>
      <w:r w:rsidRPr="00D0667C">
        <w:rPr>
          <w:rFonts w:asciiTheme="minorHAnsi" w:hAnsiTheme="minorHAnsi" w:cstheme="minorHAnsi"/>
          <w:color w:val="auto"/>
          <w:sz w:val="22"/>
          <w:szCs w:val="22"/>
        </w:rPr>
        <w:t>Healthy</w:t>
      </w:r>
      <w:proofErr w:type="spellEnd"/>
      <w:r w:rsidRPr="00D0667C">
        <w:rPr>
          <w:rFonts w:asciiTheme="minorHAnsi" w:hAnsiTheme="minorHAnsi" w:cstheme="minorHAnsi"/>
          <w:color w:val="auto"/>
          <w:sz w:val="22"/>
          <w:szCs w:val="22"/>
        </w:rPr>
        <w:t xml:space="preserve"> Box. All'inizio, organizzare il lavoro in modo efficace si è rivelato complicato, e non sempre la comunicazione all'interno del team è stata chiara e fluida. Questo ha portato, in alcune occasioni, a malintesi e a una certa tensione. Tuttavia, siamo stati in grado di riconoscere rapidamente il problema e di affrontarlo insieme, mettendo in atto strategie per migliorare la comunicazione e la collaborazione. Grazie a questo sforzo collettivo, ora lavoriamo in modo più armonioso ed efficiente, con una migliore divisione dei compiti e un clima più sereno. Questo ci ha permesso di valorizzare le capacità di ognuno e di rendere il processo creativo e organizzativo più</w:t>
      </w:r>
      <w:r w:rsidR="00135C07">
        <w:rPr>
          <w:rFonts w:asciiTheme="minorHAnsi" w:hAnsiTheme="minorHAnsi" w:cstheme="minorHAnsi"/>
          <w:color w:val="auto"/>
          <w:sz w:val="22"/>
          <w:szCs w:val="22"/>
        </w:rPr>
        <w:t xml:space="preserve"> efficiente</w:t>
      </w:r>
      <w:r w:rsidRPr="00D0667C">
        <w:rPr>
          <w:color w:val="auto"/>
          <w:sz w:val="22"/>
          <w:szCs w:val="22"/>
        </w:rPr>
        <w:t>.</w:t>
      </w:r>
      <w:bookmarkEnd w:id="15"/>
      <w:bookmarkEnd w:id="16"/>
      <w:bookmarkEnd w:id="17"/>
      <w:bookmarkEnd w:id="18"/>
    </w:p>
    <w:p w14:paraId="15E31523" w14:textId="77777777" w:rsidR="00B64672" w:rsidRPr="00D0667C" w:rsidRDefault="00B64672" w:rsidP="000E6282">
      <w:pPr>
        <w:pStyle w:val="Titolo2"/>
      </w:pPr>
    </w:p>
    <w:p w14:paraId="3867B9EB" w14:textId="29D85287" w:rsidR="005229F8" w:rsidRPr="00EB5700" w:rsidRDefault="00EB5700" w:rsidP="00EB5700">
      <w:pPr>
        <w:pStyle w:val="Titolo2"/>
      </w:pPr>
      <w:bookmarkStart w:id="19" w:name="_Toc185969669"/>
      <w:r>
        <w:t>2.3</w:t>
      </w:r>
      <w:r w:rsidR="00956888" w:rsidRPr="00956888">
        <w:t xml:space="preserve"> </w:t>
      </w:r>
      <w:bookmarkStart w:id="20" w:name="_Toc185845743"/>
      <w:r w:rsidR="000E6282" w:rsidRPr="00EB5700">
        <w:t>Fondazione</w:t>
      </w:r>
      <w:bookmarkEnd w:id="19"/>
      <w:bookmarkEnd w:id="20"/>
      <w:r w:rsidR="000E6282" w:rsidRPr="00EB5700">
        <w:t xml:space="preserve"> </w:t>
      </w:r>
    </w:p>
    <w:p w14:paraId="6130CA74" w14:textId="77777777" w:rsidR="002E2582" w:rsidRPr="002E2582" w:rsidRDefault="002E2582" w:rsidP="002E2582">
      <w:pPr>
        <w:spacing w:after="0"/>
      </w:pPr>
      <w:proofErr w:type="spellStart"/>
      <w:r w:rsidRPr="002E2582">
        <w:t>Healthy</w:t>
      </w:r>
      <w:proofErr w:type="spellEnd"/>
      <w:r w:rsidRPr="002E2582">
        <w:t xml:space="preserve"> Box nasce con una missione chiara: migliorare l'alimentazione di studenti e lavoratori che, per motivi di studio o impegni lavorativi, non possono rientrare a casa per il pranzo. L'obiettivo è fornire una soluzione pratica e innovativa per promuovere abitudini alimentari sane anche fuori casa, grazie a una lunch box progettata con cura e attenzione ai dettagli.</w:t>
      </w:r>
    </w:p>
    <w:p w14:paraId="27D3BA87" w14:textId="77777777" w:rsidR="002E2582" w:rsidRPr="002E2582" w:rsidRDefault="002E2582" w:rsidP="002E2582">
      <w:pPr>
        <w:spacing w:after="0"/>
      </w:pPr>
    </w:p>
    <w:p w14:paraId="4E227BD6" w14:textId="77777777" w:rsidR="006C5182" w:rsidRDefault="002E2582" w:rsidP="002E2582">
      <w:pPr>
        <w:spacing w:after="0"/>
      </w:pPr>
      <w:r w:rsidRPr="002E2582">
        <w:t xml:space="preserve">La nostra lunch box si distingue per i suoi valori fondamentali: </w:t>
      </w:r>
    </w:p>
    <w:p w14:paraId="3BBBCF53" w14:textId="4F9FCF9A" w:rsidR="006C5182" w:rsidRDefault="006C5182" w:rsidP="006C5182">
      <w:pPr>
        <w:pStyle w:val="Paragrafoelenco"/>
        <w:numPr>
          <w:ilvl w:val="0"/>
          <w:numId w:val="13"/>
        </w:numPr>
        <w:spacing w:after="0"/>
      </w:pPr>
      <w:r>
        <w:t>C</w:t>
      </w:r>
      <w:r w:rsidR="002E2582" w:rsidRPr="002E2582">
        <w:t xml:space="preserve">omodità </w:t>
      </w:r>
    </w:p>
    <w:p w14:paraId="2FDAB7FA" w14:textId="409DEF11" w:rsidR="006C5182" w:rsidRDefault="006C5182" w:rsidP="006C5182">
      <w:pPr>
        <w:pStyle w:val="Paragrafoelenco"/>
        <w:numPr>
          <w:ilvl w:val="0"/>
          <w:numId w:val="13"/>
        </w:numPr>
        <w:spacing w:after="0"/>
      </w:pPr>
      <w:r>
        <w:t>F</w:t>
      </w:r>
      <w:r w:rsidR="002E2582" w:rsidRPr="002E2582">
        <w:t xml:space="preserve">unzionalità </w:t>
      </w:r>
    </w:p>
    <w:p w14:paraId="088F4AAA" w14:textId="5CD884E6" w:rsidR="006C5182" w:rsidRDefault="006C5182" w:rsidP="006C5182">
      <w:pPr>
        <w:pStyle w:val="Paragrafoelenco"/>
        <w:numPr>
          <w:ilvl w:val="0"/>
          <w:numId w:val="13"/>
        </w:numPr>
        <w:spacing w:after="0"/>
      </w:pPr>
      <w:r>
        <w:t>S</w:t>
      </w:r>
      <w:r w:rsidR="002E2582" w:rsidRPr="002E2582">
        <w:t>ostenibilità</w:t>
      </w:r>
    </w:p>
    <w:p w14:paraId="18228E75" w14:textId="77777777" w:rsidR="006C5182" w:rsidRDefault="006C5182" w:rsidP="002E2582">
      <w:pPr>
        <w:spacing w:after="0"/>
      </w:pPr>
    </w:p>
    <w:p w14:paraId="3AAE7E4B" w14:textId="74D0C7D6" w:rsidR="002E2582" w:rsidRPr="002E2582" w:rsidRDefault="002E2582" w:rsidP="002E2582">
      <w:pPr>
        <w:spacing w:after="0"/>
      </w:pPr>
      <w:r w:rsidRPr="002E2582">
        <w:t>È realizzata con materiali resistenti e di alta qualità, pensati per garantire un uso pratico e duraturo. È riscaldabile nel microonde e lavabile in lavastoviglie, rendendo semplice e veloce la gestione del pranzo quotidiano. La sua struttura è stata studiata per agevolare chiunque voglia seguire una dieta equilibrata, evitando la tentazione di pasti poco sani e poco bilanciati.</w:t>
      </w:r>
    </w:p>
    <w:p w14:paraId="6AE8D8AA" w14:textId="4B4CBB84" w:rsidR="002E2582" w:rsidRPr="00D0667C" w:rsidRDefault="002E2582" w:rsidP="002E2582">
      <w:pPr>
        <w:spacing w:after="0"/>
      </w:pPr>
      <w:r w:rsidRPr="002E2582">
        <w:t xml:space="preserve">Per rendere l'esperienza ancora più completa, abbiamo deciso di integrare un elemento innovativo: un codice QR, </w:t>
      </w:r>
      <w:r w:rsidRPr="00D0667C">
        <w:t>venduto insieme alla</w:t>
      </w:r>
      <w:r w:rsidRPr="002E2582">
        <w:t xml:space="preserve"> lunch box. Scansionando il codice, l'utente potrà accedere a una piattaforma digitale che illustra il nostro progetto e la filosofia di </w:t>
      </w:r>
      <w:proofErr w:type="spellStart"/>
      <w:r w:rsidRPr="002E2582">
        <w:t>Healthy</w:t>
      </w:r>
      <w:proofErr w:type="spellEnd"/>
      <w:r w:rsidRPr="002E2582">
        <w:t xml:space="preserve"> Box. </w:t>
      </w:r>
      <w:r w:rsidR="006C5182">
        <w:t>I</w:t>
      </w:r>
      <w:r w:rsidRPr="002E2582">
        <w:t>l QR code offre un valore aggiunto: una selezione di ricette sane, gustose e facili da preparare, studiate appositamente per adattarsi alla lunch box e per aiutare a mantenere una dieta equilibrata.</w:t>
      </w:r>
    </w:p>
    <w:p w14:paraId="3910C53E" w14:textId="77777777" w:rsidR="00B64672" w:rsidRPr="002E2582" w:rsidRDefault="00B64672" w:rsidP="002E2582">
      <w:pPr>
        <w:spacing w:after="0"/>
      </w:pPr>
    </w:p>
    <w:p w14:paraId="01CCE9F2" w14:textId="77777777" w:rsidR="002E2582" w:rsidRPr="00D0667C" w:rsidRDefault="002E2582" w:rsidP="002E2582">
      <w:pPr>
        <w:spacing w:after="0"/>
      </w:pPr>
      <w:r w:rsidRPr="002E2582">
        <w:t xml:space="preserve">Con </w:t>
      </w:r>
      <w:proofErr w:type="spellStart"/>
      <w:r w:rsidRPr="002E2582">
        <w:t>Healthy</w:t>
      </w:r>
      <w:proofErr w:type="spellEnd"/>
      <w:r w:rsidRPr="002E2582">
        <w:t xml:space="preserve"> Box vogliamo andare oltre il semplice prodotto: intendiamo creare una community che condivide l'importanza di un'alimentazione consapevole e di uno stile di vita sano. La nostra lunch box non è solo un contenitore per il cibo, ma un vero e proprio strumento per migliorare la qualità della vita di chi la utilizza, rendendo più semplice e piacevole prendersi cura di sé, anche nelle giornate più frenetiche.</w:t>
      </w:r>
    </w:p>
    <w:p w14:paraId="4969C5E1" w14:textId="1A60655D" w:rsidR="000E6282" w:rsidRPr="00D0667C" w:rsidRDefault="000E6282" w:rsidP="00EB5700">
      <w:pPr>
        <w:pStyle w:val="Titolo2"/>
      </w:pPr>
    </w:p>
    <w:p w14:paraId="12B6CFE7" w14:textId="0EDF1135" w:rsidR="00BC064B" w:rsidRPr="00EB5700" w:rsidRDefault="00EB5700" w:rsidP="00EB5700">
      <w:pPr>
        <w:pStyle w:val="Titolo2"/>
      </w:pPr>
      <w:bookmarkStart w:id="21" w:name="_Toc185845744"/>
      <w:bookmarkStart w:id="22" w:name="_Toc185969670"/>
      <w:r w:rsidRPr="00EB5700">
        <w:t xml:space="preserve">2.4 </w:t>
      </w:r>
      <w:r w:rsidR="005C0B99" w:rsidRPr="00EB5700">
        <w:t>Fattori</w:t>
      </w:r>
      <w:r w:rsidR="006461AA" w:rsidRPr="00EB5700">
        <w:t xml:space="preserve"> critici</w:t>
      </w:r>
      <w:r w:rsidR="005C0B99" w:rsidRPr="00EB5700">
        <w:t xml:space="preserve"> di successo e insuccesso</w:t>
      </w:r>
      <w:bookmarkEnd w:id="21"/>
      <w:bookmarkEnd w:id="22"/>
      <w:r w:rsidR="005C0B99" w:rsidRPr="00EB5700">
        <w:t xml:space="preserve"> </w:t>
      </w:r>
    </w:p>
    <w:p w14:paraId="02BC2C9B" w14:textId="1BDF0380" w:rsidR="005C0B99" w:rsidRPr="00D0667C" w:rsidRDefault="00677FA3" w:rsidP="005C0B99">
      <w:r w:rsidRPr="00D0667C">
        <w:rPr>
          <w:noProof/>
        </w:rPr>
        <w:drawing>
          <wp:anchor distT="0" distB="0" distL="114300" distR="114300" simplePos="0" relativeHeight="251665408" behindDoc="0" locked="0" layoutInCell="1" allowOverlap="1" wp14:anchorId="7F2693AC" wp14:editId="28ED538D">
            <wp:simplePos x="0" y="0"/>
            <wp:positionH relativeFrom="column">
              <wp:posOffset>-3810</wp:posOffset>
            </wp:positionH>
            <wp:positionV relativeFrom="paragraph">
              <wp:posOffset>190500</wp:posOffset>
            </wp:positionV>
            <wp:extent cx="411480" cy="411480"/>
            <wp:effectExtent l="0" t="0" r="7620" b="0"/>
            <wp:wrapSquare wrapText="bothSides"/>
            <wp:docPr id="569545527" name="Elemento grafico 1" descr="Segno di spu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545527" name="Elemento grafico 569545527" descr="Segno di spunta"/>
                    <pic:cNvPicPr/>
                  </pic:nvPicPr>
                  <pic:blipFill>
                    <a:blip r:embed="rId30">
                      <a:extLst>
                        <a:ext uri="{96DAC541-7B7A-43D3-8B79-37D633B846F1}">
                          <asvg:svgBlip xmlns:asvg="http://schemas.microsoft.com/office/drawing/2016/SVG/main" r:embed="rId31"/>
                        </a:ext>
                      </a:extLst>
                    </a:blip>
                    <a:stretch>
                      <a:fillRect/>
                    </a:stretch>
                  </pic:blipFill>
                  <pic:spPr>
                    <a:xfrm>
                      <a:off x="0" y="0"/>
                      <a:ext cx="411480" cy="411480"/>
                    </a:xfrm>
                    <a:prstGeom prst="rect">
                      <a:avLst/>
                    </a:prstGeom>
                  </pic:spPr>
                </pic:pic>
              </a:graphicData>
            </a:graphic>
          </wp:anchor>
        </w:drawing>
      </w:r>
    </w:p>
    <w:p w14:paraId="70846C72" w14:textId="00DF2EA0" w:rsidR="00677FA3" w:rsidRPr="00D0667C" w:rsidRDefault="00677FA3" w:rsidP="00677FA3">
      <w:r w:rsidRPr="00D0667C">
        <w:t>Abbiamo venduto praticamente tutte le scorte durante i mercatini organizzati dalla scuola</w:t>
      </w:r>
    </w:p>
    <w:p w14:paraId="35E53A27" w14:textId="3A9F06A1" w:rsidR="00FF4416" w:rsidRPr="00D0667C" w:rsidRDefault="00FF4416" w:rsidP="00FF4416">
      <w:r w:rsidRPr="00D0667C">
        <w:rPr>
          <w:noProof/>
        </w:rPr>
        <w:drawing>
          <wp:anchor distT="0" distB="0" distL="114300" distR="114300" simplePos="0" relativeHeight="251667456" behindDoc="0" locked="0" layoutInCell="1" allowOverlap="1" wp14:anchorId="2341578A" wp14:editId="30EE0A41">
            <wp:simplePos x="0" y="0"/>
            <wp:positionH relativeFrom="margin">
              <wp:align>left</wp:align>
            </wp:positionH>
            <wp:positionV relativeFrom="paragraph">
              <wp:posOffset>194310</wp:posOffset>
            </wp:positionV>
            <wp:extent cx="411480" cy="411480"/>
            <wp:effectExtent l="0" t="0" r="7620" b="0"/>
            <wp:wrapSquare wrapText="bothSides"/>
            <wp:docPr id="798769277" name="Elemento grafico 1" descr="Segno di spu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545527" name="Elemento grafico 569545527" descr="Segno di spunta"/>
                    <pic:cNvPicPr/>
                  </pic:nvPicPr>
                  <pic:blipFill>
                    <a:blip r:embed="rId30">
                      <a:extLst>
                        <a:ext uri="{96DAC541-7B7A-43D3-8B79-37D633B846F1}">
                          <asvg:svgBlip xmlns:asvg="http://schemas.microsoft.com/office/drawing/2016/SVG/main" r:embed="rId31"/>
                        </a:ext>
                      </a:extLst>
                    </a:blip>
                    <a:stretch>
                      <a:fillRect/>
                    </a:stretch>
                  </pic:blipFill>
                  <pic:spPr>
                    <a:xfrm>
                      <a:off x="0" y="0"/>
                      <a:ext cx="411480" cy="411480"/>
                    </a:xfrm>
                    <a:prstGeom prst="rect">
                      <a:avLst/>
                    </a:prstGeom>
                  </pic:spPr>
                </pic:pic>
              </a:graphicData>
            </a:graphic>
          </wp:anchor>
        </w:drawing>
      </w:r>
    </w:p>
    <w:p w14:paraId="5C9A93F0" w14:textId="4030ADC7" w:rsidR="00FF4416" w:rsidRPr="00D0667C" w:rsidRDefault="00FF4416" w:rsidP="00FF4416">
      <w:r w:rsidRPr="00D0667C">
        <w:t>Siamo stati intervistati</w:t>
      </w:r>
      <w:r w:rsidR="00483A01">
        <w:t xml:space="preserve"> da Chiasso TV</w:t>
      </w:r>
      <w:r w:rsidRPr="00D0667C">
        <w:t xml:space="preserve"> al secondo mercatino di Natale</w:t>
      </w:r>
      <w:r w:rsidR="00483A01">
        <w:t xml:space="preserve"> (Chiasso, 8 dicembre 2024)</w:t>
      </w:r>
      <w:r w:rsidRPr="00D0667C">
        <w:t xml:space="preserve"> grazie all’interesse suscitato dal nostro progetto</w:t>
      </w:r>
    </w:p>
    <w:p w14:paraId="5A85916E" w14:textId="7B71ACF3" w:rsidR="00FF4416" w:rsidRPr="00D0667C" w:rsidRDefault="00FF4416" w:rsidP="00677FA3">
      <w:r w:rsidRPr="00D0667C">
        <w:rPr>
          <w:noProof/>
        </w:rPr>
        <w:drawing>
          <wp:anchor distT="0" distB="0" distL="114300" distR="114300" simplePos="0" relativeHeight="251669504" behindDoc="1" locked="0" layoutInCell="1" allowOverlap="1" wp14:anchorId="3057BAEE" wp14:editId="6BDE650D">
            <wp:simplePos x="0" y="0"/>
            <wp:positionH relativeFrom="margin">
              <wp:posOffset>0</wp:posOffset>
            </wp:positionH>
            <wp:positionV relativeFrom="paragraph">
              <wp:posOffset>34290</wp:posOffset>
            </wp:positionV>
            <wp:extent cx="411480" cy="411480"/>
            <wp:effectExtent l="0" t="0" r="7620" b="0"/>
            <wp:wrapSquare wrapText="bothSides"/>
            <wp:docPr id="1221545154" name="Elemento grafico 1" descr="Segno di spu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545527" name="Elemento grafico 569545527" descr="Segno di spunta"/>
                    <pic:cNvPicPr/>
                  </pic:nvPicPr>
                  <pic:blipFill>
                    <a:blip r:embed="rId30">
                      <a:extLst>
                        <a:ext uri="{96DAC541-7B7A-43D3-8B79-37D633B846F1}">
                          <asvg:svgBlip xmlns:asvg="http://schemas.microsoft.com/office/drawing/2016/SVG/main" r:embed="rId31"/>
                        </a:ext>
                      </a:extLst>
                    </a:blip>
                    <a:stretch>
                      <a:fillRect/>
                    </a:stretch>
                  </pic:blipFill>
                  <pic:spPr>
                    <a:xfrm>
                      <a:off x="0" y="0"/>
                      <a:ext cx="411480" cy="411480"/>
                    </a:xfrm>
                    <a:prstGeom prst="rect">
                      <a:avLst/>
                    </a:prstGeom>
                  </pic:spPr>
                </pic:pic>
              </a:graphicData>
            </a:graphic>
          </wp:anchor>
        </w:drawing>
      </w:r>
      <w:r w:rsidRPr="00D0667C">
        <w:t>Abbiamo ricevuto supporto e approvazione da parte di nutrizionisti</w:t>
      </w:r>
      <w:r w:rsidR="00582B09">
        <w:t xml:space="preserve"> (Camille Ansaldi)</w:t>
      </w:r>
      <w:r w:rsidRPr="00D0667C">
        <w:t>, che hanno riconosciuto il valoro del nostro prodotto</w:t>
      </w:r>
    </w:p>
    <w:p w14:paraId="79C11592" w14:textId="77777777" w:rsidR="008C6AAB" w:rsidRPr="00D0667C" w:rsidRDefault="00FF4416" w:rsidP="00677FA3">
      <w:r w:rsidRPr="00D0667C">
        <w:rPr>
          <w:noProof/>
        </w:rPr>
        <w:lastRenderedPageBreak/>
        <w:drawing>
          <wp:anchor distT="0" distB="0" distL="114300" distR="114300" simplePos="0" relativeHeight="251671552" behindDoc="0" locked="0" layoutInCell="1" allowOverlap="1" wp14:anchorId="2920208A" wp14:editId="5E1DBE98">
            <wp:simplePos x="0" y="0"/>
            <wp:positionH relativeFrom="margin">
              <wp:posOffset>0</wp:posOffset>
            </wp:positionH>
            <wp:positionV relativeFrom="paragraph">
              <wp:posOffset>53340</wp:posOffset>
            </wp:positionV>
            <wp:extent cx="411480" cy="411480"/>
            <wp:effectExtent l="0" t="0" r="7620" b="0"/>
            <wp:wrapSquare wrapText="bothSides"/>
            <wp:docPr id="1090791229" name="Elemento grafico 1" descr="Segno di spu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545527" name="Elemento grafico 569545527" descr="Segno di spunta"/>
                    <pic:cNvPicPr/>
                  </pic:nvPicPr>
                  <pic:blipFill>
                    <a:blip r:embed="rId30">
                      <a:extLst>
                        <a:ext uri="{96DAC541-7B7A-43D3-8B79-37D633B846F1}">
                          <asvg:svgBlip xmlns:asvg="http://schemas.microsoft.com/office/drawing/2016/SVG/main" r:embed="rId31"/>
                        </a:ext>
                      </a:extLst>
                    </a:blip>
                    <a:stretch>
                      <a:fillRect/>
                    </a:stretch>
                  </pic:blipFill>
                  <pic:spPr>
                    <a:xfrm>
                      <a:off x="0" y="0"/>
                      <a:ext cx="411480" cy="411480"/>
                    </a:xfrm>
                    <a:prstGeom prst="rect">
                      <a:avLst/>
                    </a:prstGeom>
                  </pic:spPr>
                </pic:pic>
              </a:graphicData>
            </a:graphic>
          </wp:anchor>
        </w:drawing>
      </w:r>
      <w:r w:rsidRPr="00D0667C">
        <w:t>L’aggiunta del QR code è stata molto apprezzata da tutti, rendendo il prodotto più innovativo e funzionale</w:t>
      </w:r>
    </w:p>
    <w:p w14:paraId="52C6EB7F" w14:textId="7D1DC2A4" w:rsidR="008C6AAB" w:rsidRPr="00D0667C" w:rsidRDefault="008C6AAB" w:rsidP="00677FA3">
      <w:r w:rsidRPr="00D0667C">
        <w:rPr>
          <w:noProof/>
        </w:rPr>
        <w:drawing>
          <wp:anchor distT="0" distB="0" distL="114300" distR="114300" simplePos="0" relativeHeight="251672576" behindDoc="1" locked="0" layoutInCell="1" allowOverlap="1" wp14:anchorId="7202E6FC" wp14:editId="13AB9D3E">
            <wp:simplePos x="0" y="0"/>
            <wp:positionH relativeFrom="margin">
              <wp:posOffset>15240</wp:posOffset>
            </wp:positionH>
            <wp:positionV relativeFrom="paragraph">
              <wp:posOffset>163830</wp:posOffset>
            </wp:positionV>
            <wp:extent cx="457200" cy="457200"/>
            <wp:effectExtent l="0" t="0" r="0" b="0"/>
            <wp:wrapTight wrapText="bothSides">
              <wp:wrapPolygon edited="0">
                <wp:start x="1800" y="900"/>
                <wp:lineTo x="1800" y="19800"/>
                <wp:lineTo x="18900" y="19800"/>
                <wp:lineTo x="18900" y="900"/>
                <wp:lineTo x="1800" y="900"/>
              </wp:wrapPolygon>
            </wp:wrapTight>
            <wp:docPr id="1199061431" name="Elemento grafico 2" descr="Chiu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061431" name="Elemento grafico 1199061431" descr="Chiudi"/>
                    <pic:cNvPicPr/>
                  </pic:nvPicPr>
                  <pic:blipFill>
                    <a:blip r:embed="rId32">
                      <a:extLst>
                        <a:ext uri="{96DAC541-7B7A-43D3-8B79-37D633B846F1}">
                          <asvg:svgBlip xmlns:asvg="http://schemas.microsoft.com/office/drawing/2016/SVG/main" r:embed="rId33"/>
                        </a:ext>
                      </a:extLst>
                    </a:blip>
                    <a:stretch>
                      <a:fillRect/>
                    </a:stretch>
                  </pic:blipFill>
                  <pic:spPr>
                    <a:xfrm>
                      <a:off x="0" y="0"/>
                      <a:ext cx="457200" cy="457200"/>
                    </a:xfrm>
                    <a:prstGeom prst="rect">
                      <a:avLst/>
                    </a:prstGeom>
                  </pic:spPr>
                </pic:pic>
              </a:graphicData>
            </a:graphic>
          </wp:anchor>
        </w:drawing>
      </w:r>
    </w:p>
    <w:p w14:paraId="51A9ACA8" w14:textId="7D798A8E" w:rsidR="00F95DA0" w:rsidRPr="00D0667C" w:rsidRDefault="00F95DA0" w:rsidP="00677FA3">
      <w:r w:rsidRPr="00D0667C">
        <w:rPr>
          <w:noProof/>
        </w:rPr>
        <w:drawing>
          <wp:anchor distT="0" distB="0" distL="114300" distR="114300" simplePos="0" relativeHeight="251674624" behindDoc="1" locked="0" layoutInCell="1" allowOverlap="1" wp14:anchorId="56B9CCC8" wp14:editId="71059031">
            <wp:simplePos x="0" y="0"/>
            <wp:positionH relativeFrom="margin">
              <wp:posOffset>11430</wp:posOffset>
            </wp:positionH>
            <wp:positionV relativeFrom="paragraph">
              <wp:posOffset>551815</wp:posOffset>
            </wp:positionV>
            <wp:extent cx="457200" cy="457200"/>
            <wp:effectExtent l="0" t="0" r="0" b="0"/>
            <wp:wrapSquare wrapText="bothSides"/>
            <wp:docPr id="899768126" name="Elemento grafico 2" descr="Chiu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061431" name="Elemento grafico 1199061431" descr="Chiudi"/>
                    <pic:cNvPicPr/>
                  </pic:nvPicPr>
                  <pic:blipFill>
                    <a:blip r:embed="rId32">
                      <a:extLst>
                        <a:ext uri="{96DAC541-7B7A-43D3-8B79-37D633B846F1}">
                          <asvg:svgBlip xmlns:asvg="http://schemas.microsoft.com/office/drawing/2016/SVG/main" r:embed="rId33"/>
                        </a:ext>
                      </a:extLst>
                    </a:blip>
                    <a:stretch>
                      <a:fillRect/>
                    </a:stretch>
                  </pic:blipFill>
                  <pic:spPr>
                    <a:xfrm>
                      <a:off x="0" y="0"/>
                      <a:ext cx="457200" cy="457200"/>
                    </a:xfrm>
                    <a:prstGeom prst="rect">
                      <a:avLst/>
                    </a:prstGeom>
                  </pic:spPr>
                </pic:pic>
              </a:graphicData>
            </a:graphic>
          </wp:anchor>
        </w:drawing>
      </w:r>
      <w:r w:rsidR="008C6AAB" w:rsidRPr="00D0667C">
        <w:t>Inizialmente abbiamo avuto difficoltà a ideare e definire un prodotto finito</w:t>
      </w:r>
      <w:r w:rsidR="008C6AAB" w:rsidRPr="00D0667C">
        <w:br w:type="textWrapping" w:clear="all"/>
      </w:r>
    </w:p>
    <w:p w14:paraId="6B9505E9" w14:textId="124164E1" w:rsidR="00F95DA0" w:rsidRPr="00D0667C" w:rsidRDefault="00F95DA0" w:rsidP="00F95DA0">
      <w:r w:rsidRPr="00D0667C">
        <w:t xml:space="preserve">Raccogliere le quote di partecipazione si è rilevato complicato, </w:t>
      </w:r>
      <w:r w:rsidR="003E0E77">
        <w:t>ma in seguito simo riusciti a raccogliere qualche fondo per raggiungere un buon inizio</w:t>
      </w:r>
    </w:p>
    <w:p w14:paraId="4DA3854A" w14:textId="5AAA4D85" w:rsidR="00F95DA0" w:rsidRPr="00D0667C" w:rsidRDefault="00F95DA0" w:rsidP="00F95DA0">
      <w:r w:rsidRPr="00D0667C">
        <w:rPr>
          <w:noProof/>
        </w:rPr>
        <w:drawing>
          <wp:anchor distT="0" distB="0" distL="114300" distR="114300" simplePos="0" relativeHeight="251676672" behindDoc="1" locked="0" layoutInCell="1" allowOverlap="1" wp14:anchorId="7E4CA0D2" wp14:editId="03D995F4">
            <wp:simplePos x="0" y="0"/>
            <wp:positionH relativeFrom="margin">
              <wp:posOffset>0</wp:posOffset>
            </wp:positionH>
            <wp:positionV relativeFrom="paragraph">
              <wp:posOffset>226695</wp:posOffset>
            </wp:positionV>
            <wp:extent cx="457200" cy="457200"/>
            <wp:effectExtent l="0" t="0" r="0" b="0"/>
            <wp:wrapSquare wrapText="bothSides"/>
            <wp:docPr id="217183165" name="Elemento grafico 2" descr="Chiu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061431" name="Elemento grafico 1199061431" descr="Chiudi"/>
                    <pic:cNvPicPr/>
                  </pic:nvPicPr>
                  <pic:blipFill>
                    <a:blip r:embed="rId32">
                      <a:extLst>
                        <a:ext uri="{96DAC541-7B7A-43D3-8B79-37D633B846F1}">
                          <asvg:svgBlip xmlns:asvg="http://schemas.microsoft.com/office/drawing/2016/SVG/main" r:embed="rId33"/>
                        </a:ext>
                      </a:extLst>
                    </a:blip>
                    <a:stretch>
                      <a:fillRect/>
                    </a:stretch>
                  </pic:blipFill>
                  <pic:spPr>
                    <a:xfrm>
                      <a:off x="0" y="0"/>
                      <a:ext cx="457200" cy="457200"/>
                    </a:xfrm>
                    <a:prstGeom prst="rect">
                      <a:avLst/>
                    </a:prstGeom>
                  </pic:spPr>
                </pic:pic>
              </a:graphicData>
            </a:graphic>
          </wp:anchor>
        </w:drawing>
      </w:r>
    </w:p>
    <w:p w14:paraId="63D348CB" w14:textId="15179365" w:rsidR="00F95DA0" w:rsidRPr="00D0667C" w:rsidRDefault="00F95DA0" w:rsidP="00F95DA0">
      <w:r w:rsidRPr="00D0667C">
        <w:t>Durante il primo mercatino di Natale</w:t>
      </w:r>
      <w:r w:rsidR="003E0E77">
        <w:t xml:space="preserve"> (Mendrisio, 7 dicembre 2024)</w:t>
      </w:r>
      <w:r w:rsidRPr="00D0667C">
        <w:t>, le vendite sono state molto basse, ma abbiamo raggiunto il punto morto soprattutto grazie al mercatino scolastico</w:t>
      </w:r>
    </w:p>
    <w:p w14:paraId="2093597C" w14:textId="77777777" w:rsidR="00D0667C" w:rsidRPr="00D0667C" w:rsidRDefault="00D0667C" w:rsidP="00EB5700">
      <w:pPr>
        <w:pStyle w:val="Titolo2"/>
      </w:pPr>
    </w:p>
    <w:p w14:paraId="5D1FA798" w14:textId="7FB82D0F" w:rsidR="00B51ACE" w:rsidRPr="00EB5700" w:rsidRDefault="004651B1" w:rsidP="00EB5700">
      <w:pPr>
        <w:pStyle w:val="Titolo2"/>
      </w:pPr>
      <w:bookmarkStart w:id="23" w:name="_Toc185845745"/>
      <w:r w:rsidRPr="00EB5700">
        <w:t xml:space="preserve"> </w:t>
      </w:r>
      <w:bookmarkStart w:id="24" w:name="_Toc185969671"/>
      <w:r w:rsidR="00EB5700">
        <w:t xml:space="preserve">2.5 </w:t>
      </w:r>
      <w:proofErr w:type="spellStart"/>
      <w:r w:rsidR="00D0667C" w:rsidRPr="00EB5700">
        <w:t>Lessons-learned</w:t>
      </w:r>
      <w:bookmarkEnd w:id="23"/>
      <w:bookmarkEnd w:id="24"/>
      <w:proofErr w:type="spellEnd"/>
      <w:r w:rsidR="00D0667C" w:rsidRPr="00EB5700">
        <w:t xml:space="preserve"> </w:t>
      </w:r>
    </w:p>
    <w:p w14:paraId="198257AA" w14:textId="77777777" w:rsidR="00770BAA" w:rsidRDefault="00B51ACE" w:rsidP="00770BAA">
      <w:pPr>
        <w:spacing w:after="0"/>
      </w:pPr>
      <w:r w:rsidRPr="00B51ACE">
        <w:t xml:space="preserve">Il percorso intrapreso con il Company </w:t>
      </w:r>
      <w:proofErr w:type="spellStart"/>
      <w:r w:rsidRPr="00B51ACE">
        <w:t>Programme</w:t>
      </w:r>
      <w:proofErr w:type="spellEnd"/>
      <w:r w:rsidRPr="00B51ACE">
        <w:t xml:space="preserve"> si sta rivelando una preziosa occasione di crescita personale e professionale, proiettandoci verso una realtà aziendale concreta. Fin dall'inizio, questa esperienza ci ha messo a dura prova, soprattutto nella gestione organizzativa di tutti i settori, spingendoci a confrontarci con sfide nuove e complesse. Tuttavia, abbiamo imparato a lavorare con maggiore serietà e a collaborare più efficacemente, aiutandoci a vicenda nei momenti di difficoltà. Questa esperienza ci ha insegnato che l'organizzazione e il lavoro di squadra sono fondamentali per garantire un risultato produttivo ed efficiente. </w:t>
      </w:r>
    </w:p>
    <w:p w14:paraId="60622D52" w14:textId="3959787D" w:rsidR="00B51ACE" w:rsidRPr="00B51ACE" w:rsidRDefault="00B51ACE" w:rsidP="00770BAA">
      <w:pPr>
        <w:spacing w:after="0"/>
      </w:pPr>
      <w:r w:rsidRPr="00B51ACE">
        <w:t xml:space="preserve">Quando abbiamo iniziato a vedere i primi risultati concreti, ci siamo sentiti più motivati e abbiamo apprezzato il valore del nostro impegno. Sappiamo che ci sono </w:t>
      </w:r>
      <w:r w:rsidR="00B65B49">
        <w:t>molti</w:t>
      </w:r>
      <w:r w:rsidRPr="00B51ACE">
        <w:t xml:space="preserve"> aspetti da migliorare e possibili cambiamenti da applicare al prodotto, e siamo pronti a lavorare per renderlo ancora più innovativo e funzionale.</w:t>
      </w:r>
    </w:p>
    <w:p w14:paraId="4D451AC3" w14:textId="77777777" w:rsidR="00B51E1B" w:rsidRDefault="00B51E1B" w:rsidP="00D0667C"/>
    <w:p w14:paraId="7EC68401" w14:textId="77777777" w:rsidR="00C37FE1" w:rsidRDefault="00C37FE1" w:rsidP="00D0667C"/>
    <w:p w14:paraId="7615F2E8" w14:textId="77777777" w:rsidR="00C37FE1" w:rsidRDefault="00C37FE1" w:rsidP="00D0667C"/>
    <w:p w14:paraId="0BDB3858" w14:textId="77777777" w:rsidR="00C37FE1" w:rsidRDefault="00C37FE1" w:rsidP="00D0667C"/>
    <w:p w14:paraId="3E154EE7" w14:textId="77777777" w:rsidR="00C37FE1" w:rsidRDefault="00C37FE1" w:rsidP="00D0667C"/>
    <w:p w14:paraId="2F2C4223" w14:textId="77777777" w:rsidR="00C37FE1" w:rsidRDefault="00C37FE1" w:rsidP="00D0667C"/>
    <w:p w14:paraId="13153667" w14:textId="77777777" w:rsidR="00C37FE1" w:rsidRDefault="00C37FE1" w:rsidP="00D0667C"/>
    <w:p w14:paraId="0F522A5E" w14:textId="77777777" w:rsidR="00C37FE1" w:rsidRDefault="00C37FE1" w:rsidP="00D0667C"/>
    <w:p w14:paraId="757CBC4F" w14:textId="77777777" w:rsidR="00C37FE1" w:rsidRDefault="00C37FE1" w:rsidP="00D0667C"/>
    <w:p w14:paraId="3C758C83" w14:textId="77777777" w:rsidR="00C37FE1" w:rsidRDefault="00C37FE1" w:rsidP="00D0667C"/>
    <w:p w14:paraId="7A23E78A" w14:textId="77777777" w:rsidR="00C37FE1" w:rsidRDefault="00C37FE1" w:rsidP="00D0667C"/>
    <w:p w14:paraId="34F40070" w14:textId="77777777" w:rsidR="00C37FE1" w:rsidRDefault="00C37FE1" w:rsidP="00D0667C"/>
    <w:p w14:paraId="12260AFC" w14:textId="77777777" w:rsidR="00C37FE1" w:rsidRDefault="00C37FE1" w:rsidP="00D0667C"/>
    <w:p w14:paraId="485D898C" w14:textId="2C29889F" w:rsidR="00C37FE1" w:rsidRDefault="001F6214" w:rsidP="00D0667C">
      <w:r>
        <w:lastRenderedPageBreak/>
        <w:br/>
      </w:r>
    </w:p>
    <w:p w14:paraId="59108D63" w14:textId="77777777" w:rsidR="00EB5700" w:rsidRDefault="00EB5700" w:rsidP="00EB5700">
      <w:pPr>
        <w:pStyle w:val="Titolo1"/>
      </w:pPr>
      <w:bookmarkStart w:id="25" w:name="_Toc185969672"/>
      <w:r>
        <w:t xml:space="preserve">3. </w:t>
      </w:r>
      <w:r w:rsidR="001F6214" w:rsidRPr="00EB5700">
        <w:t>Prodotto</w:t>
      </w:r>
      <w:bookmarkEnd w:id="25"/>
    </w:p>
    <w:p w14:paraId="5EB00A43" w14:textId="75AEF4D2" w:rsidR="00C37FE1" w:rsidRPr="00EB5700" w:rsidRDefault="00EB5700" w:rsidP="00EB5700">
      <w:pPr>
        <w:pStyle w:val="Titolo2"/>
      </w:pPr>
      <w:bookmarkStart w:id="26" w:name="_Toc185969673"/>
      <w:r w:rsidRPr="00EB5700">
        <w:t>3.</w:t>
      </w:r>
      <w:r w:rsidRPr="00EB5700">
        <w:rPr>
          <w:rStyle w:val="Titolo2Carattere"/>
        </w:rPr>
        <w:t xml:space="preserve">1 </w:t>
      </w:r>
      <w:r w:rsidR="00C37FE1" w:rsidRPr="00EB5700">
        <w:t>Descrizione</w:t>
      </w:r>
      <w:bookmarkEnd w:id="26"/>
      <w:r w:rsidR="00C37FE1" w:rsidRPr="00EB5700">
        <w:t xml:space="preserve"> </w:t>
      </w:r>
    </w:p>
    <w:p w14:paraId="6F67275C" w14:textId="09A23E64" w:rsidR="001F6214" w:rsidRDefault="00EA40A1" w:rsidP="001F6214">
      <w:pPr>
        <w:jc w:val="both"/>
        <w:rPr>
          <w:lang w:val="it-IT"/>
        </w:rPr>
      </w:pPr>
      <w:r>
        <w:rPr>
          <w:noProof/>
          <w:lang w:val="it-IT"/>
        </w:rPr>
        <w:drawing>
          <wp:anchor distT="0" distB="0" distL="114300" distR="114300" simplePos="0" relativeHeight="251679744" behindDoc="1" locked="0" layoutInCell="1" allowOverlap="1" wp14:anchorId="2009CB0A" wp14:editId="05312F9F">
            <wp:simplePos x="0" y="0"/>
            <wp:positionH relativeFrom="margin">
              <wp:posOffset>3878580</wp:posOffset>
            </wp:positionH>
            <wp:positionV relativeFrom="paragraph">
              <wp:posOffset>48260</wp:posOffset>
            </wp:positionV>
            <wp:extent cx="2236470" cy="1367790"/>
            <wp:effectExtent l="0" t="0" r="0" b="3810"/>
            <wp:wrapTight wrapText="bothSides">
              <wp:wrapPolygon edited="0">
                <wp:start x="0" y="0"/>
                <wp:lineTo x="0" y="21359"/>
                <wp:lineTo x="21342" y="21359"/>
                <wp:lineTo x="21342" y="0"/>
                <wp:lineTo x="0" y="0"/>
              </wp:wrapPolygon>
            </wp:wrapTight>
            <wp:docPr id="1794274541" name="Immagine 15" descr="Immagine che contiene legno, scatola, contenitore, aria aper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274541" name="Immagine 15" descr="Immagine che contiene legno, scatola, contenitore, aria aperta&#10;&#10;Descrizione generata automaticamente"/>
                    <pic:cNvPicPr/>
                  </pic:nvPicPr>
                  <pic:blipFill rotWithShape="1">
                    <a:blip r:embed="rId34" cstate="print">
                      <a:extLst>
                        <a:ext uri="{28A0092B-C50C-407E-A947-70E740481C1C}">
                          <a14:useLocalDpi xmlns:a14="http://schemas.microsoft.com/office/drawing/2010/main" val="0"/>
                        </a:ext>
                      </a:extLst>
                    </a:blip>
                    <a:srcRect l="10784" t="18119" r="3586" b="11993"/>
                    <a:stretch/>
                  </pic:blipFill>
                  <pic:spPr bwMode="auto">
                    <a:xfrm>
                      <a:off x="0" y="0"/>
                      <a:ext cx="2236470" cy="1367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7FE1">
        <w:rPr>
          <w:noProof/>
          <w:lang w:val="it-IT"/>
        </w:rPr>
        <w:drawing>
          <wp:anchor distT="0" distB="0" distL="114300" distR="114300" simplePos="0" relativeHeight="251678720" behindDoc="0" locked="0" layoutInCell="1" allowOverlap="1" wp14:anchorId="61F9323D" wp14:editId="68D69704">
            <wp:simplePos x="0" y="0"/>
            <wp:positionH relativeFrom="margin">
              <wp:align>right</wp:align>
            </wp:positionH>
            <wp:positionV relativeFrom="paragraph">
              <wp:posOffset>1417320</wp:posOffset>
            </wp:positionV>
            <wp:extent cx="2225040" cy="1619250"/>
            <wp:effectExtent l="0" t="0" r="3810" b="0"/>
            <wp:wrapSquare wrapText="bothSides"/>
            <wp:docPr id="1386546038" name="Immagine 14" descr="Immagine che contiene cibo, pasto, Pasto preconfezionato, frut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546038" name="Immagine 14" descr="Immagine che contiene cibo, pasto, Pasto preconfezionato, frutto&#10;&#10;Descrizione generata automaticament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25040" cy="1619250"/>
                    </a:xfrm>
                    <a:prstGeom prst="rect">
                      <a:avLst/>
                    </a:prstGeom>
                  </pic:spPr>
                </pic:pic>
              </a:graphicData>
            </a:graphic>
            <wp14:sizeRelH relativeFrom="margin">
              <wp14:pctWidth>0</wp14:pctWidth>
            </wp14:sizeRelH>
            <wp14:sizeRelV relativeFrom="margin">
              <wp14:pctHeight>0</wp14:pctHeight>
            </wp14:sizeRelV>
          </wp:anchor>
        </w:drawing>
      </w:r>
      <w:r w:rsidR="002F6956" w:rsidRPr="002F6956">
        <w:rPr>
          <w:lang w:val="it-IT"/>
        </w:rPr>
        <w:t>Il prodotto è una lunch box a due livelli: lo scomparto superiore è dedicato esclusivamente a frutta e verdura, mentre il livello inferiore è suddivisibile in due parti distinte, uno per i farinacei e l’altro per gli elementi proteici. Tra i due scomparti è presente un vano per le posate che comprende coltello, forchetta e cucchiaio; inoltre è presente una fascia che permettere una chiusura ermetica. Questa lunch box consente di portare comodamente un pasto sano ed equilibrato da casa, ideale sia per il lavoro che per la scuola. Al suo interno è presente un codice QR che offre accesso a numerose ricette per preparare pasti nutrienti e vari. Il design del contenitore è rettangolare, con angoli arrotondati, e presenta dimensioni di 18 cm di lunghezza, 10 cm di larghezza e 9 cm di altezza. La struttura è nera, mentre il coperchio, realizzato in legno di bambù, è impreziosito dall’incisione del logo aziendale. Inoltre questo contenitore può essere messo senza problemi sia nel microonde che in lavastoviglie</w:t>
      </w:r>
      <w:r w:rsidR="00C37FE1">
        <w:rPr>
          <w:lang w:val="it-IT"/>
        </w:rPr>
        <w:t>.</w:t>
      </w:r>
    </w:p>
    <w:p w14:paraId="657ED9C7" w14:textId="6544ACD0" w:rsidR="002A7DC9" w:rsidRPr="00EA40A1" w:rsidRDefault="002A7DC9" w:rsidP="00EB5700">
      <w:pPr>
        <w:pStyle w:val="Titolo2"/>
        <w:rPr>
          <w:lang w:val="it-IT"/>
        </w:rPr>
      </w:pPr>
      <w:r w:rsidRPr="00EA40A1">
        <w:rPr>
          <w:lang w:val="it-IT"/>
        </w:rPr>
        <w:br/>
      </w:r>
      <w:bookmarkStart w:id="27" w:name="_Toc185969674"/>
      <w:r w:rsidRPr="00EA40A1">
        <w:rPr>
          <w:lang w:val="it-IT"/>
        </w:rPr>
        <w:t>3.2 Vantaggi e svantaggi</w:t>
      </w:r>
      <w:bookmarkEnd w:id="27"/>
      <w:r w:rsidRPr="00EA40A1">
        <w:rPr>
          <w:lang w:val="it-IT"/>
        </w:rPr>
        <w:t xml:space="preserve"> </w:t>
      </w:r>
    </w:p>
    <w:p w14:paraId="4E75A2A0" w14:textId="77777777" w:rsidR="002A7DC9" w:rsidRPr="00F521F2" w:rsidRDefault="002A7DC9" w:rsidP="002A7DC9">
      <w:pPr>
        <w:rPr>
          <w:lang w:val="it-IT"/>
        </w:rPr>
      </w:pPr>
      <w:r>
        <w:rPr>
          <w:lang w:val="it-IT"/>
        </w:rPr>
        <w:t>Vantaggi del prodotto</w:t>
      </w:r>
    </w:p>
    <w:tbl>
      <w:tblPr>
        <w:tblStyle w:val="Grigliatabella"/>
        <w:tblW w:w="0" w:type="auto"/>
        <w:tblLook w:val="04A0" w:firstRow="1" w:lastRow="0" w:firstColumn="1" w:lastColumn="0" w:noHBand="0" w:noVBand="1"/>
      </w:tblPr>
      <w:tblGrid>
        <w:gridCol w:w="3114"/>
        <w:gridCol w:w="6514"/>
      </w:tblGrid>
      <w:tr w:rsidR="002B5D0F" w14:paraId="74A15BE6" w14:textId="77777777" w:rsidTr="00C42C12">
        <w:trPr>
          <w:trHeight w:val="607"/>
        </w:trPr>
        <w:tc>
          <w:tcPr>
            <w:tcW w:w="3114" w:type="dxa"/>
            <w:shd w:val="clear" w:color="auto" w:fill="E2EFD9" w:themeFill="accent6" w:themeFillTint="33"/>
          </w:tcPr>
          <w:p w14:paraId="11ECAD38" w14:textId="77777777" w:rsidR="002B5D0F" w:rsidRPr="002B5D0F" w:rsidRDefault="002B5D0F" w:rsidP="002B5D0F">
            <w:pPr>
              <w:pStyle w:val="Paragrafoelenco"/>
              <w:numPr>
                <w:ilvl w:val="0"/>
                <w:numId w:val="9"/>
              </w:numPr>
              <w:rPr>
                <w:color w:val="00B050"/>
                <w:lang w:val="it-IT"/>
              </w:rPr>
            </w:pPr>
            <w:r w:rsidRPr="002B5D0F">
              <w:rPr>
                <w:color w:val="00B050"/>
                <w:lang w:val="it-IT"/>
              </w:rPr>
              <w:t>Organizzazione del pasto</w:t>
            </w:r>
          </w:p>
        </w:tc>
        <w:tc>
          <w:tcPr>
            <w:tcW w:w="651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FBDEFB2" w14:textId="544C686F" w:rsidR="002B5D0F" w:rsidRDefault="002B5D0F" w:rsidP="002B5D0F">
            <w:pPr>
              <w:rPr>
                <w:lang w:val="it-IT"/>
              </w:rPr>
            </w:pPr>
            <w:r>
              <w:rPr>
                <w:lang w:val="it-IT"/>
              </w:rPr>
              <w:t>La suddivisione in scomparti permette di trasportare facilmente un pasto completo e bilanciato, separando i diversi tipi di alimenti.</w:t>
            </w:r>
          </w:p>
        </w:tc>
      </w:tr>
      <w:tr w:rsidR="002B5D0F" w14:paraId="6623896C" w14:textId="77777777" w:rsidTr="00C42C12">
        <w:tc>
          <w:tcPr>
            <w:tcW w:w="3114" w:type="dxa"/>
          </w:tcPr>
          <w:p w14:paraId="6D4F7765" w14:textId="77777777" w:rsidR="002B5D0F" w:rsidRPr="002B5D0F" w:rsidRDefault="002B5D0F" w:rsidP="002B5D0F">
            <w:pPr>
              <w:pStyle w:val="Paragrafoelenco"/>
              <w:numPr>
                <w:ilvl w:val="0"/>
                <w:numId w:val="9"/>
              </w:numPr>
              <w:rPr>
                <w:color w:val="00B050"/>
                <w:lang w:val="it-IT"/>
              </w:rPr>
            </w:pPr>
            <w:r w:rsidRPr="002B5D0F">
              <w:rPr>
                <w:color w:val="00B050"/>
                <w:lang w:val="it-IT"/>
              </w:rPr>
              <w:t>Promozione di un’alimentazione sana</w:t>
            </w:r>
          </w:p>
        </w:tc>
        <w:tc>
          <w:tcPr>
            <w:tcW w:w="6514" w:type="dxa"/>
            <w:tcBorders>
              <w:top w:val="single" w:sz="4" w:space="0" w:color="auto"/>
              <w:left w:val="single" w:sz="4" w:space="0" w:color="auto"/>
              <w:bottom w:val="single" w:sz="4" w:space="0" w:color="auto"/>
              <w:right w:val="single" w:sz="4" w:space="0" w:color="auto"/>
            </w:tcBorders>
          </w:tcPr>
          <w:p w14:paraId="1CA44CD0" w14:textId="099A2708" w:rsidR="002B5D0F" w:rsidRDefault="002B5D0F" w:rsidP="002B5D0F">
            <w:pPr>
              <w:rPr>
                <w:lang w:val="it-IT"/>
              </w:rPr>
            </w:pPr>
            <w:r>
              <w:rPr>
                <w:lang w:val="it-IT"/>
              </w:rPr>
              <w:t>Il codice QR incluso offre accesso a ricette salutari, stimolando uno stile di vita più equilibrato e creativo in cucina.</w:t>
            </w:r>
          </w:p>
        </w:tc>
      </w:tr>
      <w:tr w:rsidR="002B5D0F" w14:paraId="677899CD" w14:textId="77777777" w:rsidTr="00C42C12">
        <w:trPr>
          <w:trHeight w:val="440"/>
        </w:trPr>
        <w:tc>
          <w:tcPr>
            <w:tcW w:w="3114" w:type="dxa"/>
            <w:shd w:val="clear" w:color="auto" w:fill="E2EFD9" w:themeFill="accent6" w:themeFillTint="33"/>
          </w:tcPr>
          <w:p w14:paraId="7C5BE779" w14:textId="77777777" w:rsidR="002B5D0F" w:rsidRPr="002B5D0F" w:rsidRDefault="002B5D0F" w:rsidP="002B5D0F">
            <w:pPr>
              <w:pStyle w:val="Paragrafoelenco"/>
              <w:numPr>
                <w:ilvl w:val="0"/>
                <w:numId w:val="9"/>
              </w:numPr>
              <w:rPr>
                <w:color w:val="00B050"/>
                <w:lang w:val="it-IT"/>
              </w:rPr>
            </w:pPr>
            <w:r w:rsidRPr="002B5D0F">
              <w:rPr>
                <w:color w:val="00B050"/>
                <w:lang w:val="it-IT"/>
              </w:rPr>
              <w:t>Design elegante e funzionale</w:t>
            </w:r>
          </w:p>
        </w:tc>
        <w:tc>
          <w:tcPr>
            <w:tcW w:w="651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CCBF4BB" w14:textId="722DE21D" w:rsidR="002B5D0F" w:rsidRDefault="002B5D0F" w:rsidP="002B5D0F">
            <w:pPr>
              <w:rPr>
                <w:lang w:val="it-IT"/>
              </w:rPr>
            </w:pPr>
            <w:r>
              <w:rPr>
                <w:lang w:val="it-IT"/>
              </w:rPr>
              <w:t>La combinazione di plastica nera e coperchio in bambù con logo inciso offre un’estetica moderna e professionale, ideale per chi vuole una lunch box versatile e durevole.</w:t>
            </w:r>
          </w:p>
        </w:tc>
      </w:tr>
      <w:tr w:rsidR="002B5D0F" w14:paraId="1E9703F9" w14:textId="77777777" w:rsidTr="00C42C12">
        <w:trPr>
          <w:trHeight w:val="418"/>
        </w:trPr>
        <w:tc>
          <w:tcPr>
            <w:tcW w:w="3114" w:type="dxa"/>
          </w:tcPr>
          <w:p w14:paraId="18B12EA8" w14:textId="77777777" w:rsidR="002B5D0F" w:rsidRPr="002B5D0F" w:rsidRDefault="002B5D0F" w:rsidP="002B5D0F">
            <w:pPr>
              <w:pStyle w:val="Paragrafoelenco"/>
              <w:numPr>
                <w:ilvl w:val="0"/>
                <w:numId w:val="9"/>
              </w:numPr>
              <w:rPr>
                <w:color w:val="00B050"/>
                <w:lang w:val="it-IT"/>
              </w:rPr>
            </w:pPr>
            <w:r w:rsidRPr="002B5D0F">
              <w:rPr>
                <w:color w:val="00B050"/>
                <w:lang w:val="it-IT"/>
              </w:rPr>
              <w:t>Sostenibilità dei materiali</w:t>
            </w:r>
          </w:p>
        </w:tc>
        <w:tc>
          <w:tcPr>
            <w:tcW w:w="6514" w:type="dxa"/>
            <w:tcBorders>
              <w:top w:val="single" w:sz="4" w:space="0" w:color="auto"/>
              <w:left w:val="single" w:sz="4" w:space="0" w:color="auto"/>
              <w:bottom w:val="single" w:sz="4" w:space="0" w:color="auto"/>
              <w:right w:val="single" w:sz="4" w:space="0" w:color="auto"/>
            </w:tcBorders>
          </w:tcPr>
          <w:p w14:paraId="6057AD0F" w14:textId="26C595A7" w:rsidR="002B5D0F" w:rsidRDefault="002B5D0F" w:rsidP="002B5D0F">
            <w:pPr>
              <w:rPr>
                <w:lang w:val="it-IT"/>
              </w:rPr>
            </w:pPr>
            <w:r>
              <w:rPr>
                <w:lang w:val="it-IT"/>
              </w:rPr>
              <w:t>L’utilizzo del bambù per il coperchio rappresenta una scelta ecologica, contribuendo a ridurre l’uso eccessivo di plastica.</w:t>
            </w:r>
          </w:p>
        </w:tc>
      </w:tr>
      <w:tr w:rsidR="002B5D0F" w14:paraId="11C1B6E7" w14:textId="77777777" w:rsidTr="00C42C12">
        <w:trPr>
          <w:trHeight w:val="410"/>
        </w:trPr>
        <w:tc>
          <w:tcPr>
            <w:tcW w:w="3114" w:type="dxa"/>
            <w:shd w:val="clear" w:color="auto" w:fill="E2EFD9" w:themeFill="accent6" w:themeFillTint="33"/>
          </w:tcPr>
          <w:p w14:paraId="22803409" w14:textId="77777777" w:rsidR="002B5D0F" w:rsidRPr="002B5D0F" w:rsidRDefault="002B5D0F" w:rsidP="002B5D0F">
            <w:pPr>
              <w:pStyle w:val="Paragrafoelenco"/>
              <w:numPr>
                <w:ilvl w:val="0"/>
                <w:numId w:val="9"/>
              </w:numPr>
              <w:rPr>
                <w:color w:val="00B050"/>
                <w:lang w:val="it-IT"/>
              </w:rPr>
            </w:pPr>
            <w:r w:rsidRPr="002B5D0F">
              <w:rPr>
                <w:color w:val="00B050"/>
                <w:lang w:val="it-IT"/>
              </w:rPr>
              <w:t>Versatilità d’uso</w:t>
            </w:r>
          </w:p>
        </w:tc>
        <w:tc>
          <w:tcPr>
            <w:tcW w:w="651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B59092C" w14:textId="0D96FFD5" w:rsidR="002B5D0F" w:rsidRDefault="002B5D0F" w:rsidP="002B5D0F">
            <w:pPr>
              <w:rPr>
                <w:lang w:val="it-IT"/>
              </w:rPr>
            </w:pPr>
            <w:r>
              <w:rPr>
                <w:lang w:val="it-IT"/>
              </w:rPr>
              <w:t>Adatta sia per pasti freddi che caldi, la lunch box si presta a diverse occasioni, dal pranzo in ufficio alle gite fuori porta.</w:t>
            </w:r>
          </w:p>
        </w:tc>
      </w:tr>
    </w:tbl>
    <w:p w14:paraId="4F926E32" w14:textId="77777777" w:rsidR="002A7DC9" w:rsidRDefault="002A7DC9" w:rsidP="002A7DC9">
      <w:pPr>
        <w:rPr>
          <w:lang w:val="it-IT"/>
        </w:rPr>
      </w:pPr>
    </w:p>
    <w:p w14:paraId="3F9A496F" w14:textId="77777777" w:rsidR="002A7DC9" w:rsidRDefault="002A7DC9" w:rsidP="002A7DC9">
      <w:pPr>
        <w:rPr>
          <w:lang w:val="it-IT"/>
        </w:rPr>
      </w:pPr>
      <w:r>
        <w:rPr>
          <w:lang w:val="it-IT"/>
        </w:rPr>
        <w:t>Svantaggi del prodotto</w:t>
      </w:r>
    </w:p>
    <w:tbl>
      <w:tblPr>
        <w:tblStyle w:val="Grigliatabella"/>
        <w:tblW w:w="0" w:type="auto"/>
        <w:tblLook w:val="04A0" w:firstRow="1" w:lastRow="0" w:firstColumn="1" w:lastColumn="0" w:noHBand="0" w:noVBand="1"/>
      </w:tblPr>
      <w:tblGrid>
        <w:gridCol w:w="3114"/>
        <w:gridCol w:w="6514"/>
      </w:tblGrid>
      <w:tr w:rsidR="002B5D0F" w14:paraId="2EC56D41" w14:textId="77777777" w:rsidTr="00124095">
        <w:trPr>
          <w:trHeight w:val="466"/>
        </w:trPr>
        <w:tc>
          <w:tcPr>
            <w:tcW w:w="3114" w:type="dxa"/>
            <w:shd w:val="clear" w:color="auto" w:fill="E2EFD9" w:themeFill="accent6" w:themeFillTint="33"/>
          </w:tcPr>
          <w:p w14:paraId="1CFFF5ED" w14:textId="77777777" w:rsidR="002B5D0F" w:rsidRPr="002B5D0F" w:rsidRDefault="002B5D0F" w:rsidP="002B5D0F">
            <w:pPr>
              <w:pStyle w:val="Paragrafoelenco"/>
              <w:numPr>
                <w:ilvl w:val="0"/>
                <w:numId w:val="10"/>
              </w:numPr>
              <w:rPr>
                <w:color w:val="FF0000"/>
                <w:lang w:val="it-IT"/>
              </w:rPr>
            </w:pPr>
            <w:r w:rsidRPr="002B5D0F">
              <w:rPr>
                <w:color w:val="FF0000"/>
                <w:lang w:val="it-IT"/>
              </w:rPr>
              <w:t>Capacità limitata</w:t>
            </w:r>
          </w:p>
        </w:tc>
        <w:tc>
          <w:tcPr>
            <w:tcW w:w="651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28A4D55" w14:textId="7CDA889D" w:rsidR="002B5D0F" w:rsidRDefault="002B5D0F" w:rsidP="002B5D0F">
            <w:pPr>
              <w:rPr>
                <w:lang w:val="it-IT"/>
              </w:rPr>
            </w:pPr>
            <w:r>
              <w:rPr>
                <w:lang w:val="it-IT"/>
              </w:rPr>
              <w:t>Le dimensioni relativamente compatte (18x10x9 cm) potrebbe non essere sufficienti per chi ha bisogno di porzioni più grandi.</w:t>
            </w:r>
          </w:p>
        </w:tc>
      </w:tr>
      <w:tr w:rsidR="002B5D0F" w14:paraId="3FD8ACEC" w14:textId="77777777" w:rsidTr="00124095">
        <w:trPr>
          <w:trHeight w:val="416"/>
        </w:trPr>
        <w:tc>
          <w:tcPr>
            <w:tcW w:w="3114" w:type="dxa"/>
          </w:tcPr>
          <w:p w14:paraId="66FD1301" w14:textId="77777777" w:rsidR="002B5D0F" w:rsidRPr="002B5D0F" w:rsidRDefault="002B5D0F" w:rsidP="002B5D0F">
            <w:pPr>
              <w:pStyle w:val="Paragrafoelenco"/>
              <w:numPr>
                <w:ilvl w:val="0"/>
                <w:numId w:val="10"/>
              </w:numPr>
              <w:rPr>
                <w:color w:val="FF0000"/>
                <w:lang w:val="it-IT"/>
              </w:rPr>
            </w:pPr>
            <w:r w:rsidRPr="002B5D0F">
              <w:rPr>
                <w:color w:val="FF0000"/>
                <w:lang w:val="it-IT"/>
              </w:rPr>
              <w:t xml:space="preserve">Costo potenziale </w:t>
            </w:r>
          </w:p>
        </w:tc>
        <w:tc>
          <w:tcPr>
            <w:tcW w:w="6514" w:type="dxa"/>
            <w:tcBorders>
              <w:top w:val="single" w:sz="4" w:space="0" w:color="auto"/>
              <w:left w:val="single" w:sz="4" w:space="0" w:color="auto"/>
              <w:bottom w:val="single" w:sz="4" w:space="0" w:color="auto"/>
              <w:right w:val="single" w:sz="4" w:space="0" w:color="auto"/>
            </w:tcBorders>
          </w:tcPr>
          <w:p w14:paraId="15CEF6A4" w14:textId="3978C7DF" w:rsidR="002B5D0F" w:rsidRDefault="002B5D0F" w:rsidP="002B5D0F">
            <w:pPr>
              <w:rPr>
                <w:lang w:val="it-IT"/>
              </w:rPr>
            </w:pPr>
            <w:r>
              <w:rPr>
                <w:lang w:val="it-IT"/>
              </w:rPr>
              <w:t>La qualità dei materiali e il design curato potrebbe rendere il prodotto meno economico rispetto ad alternative più semplici sul mercato.</w:t>
            </w:r>
          </w:p>
        </w:tc>
      </w:tr>
      <w:tr w:rsidR="002B5D0F" w14:paraId="63324A50" w14:textId="77777777" w:rsidTr="00124095">
        <w:trPr>
          <w:trHeight w:val="408"/>
        </w:trPr>
        <w:tc>
          <w:tcPr>
            <w:tcW w:w="3114" w:type="dxa"/>
            <w:shd w:val="clear" w:color="auto" w:fill="E2EFD9" w:themeFill="accent6" w:themeFillTint="33"/>
          </w:tcPr>
          <w:p w14:paraId="766EAE2D" w14:textId="77777777" w:rsidR="002B5D0F" w:rsidRPr="002B5D0F" w:rsidRDefault="002B5D0F" w:rsidP="002B5D0F">
            <w:pPr>
              <w:pStyle w:val="Paragrafoelenco"/>
              <w:numPr>
                <w:ilvl w:val="0"/>
                <w:numId w:val="10"/>
              </w:numPr>
              <w:rPr>
                <w:color w:val="FF0000"/>
                <w:lang w:val="it-IT"/>
              </w:rPr>
            </w:pPr>
            <w:r w:rsidRPr="002B5D0F">
              <w:rPr>
                <w:color w:val="FF0000"/>
                <w:lang w:val="it-IT"/>
              </w:rPr>
              <w:t>Delicatezza del coperchio</w:t>
            </w:r>
          </w:p>
        </w:tc>
        <w:tc>
          <w:tcPr>
            <w:tcW w:w="651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F1CE964" w14:textId="1E9C7B4F" w:rsidR="002B5D0F" w:rsidRDefault="002B5D0F" w:rsidP="002B5D0F">
            <w:pPr>
              <w:rPr>
                <w:lang w:val="it-IT"/>
              </w:rPr>
            </w:pPr>
            <w:r>
              <w:rPr>
                <w:lang w:val="it-IT"/>
              </w:rPr>
              <w:t>Il coperchio in bambù, pur essendo elegante, potrebbe essere più soggetto a graffi o usura rospetto ad altri materiali, richiedendo maggiore attenzione durante l’uso.</w:t>
            </w:r>
          </w:p>
        </w:tc>
      </w:tr>
    </w:tbl>
    <w:p w14:paraId="5E2E99B3" w14:textId="5CD04901" w:rsidR="002A7DC9" w:rsidRPr="00EA40A1" w:rsidRDefault="00EA40A1" w:rsidP="00EB5700">
      <w:pPr>
        <w:pStyle w:val="Titolo2"/>
        <w:rPr>
          <w:lang w:val="it-IT"/>
        </w:rPr>
      </w:pPr>
      <w:r w:rsidRPr="00EA40A1">
        <w:rPr>
          <w:lang w:val="it-IT"/>
        </w:rPr>
        <w:lastRenderedPageBreak/>
        <w:br/>
      </w:r>
      <w:r w:rsidRPr="00EA40A1">
        <w:rPr>
          <w:lang w:val="it-IT"/>
        </w:rPr>
        <w:br/>
      </w:r>
      <w:bookmarkStart w:id="28" w:name="_Toc185969675"/>
      <w:r w:rsidR="002A7DC9" w:rsidRPr="00EA40A1">
        <w:rPr>
          <w:lang w:val="it-IT"/>
        </w:rPr>
        <w:t>3.3 Processo di produzione</w:t>
      </w:r>
      <w:bookmarkEnd w:id="28"/>
    </w:p>
    <w:p w14:paraId="49DE8745" w14:textId="77777777" w:rsidR="002B5D0F" w:rsidRPr="002B5D0F" w:rsidRDefault="002B5D0F" w:rsidP="002B5D0F">
      <w:pPr>
        <w:rPr>
          <w:lang w:val="it-IT"/>
        </w:rPr>
      </w:pPr>
      <w:r w:rsidRPr="002B5D0F">
        <w:rPr>
          <w:lang w:val="it-IT"/>
        </w:rPr>
        <w:t>Il prodotto ci viene fornito da un’azienda italiana di grande esperienza, Gadget 365, specializzata nella produzione e personalizzazione di articoli di alta qualità. Grazie alla loro avanzata tecnologia di incisioni, sono in grado di personalizzare il coperchio in bambù della lunch box con il nostro logo aziendale, garantendo un risultato elegante e duraturo che riflette l’identità del marchio.</w:t>
      </w:r>
    </w:p>
    <w:p w14:paraId="09D576F7" w14:textId="78F839A8" w:rsidR="002A7DC9" w:rsidRPr="002A7DC9" w:rsidRDefault="002B5D0F" w:rsidP="002B5D0F">
      <w:pPr>
        <w:rPr>
          <w:lang w:val="it-IT"/>
        </w:rPr>
      </w:pPr>
      <w:r w:rsidRPr="002B5D0F">
        <w:rPr>
          <w:lang w:val="it-IT"/>
        </w:rPr>
        <w:t>All’interno della lunch box è presente un codice QR esclusivo, che viene stampato e plastificato. Questo è stato realizzato con l’aiuto del Dipartimento della salute e della socialità del Canton Ticino che, insieme alla pagina web dedicata, offre agli utenti una serie di risorse utili tra cui ricette bilanciate e suggerimenti per una sana alimentazione. Il coinvolgimento di un ente istituzionale sottolinea l’impegno del nostro brand nel promuovere uno stile di vita sano e sostenibile, garantendo la massima affidabilità e valore aggiunto per i consumatori.</w:t>
      </w:r>
    </w:p>
    <w:p w14:paraId="5D41A251" w14:textId="01365E07" w:rsidR="002A7DC9" w:rsidRPr="002A7DC9" w:rsidRDefault="004E5BDB" w:rsidP="002A7DC9">
      <w:pPr>
        <w:rPr>
          <w:lang w:val="it-IT"/>
        </w:rPr>
      </w:pPr>
      <w:r w:rsidRPr="002A7DC9">
        <w:rPr>
          <w:noProof/>
          <w:lang w:val="it-IT"/>
        </w:rPr>
        <mc:AlternateContent>
          <mc:Choice Requires="wps">
            <w:drawing>
              <wp:anchor distT="0" distB="0" distL="114300" distR="114300" simplePos="0" relativeHeight="251759616" behindDoc="0" locked="0" layoutInCell="1" allowOverlap="1" wp14:anchorId="1DC1DFA7" wp14:editId="5A442155">
                <wp:simplePos x="0" y="0"/>
                <wp:positionH relativeFrom="column">
                  <wp:posOffset>4476750</wp:posOffset>
                </wp:positionH>
                <wp:positionV relativeFrom="paragraph">
                  <wp:posOffset>199390</wp:posOffset>
                </wp:positionV>
                <wp:extent cx="316800" cy="165600"/>
                <wp:effectExtent l="0" t="0" r="7620" b="6350"/>
                <wp:wrapNone/>
                <wp:docPr id="20" name="Freccia a destra 20"/>
                <wp:cNvGraphicFramePr/>
                <a:graphic xmlns:a="http://schemas.openxmlformats.org/drawingml/2006/main">
                  <a:graphicData uri="http://schemas.microsoft.com/office/word/2010/wordprocessingShape">
                    <wps:wsp>
                      <wps:cNvSpPr/>
                      <wps:spPr>
                        <a:xfrm>
                          <a:off x="0" y="0"/>
                          <a:ext cx="316800" cy="165600"/>
                        </a:xfrm>
                        <a:prstGeom prst="rightArrow">
                          <a:avLst/>
                        </a:prstGeom>
                        <a:solidFill>
                          <a:srgbClr val="70AD47">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1742EC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reccia a destra 20" o:spid="_x0000_s1026" type="#_x0000_t13" style="position:absolute;margin-left:352.5pt;margin-top:15.7pt;width:24.95pt;height:13.0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" adj="15955" fillcolor="#c5e0b4" stroked="f" strokeweight="1pt"/>
            </w:pict>
          </mc:Fallback>
        </mc:AlternateContent>
      </w:r>
      <w:r w:rsidRPr="002A7DC9">
        <w:rPr>
          <w:noProof/>
          <w:lang w:val="it-IT"/>
        </w:rPr>
        <mc:AlternateContent>
          <mc:Choice Requires="wps">
            <w:drawing>
              <wp:anchor distT="0" distB="0" distL="114300" distR="114300" simplePos="0" relativeHeight="251757568" behindDoc="0" locked="0" layoutInCell="1" allowOverlap="1" wp14:anchorId="01FD8B1C" wp14:editId="5BD99518">
                <wp:simplePos x="0" y="0"/>
                <wp:positionH relativeFrom="column">
                  <wp:posOffset>2057400</wp:posOffset>
                </wp:positionH>
                <wp:positionV relativeFrom="paragraph">
                  <wp:posOffset>227965</wp:posOffset>
                </wp:positionV>
                <wp:extent cx="316800" cy="165600"/>
                <wp:effectExtent l="0" t="0" r="7620" b="6350"/>
                <wp:wrapNone/>
                <wp:docPr id="19" name="Freccia a destra 19"/>
                <wp:cNvGraphicFramePr/>
                <a:graphic xmlns:a="http://schemas.openxmlformats.org/drawingml/2006/main">
                  <a:graphicData uri="http://schemas.microsoft.com/office/word/2010/wordprocessingShape">
                    <wps:wsp>
                      <wps:cNvSpPr/>
                      <wps:spPr>
                        <a:xfrm>
                          <a:off x="0" y="0"/>
                          <a:ext cx="316800" cy="165600"/>
                        </a:xfrm>
                        <a:prstGeom prst="rightArrow">
                          <a:avLst/>
                        </a:prstGeom>
                        <a:solidFill>
                          <a:srgbClr val="70AD47">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18CE3F" id="Freccia a destra 19" o:spid="_x0000_s1026" type="#_x0000_t13" style="position:absolute;margin-left:162pt;margin-top:17.95pt;width:24.95pt;height:13.0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" adj="15955" fillcolor="#c5e0b4" stroked="f" strokeweight="1pt"/>
            </w:pict>
          </mc:Fallback>
        </mc:AlternateContent>
      </w:r>
      <w:r w:rsidRPr="002A7DC9">
        <w:rPr>
          <w:noProof/>
          <w:lang w:val="it-IT"/>
        </w:rPr>
        <mc:AlternateContent>
          <mc:Choice Requires="wps">
            <w:drawing>
              <wp:anchor distT="0" distB="0" distL="114300" distR="114300" simplePos="0" relativeHeight="251755520" behindDoc="0" locked="0" layoutInCell="1" allowOverlap="1" wp14:anchorId="298BD0F9" wp14:editId="532FE631">
                <wp:simplePos x="0" y="0"/>
                <wp:positionH relativeFrom="column">
                  <wp:posOffset>819150</wp:posOffset>
                </wp:positionH>
                <wp:positionV relativeFrom="paragraph">
                  <wp:posOffset>227965</wp:posOffset>
                </wp:positionV>
                <wp:extent cx="316800" cy="165600"/>
                <wp:effectExtent l="0" t="0" r="7620" b="6350"/>
                <wp:wrapNone/>
                <wp:docPr id="18" name="Freccia a destra 18"/>
                <wp:cNvGraphicFramePr/>
                <a:graphic xmlns:a="http://schemas.openxmlformats.org/drawingml/2006/main">
                  <a:graphicData uri="http://schemas.microsoft.com/office/word/2010/wordprocessingShape">
                    <wps:wsp>
                      <wps:cNvSpPr/>
                      <wps:spPr>
                        <a:xfrm>
                          <a:off x="0" y="0"/>
                          <a:ext cx="316800" cy="165600"/>
                        </a:xfrm>
                        <a:prstGeom prst="rightArrow">
                          <a:avLst/>
                        </a:prstGeom>
                        <a:solidFill>
                          <a:srgbClr val="70AD47">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0EF493" id="Freccia a destra 18" o:spid="_x0000_s1026" type="#_x0000_t13" style="position:absolute;margin-left:64.5pt;margin-top:17.95pt;width:24.95pt;height:13.0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" adj="15955" fillcolor="#c5e0b4" stroked="f" strokeweight="1pt"/>
            </w:pict>
          </mc:Fallback>
        </mc:AlternateContent>
      </w:r>
      <w:r w:rsidR="002A7DC9" w:rsidRPr="002A7DC9">
        <w:rPr>
          <w:noProof/>
          <w:lang w:val="it-IT"/>
        </w:rPr>
        <mc:AlternateContent>
          <mc:Choice Requires="wps">
            <w:drawing>
              <wp:anchor distT="45720" distB="45720" distL="114300" distR="114300" simplePos="0" relativeHeight="251691008" behindDoc="0" locked="0" layoutInCell="1" allowOverlap="1" wp14:anchorId="39FCED4B" wp14:editId="3728375B">
                <wp:simplePos x="0" y="0"/>
                <wp:positionH relativeFrom="column">
                  <wp:posOffset>4953000</wp:posOffset>
                </wp:positionH>
                <wp:positionV relativeFrom="paragraph">
                  <wp:posOffset>156405</wp:posOffset>
                </wp:positionV>
                <wp:extent cx="640715" cy="390525"/>
                <wp:effectExtent l="0" t="0" r="0" b="0"/>
                <wp:wrapSquare wrapText="bothSides"/>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390525"/>
                        </a:xfrm>
                        <a:prstGeom prst="rect">
                          <a:avLst/>
                        </a:prstGeom>
                        <a:noFill/>
                        <a:ln w="9525">
                          <a:noFill/>
                          <a:miter lim="800000"/>
                          <a:headEnd/>
                          <a:tailEnd/>
                        </a:ln>
                      </wps:spPr>
                      <wps:txbx>
                        <w:txbxContent>
                          <w:p w14:paraId="22351EE5" w14:textId="77777777" w:rsidR="002A7DC9" w:rsidRPr="00011329" w:rsidRDefault="002A7DC9" w:rsidP="002A7DC9">
                            <w:pPr>
                              <w:rPr>
                                <w:color w:val="FFFFFF" w:themeColor="background1"/>
                                <w:sz w:val="20"/>
                                <w:szCs w:val="20"/>
                                <w:lang w:val="it-IT"/>
                              </w:rPr>
                            </w:pPr>
                            <w:r w:rsidRPr="00011329">
                              <w:rPr>
                                <w:color w:val="FFFFFF" w:themeColor="background1"/>
                                <w:sz w:val="20"/>
                                <w:szCs w:val="20"/>
                                <w:lang w:val="it-IT"/>
                              </w:rPr>
                              <w:t>Ven</w:t>
                            </w:r>
                            <w:r>
                              <w:rPr>
                                <w:color w:val="FFFFFF" w:themeColor="background1"/>
                                <w:sz w:val="20"/>
                                <w:szCs w:val="20"/>
                                <w:lang w:val="it-IT"/>
                              </w:rPr>
                              <w:t>d</w:t>
                            </w:r>
                            <w:r w:rsidRPr="00011329">
                              <w:rPr>
                                <w:color w:val="FFFFFF" w:themeColor="background1"/>
                                <w:sz w:val="20"/>
                                <w:szCs w:val="20"/>
                                <w:lang w:val="it-IT"/>
                              </w:rPr>
                              <w:t>ita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FCED4B" id="_x0000_s1028" type="#_x0000_t202" style="position:absolute;margin-left:390pt;margin-top:12.3pt;width:50.45pt;height:30.7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" filled="f" stroked="f">
                <v:textbox>
                  <w:txbxContent>
                    <w:p w14:paraId="22351EE5" w14:textId="77777777" w:rsidR="002A7DC9" w:rsidRPr="00011329" w:rsidRDefault="002A7DC9" w:rsidP="002A7DC9">
                      <w:pPr>
                        <w:rPr>
                          <w:color w:val="FFFFFF" w:themeColor="background1"/>
                          <w:sz w:val="20"/>
                          <w:szCs w:val="20"/>
                          <w:lang w:val="it-IT"/>
                        </w:rPr>
                      </w:pPr>
                      <w:r w:rsidRPr="00011329">
                        <w:rPr>
                          <w:color w:val="FFFFFF" w:themeColor="background1"/>
                          <w:sz w:val="20"/>
                          <w:szCs w:val="20"/>
                          <w:lang w:val="it-IT"/>
                        </w:rPr>
                        <w:t>Ven</w:t>
                      </w:r>
                      <w:r>
                        <w:rPr>
                          <w:color w:val="FFFFFF" w:themeColor="background1"/>
                          <w:sz w:val="20"/>
                          <w:szCs w:val="20"/>
                          <w:lang w:val="it-IT"/>
                        </w:rPr>
                        <w:t>d</w:t>
                      </w:r>
                      <w:r w:rsidRPr="00011329">
                        <w:rPr>
                          <w:color w:val="FFFFFF" w:themeColor="background1"/>
                          <w:sz w:val="20"/>
                          <w:szCs w:val="20"/>
                          <w:lang w:val="it-IT"/>
                        </w:rPr>
                        <w:t>ita</w:t>
                      </w:r>
                    </w:p>
                  </w:txbxContent>
                </v:textbox>
                <w10:wrap type="square"/>
              </v:shape>
            </w:pict>
          </mc:Fallback>
        </mc:AlternateContent>
      </w:r>
      <w:r w:rsidR="002A7DC9" w:rsidRPr="002A7DC9">
        <w:rPr>
          <w:noProof/>
          <w:lang w:val="it-IT"/>
        </w:rPr>
        <mc:AlternateContent>
          <mc:Choice Requires="wps">
            <w:drawing>
              <wp:anchor distT="0" distB="0" distL="114300" distR="114300" simplePos="0" relativeHeight="251689984" behindDoc="0" locked="0" layoutInCell="1" allowOverlap="1" wp14:anchorId="1CE0611F" wp14:editId="66FAAB8A">
                <wp:simplePos x="0" y="0"/>
                <wp:positionH relativeFrom="margin">
                  <wp:posOffset>4872700</wp:posOffset>
                </wp:positionH>
                <wp:positionV relativeFrom="paragraph">
                  <wp:posOffset>3515</wp:posOffset>
                </wp:positionV>
                <wp:extent cx="784800" cy="612000"/>
                <wp:effectExtent l="0" t="0" r="0" b="0"/>
                <wp:wrapNone/>
                <wp:docPr id="16" name="Ovale 16"/>
                <wp:cNvGraphicFramePr/>
                <a:graphic xmlns:a="http://schemas.openxmlformats.org/drawingml/2006/main">
                  <a:graphicData uri="http://schemas.microsoft.com/office/word/2010/wordprocessingShape">
                    <wps:wsp>
                      <wps:cNvSpPr/>
                      <wps:spPr>
                        <a:xfrm>
                          <a:off x="0" y="0"/>
                          <a:ext cx="784800" cy="612000"/>
                        </a:xfrm>
                        <a:prstGeom prst="ellipse">
                          <a:avLst/>
                        </a:prstGeom>
                        <a:solidFill>
                          <a:srgbClr val="70AD47">
                            <a:lumMod val="40000"/>
                            <a:lumOff val="60000"/>
                          </a:srgbClr>
                        </a:solidFill>
                        <a:ln w="12700" cap="flat" cmpd="sng" algn="ctr">
                          <a:noFill/>
                          <a:prstDash val="solid"/>
                          <a:miter lim="800000"/>
                        </a:ln>
                        <a:effectLst/>
                      </wps:spPr>
                      <wps:txbx>
                        <w:txbxContent>
                          <w:p w14:paraId="6AEF0800" w14:textId="77777777" w:rsidR="002A7DC9" w:rsidRPr="00011329" w:rsidRDefault="002A7DC9" w:rsidP="002A7DC9">
                            <w:pPr>
                              <w:jc w:val="center"/>
                              <w:rPr>
                                <w:sz w:val="20"/>
                                <w:szCs w:val="20"/>
                                <w:lang w:val="it-I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E0611F" id="Ovale 16" o:spid="_x0000_s1029" style="position:absolute;margin-left:383.7pt;margin-top:.3pt;width:61.8pt;height:48.2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" fillcolor="#c5e0b4" stroked="f" strokeweight="1pt">
                <v:stroke joinstyle="miter"/>
                <v:textbox>
                  <w:txbxContent>
                    <w:p w14:paraId="6AEF0800" w14:textId="77777777" w:rsidR="002A7DC9" w:rsidRPr="00011329" w:rsidRDefault="002A7DC9" w:rsidP="002A7DC9">
                      <w:pPr>
                        <w:jc w:val="center"/>
                        <w:rPr>
                          <w:sz w:val="20"/>
                          <w:szCs w:val="20"/>
                          <w:lang w:val="it-IT"/>
                        </w:rPr>
                      </w:pPr>
                    </w:p>
                  </w:txbxContent>
                </v:textbox>
                <w10:wrap anchorx="margin"/>
              </v:oval>
            </w:pict>
          </mc:Fallback>
        </mc:AlternateContent>
      </w:r>
      <w:r w:rsidR="002A7DC9" w:rsidRPr="002A7DC9">
        <w:rPr>
          <w:noProof/>
          <w:lang w:val="it-IT"/>
        </w:rPr>
        <mc:AlternateContent>
          <mc:Choice Requires="wps">
            <w:drawing>
              <wp:anchor distT="45720" distB="45720" distL="114300" distR="114300" simplePos="0" relativeHeight="251688960" behindDoc="0" locked="0" layoutInCell="1" allowOverlap="1" wp14:anchorId="3993BFB3" wp14:editId="742E0573">
                <wp:simplePos x="0" y="0"/>
                <wp:positionH relativeFrom="column">
                  <wp:posOffset>3635600</wp:posOffset>
                </wp:positionH>
                <wp:positionV relativeFrom="paragraph">
                  <wp:posOffset>4905</wp:posOffset>
                </wp:positionV>
                <wp:extent cx="835025" cy="561340"/>
                <wp:effectExtent l="0" t="0" r="0" b="0"/>
                <wp:wrapSquare wrapText="bothSides"/>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025" cy="561340"/>
                        </a:xfrm>
                        <a:prstGeom prst="rect">
                          <a:avLst/>
                        </a:prstGeom>
                        <a:noFill/>
                        <a:ln w="9525">
                          <a:noFill/>
                          <a:miter lim="800000"/>
                          <a:headEnd/>
                          <a:tailEnd/>
                        </a:ln>
                      </wps:spPr>
                      <wps:txbx>
                        <w:txbxContent>
                          <w:p w14:paraId="6F12D129" w14:textId="77777777" w:rsidR="002A7DC9" w:rsidRPr="00011329" w:rsidRDefault="002A7DC9" w:rsidP="002A7DC9">
                            <w:pPr>
                              <w:jc w:val="center"/>
                              <w:rPr>
                                <w:color w:val="FFFFFF" w:themeColor="background1"/>
                                <w:sz w:val="20"/>
                                <w:szCs w:val="20"/>
                                <w:lang w:val="it-IT"/>
                              </w:rPr>
                            </w:pPr>
                            <w:r w:rsidRPr="00011329">
                              <w:rPr>
                                <w:color w:val="FFFFFF" w:themeColor="background1"/>
                                <w:sz w:val="20"/>
                                <w:szCs w:val="20"/>
                                <w:lang w:val="it-IT"/>
                              </w:rPr>
                              <w:t>Inserimento codice QR all’interno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93BFB3" id="_x0000_s1030" type="#_x0000_t202" style="position:absolute;margin-left:286.25pt;margin-top:.4pt;width:65.75pt;height:44.2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" filled="f" stroked="f">
                <v:textbox>
                  <w:txbxContent>
                    <w:p w14:paraId="6F12D129" w14:textId="77777777" w:rsidR="002A7DC9" w:rsidRPr="00011329" w:rsidRDefault="002A7DC9" w:rsidP="002A7DC9">
                      <w:pPr>
                        <w:jc w:val="center"/>
                        <w:rPr>
                          <w:color w:val="FFFFFF" w:themeColor="background1"/>
                          <w:sz w:val="20"/>
                          <w:szCs w:val="20"/>
                          <w:lang w:val="it-IT"/>
                        </w:rPr>
                      </w:pPr>
                      <w:r w:rsidRPr="00011329">
                        <w:rPr>
                          <w:color w:val="FFFFFF" w:themeColor="background1"/>
                          <w:sz w:val="20"/>
                          <w:szCs w:val="20"/>
                          <w:lang w:val="it-IT"/>
                        </w:rPr>
                        <w:t>Inserimento codice QR all’interno</w:t>
                      </w:r>
                    </w:p>
                  </w:txbxContent>
                </v:textbox>
                <w10:wrap type="square"/>
              </v:shape>
            </w:pict>
          </mc:Fallback>
        </mc:AlternateContent>
      </w:r>
      <w:r w:rsidR="002A7DC9" w:rsidRPr="002A7DC9">
        <w:rPr>
          <w:noProof/>
          <w:lang w:val="it-IT"/>
        </w:rPr>
        <mc:AlternateContent>
          <mc:Choice Requires="wps">
            <w:drawing>
              <wp:anchor distT="0" distB="0" distL="114300" distR="114300" simplePos="0" relativeHeight="251685888" behindDoc="0" locked="0" layoutInCell="1" allowOverlap="1" wp14:anchorId="2493FB4C" wp14:editId="5C1C6973">
                <wp:simplePos x="0" y="0"/>
                <wp:positionH relativeFrom="margin">
                  <wp:posOffset>3661380</wp:posOffset>
                </wp:positionH>
                <wp:positionV relativeFrom="paragraph">
                  <wp:posOffset>10375</wp:posOffset>
                </wp:positionV>
                <wp:extent cx="784800" cy="612000"/>
                <wp:effectExtent l="0" t="0" r="0" b="0"/>
                <wp:wrapNone/>
                <wp:docPr id="11" name="Ovale 11"/>
                <wp:cNvGraphicFramePr/>
                <a:graphic xmlns:a="http://schemas.openxmlformats.org/drawingml/2006/main">
                  <a:graphicData uri="http://schemas.microsoft.com/office/word/2010/wordprocessingShape">
                    <wps:wsp>
                      <wps:cNvSpPr/>
                      <wps:spPr>
                        <a:xfrm>
                          <a:off x="0" y="0"/>
                          <a:ext cx="784800" cy="612000"/>
                        </a:xfrm>
                        <a:prstGeom prst="ellipse">
                          <a:avLst/>
                        </a:prstGeom>
                        <a:solidFill>
                          <a:srgbClr val="70AD47">
                            <a:lumMod val="40000"/>
                            <a:lumOff val="60000"/>
                          </a:srgbClr>
                        </a:solidFill>
                        <a:ln w="12700" cap="flat" cmpd="sng" algn="ctr">
                          <a:noFill/>
                          <a:prstDash val="solid"/>
                          <a:miter lim="800000"/>
                        </a:ln>
                        <a:effectLst/>
                      </wps:spPr>
                      <wps:txbx>
                        <w:txbxContent>
                          <w:p w14:paraId="3FEEFC5E" w14:textId="77777777" w:rsidR="002A7DC9" w:rsidRPr="00111DBC" w:rsidRDefault="002A7DC9" w:rsidP="002A7DC9">
                            <w:pPr>
                              <w:jc w:val="center"/>
                              <w:rPr>
                                <w:sz w:val="18"/>
                                <w:szCs w:val="18"/>
                                <w:lang w:val="it-I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93FB4C" id="Ovale 11" o:spid="_x0000_s1031" style="position:absolute;margin-left:288.3pt;margin-top:.8pt;width:61.8pt;height:48.2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" fillcolor="#c5e0b4" stroked="f" strokeweight="1pt">
                <v:stroke joinstyle="miter"/>
                <v:textbox>
                  <w:txbxContent>
                    <w:p w14:paraId="3FEEFC5E" w14:textId="77777777" w:rsidR="002A7DC9" w:rsidRPr="00111DBC" w:rsidRDefault="002A7DC9" w:rsidP="002A7DC9">
                      <w:pPr>
                        <w:jc w:val="center"/>
                        <w:rPr>
                          <w:sz w:val="18"/>
                          <w:szCs w:val="18"/>
                          <w:lang w:val="it-IT"/>
                        </w:rPr>
                      </w:pPr>
                    </w:p>
                  </w:txbxContent>
                </v:textbox>
                <w10:wrap anchorx="margin"/>
              </v:oval>
            </w:pict>
          </mc:Fallback>
        </mc:AlternateContent>
      </w:r>
      <w:r w:rsidR="002A7DC9" w:rsidRPr="002A7DC9">
        <w:rPr>
          <w:noProof/>
          <w:lang w:val="it-IT"/>
        </w:rPr>
        <mc:AlternateContent>
          <mc:Choice Requires="wps">
            <w:drawing>
              <wp:anchor distT="0" distB="0" distL="114300" distR="114300" simplePos="0" relativeHeight="251687936" behindDoc="0" locked="0" layoutInCell="1" allowOverlap="1" wp14:anchorId="49064E9F" wp14:editId="12030E8B">
                <wp:simplePos x="0" y="0"/>
                <wp:positionH relativeFrom="column">
                  <wp:posOffset>3302975</wp:posOffset>
                </wp:positionH>
                <wp:positionV relativeFrom="paragraph">
                  <wp:posOffset>183515</wp:posOffset>
                </wp:positionV>
                <wp:extent cx="316800" cy="165600"/>
                <wp:effectExtent l="0" t="0" r="7620" b="6350"/>
                <wp:wrapNone/>
                <wp:docPr id="13" name="Freccia a destra 13"/>
                <wp:cNvGraphicFramePr/>
                <a:graphic xmlns:a="http://schemas.openxmlformats.org/drawingml/2006/main">
                  <a:graphicData uri="http://schemas.microsoft.com/office/word/2010/wordprocessingShape">
                    <wps:wsp>
                      <wps:cNvSpPr/>
                      <wps:spPr>
                        <a:xfrm>
                          <a:off x="0" y="0"/>
                          <a:ext cx="316800" cy="165600"/>
                        </a:xfrm>
                        <a:prstGeom prst="rightArrow">
                          <a:avLst/>
                        </a:prstGeom>
                        <a:solidFill>
                          <a:srgbClr val="70AD47">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type w14:anchorId="7175F7D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reccia a destra 13" o:spid="_x0000_s1026" type="#_x0000_t13" style="position:absolute;margin-left:260.1pt;margin-top:14.45pt;width:24.95pt;height:13.0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" adj="15955" fillcolor="#c5e0b4" stroked="f" strokeweight="1pt"/>
            </w:pict>
          </mc:Fallback>
        </mc:AlternateContent>
      </w:r>
      <w:r w:rsidR="002A7DC9" w:rsidRPr="002A7DC9">
        <w:rPr>
          <w:noProof/>
          <w:lang w:val="it-IT"/>
        </w:rPr>
        <mc:AlternateContent>
          <mc:Choice Requires="wps">
            <w:drawing>
              <wp:anchor distT="45720" distB="45720" distL="114300" distR="114300" simplePos="0" relativeHeight="251686912" behindDoc="0" locked="0" layoutInCell="1" allowOverlap="1" wp14:anchorId="1A51A9BD" wp14:editId="49E976D3">
                <wp:simplePos x="0" y="0"/>
                <wp:positionH relativeFrom="column">
                  <wp:posOffset>2346955</wp:posOffset>
                </wp:positionH>
                <wp:positionV relativeFrom="paragraph">
                  <wp:posOffset>5295</wp:posOffset>
                </wp:positionV>
                <wp:extent cx="1022350" cy="1404620"/>
                <wp:effectExtent l="0" t="0" r="0" b="1270"/>
                <wp:wrapSquare wrapText="bothSides"/>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0" cy="1404620"/>
                        </a:xfrm>
                        <a:prstGeom prst="rect">
                          <a:avLst/>
                        </a:prstGeom>
                        <a:noFill/>
                        <a:ln w="9525">
                          <a:noFill/>
                          <a:miter lim="800000"/>
                          <a:headEnd/>
                          <a:tailEnd/>
                        </a:ln>
                      </wps:spPr>
                      <wps:txbx>
                        <w:txbxContent>
                          <w:p w14:paraId="4E548055" w14:textId="77777777" w:rsidR="002A7DC9" w:rsidRPr="00011329" w:rsidRDefault="002A7DC9" w:rsidP="002A7DC9">
                            <w:pPr>
                              <w:jc w:val="center"/>
                              <w:rPr>
                                <w:color w:val="FFFFFF" w:themeColor="background1"/>
                                <w:sz w:val="20"/>
                                <w:szCs w:val="20"/>
                                <w:lang w:val="it-IT"/>
                              </w:rPr>
                            </w:pPr>
                            <w:r w:rsidRPr="00011329">
                              <w:rPr>
                                <w:color w:val="FFFFFF" w:themeColor="background1"/>
                                <w:sz w:val="20"/>
                                <w:szCs w:val="20"/>
                                <w:lang w:val="it-IT"/>
                              </w:rPr>
                              <w:t>Spedizione presso il nostro indirizzo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51A9BD" id="_x0000_s1032" type="#_x0000_t202" style="position:absolute;margin-left:184.8pt;margin-top:.4pt;width:80.5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" filled="f" stroked="f">
                <v:textbox style="mso-fit-shape-to-text:t">
                  <w:txbxContent>
                    <w:p w14:paraId="4E548055" w14:textId="77777777" w:rsidR="002A7DC9" w:rsidRPr="00011329" w:rsidRDefault="002A7DC9" w:rsidP="002A7DC9">
                      <w:pPr>
                        <w:jc w:val="center"/>
                        <w:rPr>
                          <w:color w:val="FFFFFF" w:themeColor="background1"/>
                          <w:sz w:val="20"/>
                          <w:szCs w:val="20"/>
                          <w:lang w:val="it-IT"/>
                        </w:rPr>
                      </w:pPr>
                      <w:r w:rsidRPr="00011329">
                        <w:rPr>
                          <w:color w:val="FFFFFF" w:themeColor="background1"/>
                          <w:sz w:val="20"/>
                          <w:szCs w:val="20"/>
                          <w:lang w:val="it-IT"/>
                        </w:rPr>
                        <w:t>Spedizione presso il nostro indirizzo</w:t>
                      </w:r>
                    </w:p>
                  </w:txbxContent>
                </v:textbox>
                <w10:wrap type="square"/>
              </v:shape>
            </w:pict>
          </mc:Fallback>
        </mc:AlternateContent>
      </w:r>
      <w:r w:rsidR="002A7DC9" w:rsidRPr="002A7DC9">
        <w:rPr>
          <w:noProof/>
          <w:lang w:val="it-IT"/>
        </w:rPr>
        <mc:AlternateContent>
          <mc:Choice Requires="wps">
            <w:drawing>
              <wp:anchor distT="0" distB="0" distL="114300" distR="114300" simplePos="0" relativeHeight="251684864" behindDoc="0" locked="0" layoutInCell="1" allowOverlap="1" wp14:anchorId="1C805B37" wp14:editId="0338094D">
                <wp:simplePos x="0" y="0"/>
                <wp:positionH relativeFrom="margin">
                  <wp:posOffset>2459325</wp:posOffset>
                </wp:positionH>
                <wp:positionV relativeFrom="paragraph">
                  <wp:posOffset>2950</wp:posOffset>
                </wp:positionV>
                <wp:extent cx="784800" cy="612000"/>
                <wp:effectExtent l="0" t="0" r="0" b="0"/>
                <wp:wrapNone/>
                <wp:docPr id="9" name="Ovale 9"/>
                <wp:cNvGraphicFramePr/>
                <a:graphic xmlns:a="http://schemas.openxmlformats.org/drawingml/2006/main">
                  <a:graphicData uri="http://schemas.microsoft.com/office/word/2010/wordprocessingShape">
                    <wps:wsp>
                      <wps:cNvSpPr/>
                      <wps:spPr>
                        <a:xfrm>
                          <a:off x="0" y="0"/>
                          <a:ext cx="784800" cy="612000"/>
                        </a:xfrm>
                        <a:prstGeom prst="ellipse">
                          <a:avLst/>
                        </a:prstGeom>
                        <a:solidFill>
                          <a:srgbClr val="70AD47">
                            <a:lumMod val="40000"/>
                            <a:lumOff val="60000"/>
                          </a:srgbClr>
                        </a:solidFill>
                        <a:ln w="12700" cap="flat" cmpd="sng" algn="ctr">
                          <a:noFill/>
                          <a:prstDash val="solid"/>
                          <a:miter lim="800000"/>
                        </a:ln>
                        <a:effectLst/>
                      </wps:spPr>
                      <wps:txbx>
                        <w:txbxContent>
                          <w:p w14:paraId="1ACC2315" w14:textId="77777777" w:rsidR="002A7DC9" w:rsidRPr="00111DBC" w:rsidRDefault="002A7DC9" w:rsidP="002A7DC9">
                            <w:pPr>
                              <w:jc w:val="center"/>
                              <w:rPr>
                                <w:sz w:val="18"/>
                                <w:szCs w:val="18"/>
                                <w:lang w:val="it-I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805B37" id="Ovale 9" o:spid="_x0000_s1033" style="position:absolute;margin-left:193.65pt;margin-top:.25pt;width:61.8pt;height:48.2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" fillcolor="#c5e0b4" stroked="f" strokeweight="1pt">
                <v:stroke joinstyle="miter"/>
                <v:textbox>
                  <w:txbxContent>
                    <w:p w14:paraId="1ACC2315" w14:textId="77777777" w:rsidR="002A7DC9" w:rsidRPr="00111DBC" w:rsidRDefault="002A7DC9" w:rsidP="002A7DC9">
                      <w:pPr>
                        <w:jc w:val="center"/>
                        <w:rPr>
                          <w:sz w:val="18"/>
                          <w:szCs w:val="18"/>
                          <w:lang w:val="it-IT"/>
                        </w:rPr>
                      </w:pPr>
                    </w:p>
                  </w:txbxContent>
                </v:textbox>
                <w10:wrap anchorx="margin"/>
              </v:oval>
            </w:pict>
          </mc:Fallback>
        </mc:AlternateContent>
      </w:r>
      <w:r w:rsidR="002A7DC9" w:rsidRPr="002A7DC9">
        <w:rPr>
          <w:noProof/>
          <w:lang w:val="it-IT"/>
        </w:rPr>
        <mc:AlternateContent>
          <mc:Choice Requires="wps">
            <w:drawing>
              <wp:anchor distT="45720" distB="45720" distL="114300" distR="114300" simplePos="0" relativeHeight="251683840" behindDoc="0" locked="0" layoutInCell="1" allowOverlap="1" wp14:anchorId="17C98AEB" wp14:editId="29E318D7">
                <wp:simplePos x="0" y="0"/>
                <wp:positionH relativeFrom="column">
                  <wp:posOffset>1172390</wp:posOffset>
                </wp:positionH>
                <wp:positionV relativeFrom="paragraph">
                  <wp:posOffset>4320</wp:posOffset>
                </wp:positionV>
                <wp:extent cx="784225" cy="568325"/>
                <wp:effectExtent l="0" t="0" r="0" b="3175"/>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225" cy="568325"/>
                        </a:xfrm>
                        <a:prstGeom prst="rect">
                          <a:avLst/>
                        </a:prstGeom>
                        <a:noFill/>
                        <a:ln w="9525">
                          <a:noFill/>
                          <a:miter lim="800000"/>
                          <a:headEnd/>
                          <a:tailEnd/>
                        </a:ln>
                      </wps:spPr>
                      <wps:txbx>
                        <w:txbxContent>
                          <w:p w14:paraId="246AAD2E" w14:textId="77777777" w:rsidR="002A7DC9" w:rsidRPr="00111DBC" w:rsidRDefault="002A7DC9" w:rsidP="002A7DC9">
                            <w:pPr>
                              <w:jc w:val="center"/>
                              <w:rPr>
                                <w:color w:val="FFFFFF" w:themeColor="background1"/>
                                <w:sz w:val="20"/>
                                <w:szCs w:val="20"/>
                                <w:lang w:val="it-IT"/>
                              </w:rPr>
                            </w:pPr>
                            <w:r w:rsidRPr="00111DBC">
                              <w:rPr>
                                <w:color w:val="FFFFFF" w:themeColor="background1"/>
                                <w:sz w:val="20"/>
                                <w:szCs w:val="20"/>
                                <w:lang w:val="it-IT"/>
                              </w:rPr>
                              <w:t>Incisione del logo sul coperchio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C98AEB" id="_x0000_s1034" type="#_x0000_t202" style="position:absolute;margin-left:92.3pt;margin-top:.35pt;width:61.75pt;height:44.7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" filled="f" stroked="f">
                <v:textbox>
                  <w:txbxContent>
                    <w:p w14:paraId="246AAD2E" w14:textId="77777777" w:rsidR="002A7DC9" w:rsidRPr="00111DBC" w:rsidRDefault="002A7DC9" w:rsidP="002A7DC9">
                      <w:pPr>
                        <w:jc w:val="center"/>
                        <w:rPr>
                          <w:color w:val="FFFFFF" w:themeColor="background1"/>
                          <w:sz w:val="20"/>
                          <w:szCs w:val="20"/>
                          <w:lang w:val="it-IT"/>
                        </w:rPr>
                      </w:pPr>
                      <w:r w:rsidRPr="00111DBC">
                        <w:rPr>
                          <w:color w:val="FFFFFF" w:themeColor="background1"/>
                          <w:sz w:val="20"/>
                          <w:szCs w:val="20"/>
                          <w:lang w:val="it-IT"/>
                        </w:rPr>
                        <w:t>Incisione del logo sul coperchio</w:t>
                      </w:r>
                    </w:p>
                  </w:txbxContent>
                </v:textbox>
                <w10:wrap type="square"/>
              </v:shape>
            </w:pict>
          </mc:Fallback>
        </mc:AlternateContent>
      </w:r>
      <w:r w:rsidR="002A7DC9" w:rsidRPr="002A7DC9">
        <w:rPr>
          <w:noProof/>
          <w:lang w:val="it-IT"/>
        </w:rPr>
        <mc:AlternateContent>
          <mc:Choice Requires="wps">
            <w:drawing>
              <wp:anchor distT="0" distB="0" distL="114300" distR="114300" simplePos="0" relativeHeight="251682816" behindDoc="1" locked="0" layoutInCell="1" allowOverlap="1" wp14:anchorId="083CB4D2" wp14:editId="1BF17F0F">
                <wp:simplePos x="0" y="0"/>
                <wp:positionH relativeFrom="margin">
                  <wp:posOffset>1187910</wp:posOffset>
                </wp:positionH>
                <wp:positionV relativeFrom="paragraph">
                  <wp:posOffset>5425</wp:posOffset>
                </wp:positionV>
                <wp:extent cx="784225" cy="611505"/>
                <wp:effectExtent l="0" t="0" r="0" b="0"/>
                <wp:wrapNone/>
                <wp:docPr id="8" name="Ovale 8"/>
                <wp:cNvGraphicFramePr/>
                <a:graphic xmlns:a="http://schemas.openxmlformats.org/drawingml/2006/main">
                  <a:graphicData uri="http://schemas.microsoft.com/office/word/2010/wordprocessingShape">
                    <wps:wsp>
                      <wps:cNvSpPr/>
                      <wps:spPr>
                        <a:xfrm>
                          <a:off x="0" y="0"/>
                          <a:ext cx="784225" cy="611505"/>
                        </a:xfrm>
                        <a:prstGeom prst="ellipse">
                          <a:avLst/>
                        </a:prstGeom>
                        <a:solidFill>
                          <a:srgbClr val="70AD47">
                            <a:lumMod val="40000"/>
                            <a:lumOff val="60000"/>
                          </a:srgbClr>
                        </a:solidFill>
                        <a:ln w="12700" cap="flat" cmpd="sng" algn="ctr">
                          <a:noFill/>
                          <a:prstDash val="solid"/>
                          <a:miter lim="800000"/>
                        </a:ln>
                        <a:effectLst/>
                      </wps:spPr>
                      <wps:txbx>
                        <w:txbxContent>
                          <w:p w14:paraId="2B827B4E" w14:textId="77777777" w:rsidR="002A7DC9" w:rsidRPr="00111DBC" w:rsidRDefault="002A7DC9" w:rsidP="002A7DC9">
                            <w:pPr>
                              <w:rPr>
                                <w:sz w:val="18"/>
                                <w:szCs w:val="18"/>
                                <w:lang w:val="it-IT"/>
                              </w:rPr>
                            </w:pPr>
                          </w:p>
                          <w:p w14:paraId="47C11EA6" w14:textId="77777777" w:rsidR="002A7DC9" w:rsidRDefault="002A7DC9" w:rsidP="002A7DC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3CB4D2" id="Ovale 8" o:spid="_x0000_s1035" style="position:absolute;margin-left:93.55pt;margin-top:.45pt;width:61.75pt;height:48.15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" fillcolor="#c5e0b4" stroked="f" strokeweight="1pt">
                <v:stroke joinstyle="miter"/>
                <v:textbox>
                  <w:txbxContent>
                    <w:p w14:paraId="2B827B4E" w14:textId="77777777" w:rsidR="002A7DC9" w:rsidRPr="00111DBC" w:rsidRDefault="002A7DC9" w:rsidP="002A7DC9">
                      <w:pPr>
                        <w:rPr>
                          <w:sz w:val="18"/>
                          <w:szCs w:val="18"/>
                          <w:lang w:val="it-IT"/>
                        </w:rPr>
                      </w:pPr>
                    </w:p>
                    <w:p w14:paraId="47C11EA6" w14:textId="77777777" w:rsidR="002A7DC9" w:rsidRDefault="002A7DC9" w:rsidP="002A7DC9"/>
                  </w:txbxContent>
                </v:textbox>
                <w10:wrap anchorx="margin"/>
              </v:oval>
            </w:pict>
          </mc:Fallback>
        </mc:AlternateContent>
      </w:r>
      <w:r w:rsidR="002A7DC9" w:rsidRPr="002A7DC9">
        <w:rPr>
          <w:noProof/>
          <w:lang w:val="it-IT"/>
        </w:rPr>
        <mc:AlternateContent>
          <mc:Choice Requires="wps">
            <w:drawing>
              <wp:anchor distT="0" distB="0" distL="114300" distR="114300" simplePos="0" relativeHeight="251681792" behindDoc="0" locked="0" layoutInCell="1" allowOverlap="1" wp14:anchorId="1AA420B8" wp14:editId="2587E426">
                <wp:simplePos x="0" y="0"/>
                <wp:positionH relativeFrom="margin">
                  <wp:align>left</wp:align>
                </wp:positionH>
                <wp:positionV relativeFrom="paragraph">
                  <wp:posOffset>5425</wp:posOffset>
                </wp:positionV>
                <wp:extent cx="784800" cy="612000"/>
                <wp:effectExtent l="0" t="0" r="0" b="0"/>
                <wp:wrapNone/>
                <wp:docPr id="436188999" name="Ovale 436188999"/>
                <wp:cNvGraphicFramePr/>
                <a:graphic xmlns:a="http://schemas.openxmlformats.org/drawingml/2006/main">
                  <a:graphicData uri="http://schemas.microsoft.com/office/word/2010/wordprocessingShape">
                    <wps:wsp>
                      <wps:cNvSpPr/>
                      <wps:spPr>
                        <a:xfrm>
                          <a:off x="0" y="0"/>
                          <a:ext cx="784800" cy="612000"/>
                        </a:xfrm>
                        <a:prstGeom prst="ellipse">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C1B2CD" w14:textId="77777777" w:rsidR="002A7DC9" w:rsidRPr="00011329" w:rsidRDefault="002A7DC9" w:rsidP="002A7DC9">
                            <w:pPr>
                              <w:jc w:val="center"/>
                              <w:rPr>
                                <w:sz w:val="20"/>
                                <w:szCs w:val="20"/>
                                <w:lang w:val="it-IT"/>
                              </w:rPr>
                            </w:pPr>
                            <w:r w:rsidRPr="00011329">
                              <w:rPr>
                                <w:sz w:val="20"/>
                                <w:szCs w:val="20"/>
                                <w:lang w:val="it-IT"/>
                              </w:rPr>
                              <w:t>Ordine merce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A420B8" id="Ovale 436188999" o:spid="_x0000_s1036" style="position:absolute;margin-left:0;margin-top:.45pt;width:61.8pt;height:48.2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" fillcolor="#c5e0b3 [1305]" stroked="f" strokeweight="1pt">
                <v:stroke joinstyle="miter"/>
                <v:textbox>
                  <w:txbxContent>
                    <w:p w14:paraId="56C1B2CD" w14:textId="77777777" w:rsidR="002A7DC9" w:rsidRPr="00011329" w:rsidRDefault="002A7DC9" w:rsidP="002A7DC9">
                      <w:pPr>
                        <w:jc w:val="center"/>
                        <w:rPr>
                          <w:sz w:val="20"/>
                          <w:szCs w:val="20"/>
                          <w:lang w:val="it-IT"/>
                        </w:rPr>
                      </w:pPr>
                      <w:r w:rsidRPr="00011329">
                        <w:rPr>
                          <w:sz w:val="20"/>
                          <w:szCs w:val="20"/>
                          <w:lang w:val="it-IT"/>
                        </w:rPr>
                        <w:t>Ordine merce</w:t>
                      </w:r>
                    </w:p>
                  </w:txbxContent>
                </v:textbox>
                <w10:wrap anchorx="margin"/>
              </v:oval>
            </w:pict>
          </mc:Fallback>
        </mc:AlternateContent>
      </w:r>
    </w:p>
    <w:p w14:paraId="28E27CE8" w14:textId="1C543FC5" w:rsidR="00C37FE1" w:rsidRDefault="00C37FE1" w:rsidP="00D0667C"/>
    <w:p w14:paraId="612E6DE9" w14:textId="77777777" w:rsidR="002A7DC9" w:rsidRDefault="002A7DC9" w:rsidP="00D0667C"/>
    <w:p w14:paraId="0AEF3A6C" w14:textId="77777777" w:rsidR="002A7DC9" w:rsidRPr="00EA40A1" w:rsidRDefault="002A7DC9" w:rsidP="00EB5700">
      <w:pPr>
        <w:pStyle w:val="Titolo2"/>
        <w:rPr>
          <w:lang w:val="it-IT"/>
        </w:rPr>
      </w:pPr>
      <w:bookmarkStart w:id="29" w:name="_Toc185969676"/>
      <w:r w:rsidRPr="00EA40A1">
        <w:rPr>
          <w:noProof/>
        </w:rPr>
        <w:drawing>
          <wp:anchor distT="0" distB="0" distL="114300" distR="114300" simplePos="0" relativeHeight="251695104" behindDoc="1" locked="0" layoutInCell="1" allowOverlap="1" wp14:anchorId="4931D258" wp14:editId="41065394">
            <wp:simplePos x="0" y="0"/>
            <wp:positionH relativeFrom="margin">
              <wp:align>right</wp:align>
            </wp:positionH>
            <wp:positionV relativeFrom="paragraph">
              <wp:posOffset>4445</wp:posOffset>
            </wp:positionV>
            <wp:extent cx="1455420" cy="1466850"/>
            <wp:effectExtent l="0" t="0" r="0" b="0"/>
            <wp:wrapSquare wrapText="bothSides"/>
            <wp:docPr id="215469505" name="Immagine 1" descr="Immagine che contiene diagramma, Rettangolo, pixel,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469505" name="Immagine 1" descr="Immagine che contiene diagramma, Rettangolo, pixel, design&#10;&#10;Descrizione generata automaticamente"/>
                    <pic:cNvPicPr/>
                  </pic:nvPicPr>
                  <pic:blipFill rotWithShape="1">
                    <a:blip r:embed="rId36" cstate="print">
                      <a:extLst>
                        <a:ext uri="{28A0092B-C50C-407E-A947-70E740481C1C}">
                          <a14:useLocalDpi xmlns:a14="http://schemas.microsoft.com/office/drawing/2010/main" val="0"/>
                        </a:ext>
                      </a:extLst>
                    </a:blip>
                    <a:srcRect l="7143" t="6920" r="7589" b="7143"/>
                    <a:stretch/>
                  </pic:blipFill>
                  <pic:spPr bwMode="auto">
                    <a:xfrm>
                      <a:off x="0" y="0"/>
                      <a:ext cx="1455420" cy="1466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A40A1">
        <w:rPr>
          <w:lang w:val="it-IT"/>
        </w:rPr>
        <w:t>3.4 Modifiche del prodotto pianificate</w:t>
      </w:r>
      <w:bookmarkEnd w:id="29"/>
    </w:p>
    <w:p w14:paraId="26318694" w14:textId="77777777" w:rsidR="002B5D0F" w:rsidRPr="002B5D0F" w:rsidRDefault="002B5D0F" w:rsidP="002B5D0F">
      <w:pPr>
        <w:rPr>
          <w:lang w:val="it-IT"/>
        </w:rPr>
      </w:pPr>
      <w:r w:rsidRPr="002B5D0F">
        <w:rPr>
          <w:lang w:val="it-IT"/>
        </w:rPr>
        <w:t>Come modifiche al prodotto, si ha pensato di incidere il codice QR direttamente sul coperchio al posto del logo, così facendo il valore aggiunto del prodotto non sarebbe un corpo separato ma bensì si unirebbe alla lunch box ottenendo un oggetto unico e facendoci anche risparmiare sulla produzione dei codici.</w:t>
      </w:r>
    </w:p>
    <w:p w14:paraId="3829382B" w14:textId="77777777" w:rsidR="002A7DC9" w:rsidRDefault="002A7DC9" w:rsidP="002A7DC9">
      <w:pPr>
        <w:rPr>
          <w:lang w:val="it-IT"/>
        </w:rPr>
      </w:pPr>
    </w:p>
    <w:p w14:paraId="205CA2B7" w14:textId="77777777" w:rsidR="002A7DC9" w:rsidRDefault="002A7DC9" w:rsidP="002A7DC9">
      <w:pPr>
        <w:rPr>
          <w:lang w:val="it-IT"/>
        </w:rPr>
      </w:pPr>
      <w:r>
        <w:rPr>
          <w:noProof/>
        </w:rPr>
        <w:drawing>
          <wp:anchor distT="0" distB="0" distL="114300" distR="114300" simplePos="0" relativeHeight="251694080" behindDoc="0" locked="0" layoutInCell="1" allowOverlap="1" wp14:anchorId="3F303D18" wp14:editId="38A4A8BF">
            <wp:simplePos x="0" y="0"/>
            <wp:positionH relativeFrom="margin">
              <wp:posOffset>-873760</wp:posOffset>
            </wp:positionH>
            <wp:positionV relativeFrom="paragraph">
              <wp:posOffset>481330</wp:posOffset>
            </wp:positionV>
            <wp:extent cx="2334260" cy="1012190"/>
            <wp:effectExtent l="0" t="5715" r="3175" b="3175"/>
            <wp:wrapSquare wrapText="bothSides"/>
            <wp:docPr id="1984729395" name="Immagine 3" descr="Portapranzo W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rtapranzo WINT"/>
                    <pic:cNvPicPr>
                      <a:picLocks noChangeAspect="1" noChangeArrowheads="1"/>
                    </pic:cNvPicPr>
                  </pic:nvPicPr>
                  <pic:blipFill rotWithShape="1">
                    <a:blip r:embed="rId37">
                      <a:extLst>
                        <a:ext uri="{28A0092B-C50C-407E-A947-70E740481C1C}">
                          <a14:useLocalDpi xmlns:a14="http://schemas.microsoft.com/office/drawing/2010/main" val="0"/>
                        </a:ext>
                      </a:extLst>
                    </a:blip>
                    <a:srcRect l="6853" t="32727" r="4475" b="28811"/>
                    <a:stretch/>
                  </pic:blipFill>
                  <pic:spPr bwMode="auto">
                    <a:xfrm rot="5400000">
                      <a:off x="0" y="0"/>
                      <a:ext cx="2334260" cy="1012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14F4C">
        <w:rPr>
          <w:noProof/>
        </w:rPr>
        <w:drawing>
          <wp:anchor distT="0" distB="0" distL="114300" distR="114300" simplePos="0" relativeHeight="251693056" behindDoc="0" locked="0" layoutInCell="1" allowOverlap="1" wp14:anchorId="1FEA77DD" wp14:editId="02584C4C">
            <wp:simplePos x="0" y="0"/>
            <wp:positionH relativeFrom="margin">
              <wp:posOffset>876300</wp:posOffset>
            </wp:positionH>
            <wp:positionV relativeFrom="paragraph">
              <wp:posOffset>92075</wp:posOffset>
            </wp:positionV>
            <wp:extent cx="1798320" cy="1813560"/>
            <wp:effectExtent l="0" t="0" r="0" b="0"/>
            <wp:wrapSquare wrapText="bothSides"/>
            <wp:docPr id="1559926405" name="Immagine 14" descr="Portapranzo W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apranzo WINT"/>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427" t="-210" r="-516" b="210"/>
                    <a:stretch/>
                  </pic:blipFill>
                  <pic:spPr bwMode="auto">
                    <a:xfrm>
                      <a:off x="0" y="0"/>
                      <a:ext cx="1798320" cy="1813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it-IT"/>
        </w:rPr>
        <w:t xml:space="preserve">Per quanto riguarda le modifiche del corpo in sé, abbiamo pensato di mantenere la stessa struttura interna, ma di modificare il colore in bianco con alcuni componenti neri così da non avere una colorazione monotona. Inoltre è stato pianificato di aggiunge una fessura sul coperchio in modo da permettere l’inserimento del telefono al suo interno, così da poter scansionare il codice QR e appigionare comodamente il proprio dispositivo elettronico al suo interno mentre si eseguono le ricette proposte, aumentando così la praticità e l’utilità   del prodotto. </w:t>
      </w:r>
    </w:p>
    <w:p w14:paraId="1CDAF8D6" w14:textId="77777777" w:rsidR="002A7DC9" w:rsidRPr="00E14F4C" w:rsidRDefault="002A7DC9" w:rsidP="002A7DC9">
      <w:pPr>
        <w:rPr>
          <w:lang w:val="it-IT"/>
        </w:rPr>
      </w:pPr>
    </w:p>
    <w:p w14:paraId="1788DF9E" w14:textId="77777777" w:rsidR="002A7DC9" w:rsidRDefault="002A7DC9" w:rsidP="002A7DC9">
      <w:pPr>
        <w:rPr>
          <w:lang w:val="it-IT"/>
        </w:rPr>
      </w:pPr>
      <w:r>
        <w:rPr>
          <w:lang w:val="it-IT"/>
        </w:rPr>
        <w:t>Al momento, queste modifiche del prodotto non sono ancora state stabilite in via definitiva. Tuttavia, si prevede con buona probabilità che verranno introdotte, salvo eventuali variazioni.</w:t>
      </w:r>
    </w:p>
    <w:p w14:paraId="78F77AE0" w14:textId="77777777" w:rsidR="002A7DC9" w:rsidRDefault="002A7DC9" w:rsidP="002A7DC9">
      <w:pPr>
        <w:rPr>
          <w:lang w:val="it-IT"/>
        </w:rPr>
      </w:pPr>
    </w:p>
    <w:p w14:paraId="3A418B51" w14:textId="77777777" w:rsidR="00B2254A" w:rsidRDefault="00B2254A" w:rsidP="00D0667C"/>
    <w:p w14:paraId="3A4F6397" w14:textId="4951C9BF" w:rsidR="001F6214" w:rsidRDefault="001F6214" w:rsidP="00B2254A">
      <w:pPr>
        <w:rPr>
          <w:lang w:val="it-IT"/>
        </w:rPr>
      </w:pPr>
    </w:p>
    <w:p w14:paraId="16C1DE73" w14:textId="28EA29B9" w:rsidR="00B2254A" w:rsidRPr="00B2254A" w:rsidRDefault="00B2254A" w:rsidP="00EB5700">
      <w:pPr>
        <w:pStyle w:val="Titolo1"/>
        <w:rPr>
          <w:lang w:val="it-IT"/>
        </w:rPr>
      </w:pPr>
      <w:bookmarkStart w:id="30" w:name="_Toc185969677"/>
      <w:r w:rsidRPr="00B2254A">
        <w:rPr>
          <w:lang w:val="it-IT"/>
        </w:rPr>
        <w:lastRenderedPageBreak/>
        <w:t>4.Marketing</w:t>
      </w:r>
      <w:bookmarkEnd w:id="30"/>
    </w:p>
    <w:p w14:paraId="267F9721" w14:textId="77777777" w:rsidR="00B2254A" w:rsidRPr="00B2254A" w:rsidRDefault="00B2254A" w:rsidP="00EB5700">
      <w:pPr>
        <w:pStyle w:val="Titolo2"/>
        <w:rPr>
          <w:lang w:val="it-IT"/>
        </w:rPr>
      </w:pPr>
      <w:bookmarkStart w:id="31" w:name="_Toc185969678"/>
      <w:r w:rsidRPr="00B2254A">
        <w:rPr>
          <w:lang w:val="it-IT"/>
        </w:rPr>
        <w:t>4.1 Analisi della concorrenza</w:t>
      </w:r>
      <w:bookmarkEnd w:id="31"/>
    </w:p>
    <w:p w14:paraId="2691112D" w14:textId="54562AF2" w:rsidR="00B2254A" w:rsidRPr="00090471" w:rsidRDefault="00090471" w:rsidP="00090471">
      <w:pPr>
        <w:pStyle w:val="Sottotitolo"/>
        <w:rPr>
          <w:rFonts w:eastAsiaTheme="minorHAnsi"/>
          <w:b w:val="0"/>
          <w:color w:val="auto"/>
          <w:spacing w:val="0"/>
          <w:lang w:val="it-IT"/>
        </w:rPr>
      </w:pPr>
      <w:r w:rsidRPr="003650C0">
        <w:rPr>
          <w:rFonts w:eastAsiaTheme="minorHAnsi"/>
          <w:b w:val="0"/>
          <w:color w:val="auto"/>
          <w:spacing w:val="0"/>
          <w:lang w:val="it-IT"/>
        </w:rPr>
        <w:t xml:space="preserve">Nel mercato dei porta pranzo, </w:t>
      </w:r>
      <w:proofErr w:type="spellStart"/>
      <w:r w:rsidRPr="003650C0">
        <w:rPr>
          <w:rFonts w:eastAsiaTheme="minorHAnsi"/>
          <w:b w:val="0"/>
          <w:color w:val="auto"/>
          <w:spacing w:val="0"/>
          <w:lang w:val="it-IT"/>
        </w:rPr>
        <w:t>Healthy</w:t>
      </w:r>
      <w:proofErr w:type="spellEnd"/>
      <w:r w:rsidRPr="003650C0">
        <w:rPr>
          <w:rFonts w:eastAsiaTheme="minorHAnsi"/>
          <w:b w:val="0"/>
          <w:color w:val="auto"/>
          <w:spacing w:val="0"/>
          <w:lang w:val="it-IT"/>
        </w:rPr>
        <w:t xml:space="preserve"> Box si fa notare per il suo approccio ecologico e il prezzo super competitivo di 19 CHF, che lo rende una scelta conveniente e sostenibile rispetto ad altri marchi.</w:t>
      </w:r>
      <w:r>
        <w:rPr>
          <w:rFonts w:eastAsiaTheme="minorHAnsi"/>
          <w:b w:val="0"/>
          <w:color w:val="auto"/>
          <w:spacing w:val="0"/>
          <w:lang w:val="it-IT"/>
        </w:rPr>
        <w:br/>
      </w:r>
      <w:proofErr w:type="spellStart"/>
      <w:r w:rsidRPr="003650C0">
        <w:rPr>
          <w:rFonts w:eastAsiaTheme="minorHAnsi"/>
          <w:b w:val="0"/>
          <w:color w:val="auto"/>
          <w:spacing w:val="0"/>
          <w:lang w:val="it-IT"/>
        </w:rPr>
        <w:t>Tupperware</w:t>
      </w:r>
      <w:proofErr w:type="spellEnd"/>
      <w:r w:rsidRPr="003650C0">
        <w:rPr>
          <w:rFonts w:eastAsiaTheme="minorHAnsi"/>
          <w:b w:val="0"/>
          <w:color w:val="auto"/>
          <w:spacing w:val="0"/>
          <w:lang w:val="it-IT"/>
        </w:rPr>
        <w:t xml:space="preserve">, ad esempio, offre alcuni modelli di porta pranzo a circa 30 CHF. I loro prodotti sono famosi per la qualità e la durata, con una grande varietà di misure, colori e design. Però, </w:t>
      </w:r>
      <w:proofErr w:type="spellStart"/>
      <w:r w:rsidRPr="003650C0">
        <w:rPr>
          <w:rFonts w:eastAsiaTheme="minorHAnsi"/>
          <w:b w:val="0"/>
          <w:color w:val="auto"/>
          <w:spacing w:val="0"/>
          <w:lang w:val="it-IT"/>
        </w:rPr>
        <w:t>Tupperware</w:t>
      </w:r>
      <w:proofErr w:type="spellEnd"/>
      <w:r w:rsidRPr="003650C0">
        <w:rPr>
          <w:rFonts w:eastAsiaTheme="minorHAnsi"/>
          <w:b w:val="0"/>
          <w:color w:val="auto"/>
          <w:spacing w:val="0"/>
          <w:lang w:val="it-IT"/>
        </w:rPr>
        <w:t xml:space="preserve"> non punta tanto sulla sostenibilità, cosa che invece fa </w:t>
      </w:r>
      <w:proofErr w:type="spellStart"/>
      <w:r w:rsidRPr="003650C0">
        <w:rPr>
          <w:rFonts w:eastAsiaTheme="minorHAnsi"/>
          <w:b w:val="0"/>
          <w:color w:val="auto"/>
          <w:spacing w:val="0"/>
          <w:lang w:val="it-IT"/>
        </w:rPr>
        <w:t>Healthy</w:t>
      </w:r>
      <w:proofErr w:type="spellEnd"/>
      <w:r w:rsidRPr="003650C0">
        <w:rPr>
          <w:rFonts w:eastAsiaTheme="minorHAnsi"/>
          <w:b w:val="0"/>
          <w:color w:val="auto"/>
          <w:spacing w:val="0"/>
          <w:lang w:val="it-IT"/>
        </w:rPr>
        <w:t xml:space="preserve"> Box, che usa materiali ecologici come plastica biodegradabile e legno di bambù. Inoltre, </w:t>
      </w:r>
      <w:proofErr w:type="spellStart"/>
      <w:r w:rsidRPr="003650C0">
        <w:rPr>
          <w:rFonts w:eastAsiaTheme="minorHAnsi"/>
          <w:b w:val="0"/>
          <w:color w:val="auto"/>
          <w:spacing w:val="0"/>
          <w:lang w:val="it-IT"/>
        </w:rPr>
        <w:t>Healthy</w:t>
      </w:r>
      <w:proofErr w:type="spellEnd"/>
      <w:r w:rsidRPr="003650C0">
        <w:rPr>
          <w:rFonts w:eastAsiaTheme="minorHAnsi"/>
          <w:b w:val="0"/>
          <w:color w:val="auto"/>
          <w:spacing w:val="0"/>
          <w:lang w:val="it-IT"/>
        </w:rPr>
        <w:t xml:space="preserve"> Box è più economico, ma senza rinunciare alla qualità.</w:t>
      </w:r>
      <w:r>
        <w:rPr>
          <w:rFonts w:eastAsiaTheme="minorHAnsi"/>
          <w:b w:val="0"/>
          <w:color w:val="auto"/>
          <w:spacing w:val="0"/>
          <w:lang w:val="it-IT"/>
        </w:rPr>
        <w:br/>
      </w:r>
      <w:proofErr w:type="spellStart"/>
      <w:r w:rsidRPr="003650C0">
        <w:rPr>
          <w:rFonts w:eastAsiaTheme="minorHAnsi"/>
          <w:b w:val="0"/>
          <w:color w:val="auto"/>
          <w:spacing w:val="0"/>
          <w:lang w:val="it-IT"/>
        </w:rPr>
        <w:t>HeatsBox</w:t>
      </w:r>
      <w:proofErr w:type="spellEnd"/>
      <w:r w:rsidRPr="003650C0">
        <w:rPr>
          <w:rFonts w:eastAsiaTheme="minorHAnsi"/>
          <w:b w:val="0"/>
          <w:color w:val="auto"/>
          <w:spacing w:val="0"/>
          <w:lang w:val="it-IT"/>
        </w:rPr>
        <w:t xml:space="preserve"> è un’altra alternativa, ma si colloca nel segmento più premium, con un porta pranzo che costa ben 150 CHF. Questo prodotto ha funzionalità avanzate come il riscaldamento del cibo e la connessione Bluetooth, ideali per chi cerca un dispositivo tecnologico. Tuttavia, queste funzionalità fanno lievitare il prezzo, mentre </w:t>
      </w:r>
      <w:proofErr w:type="spellStart"/>
      <w:r w:rsidRPr="003650C0">
        <w:rPr>
          <w:rFonts w:eastAsiaTheme="minorHAnsi"/>
          <w:b w:val="0"/>
          <w:color w:val="auto"/>
          <w:spacing w:val="0"/>
          <w:lang w:val="it-IT"/>
        </w:rPr>
        <w:t>Healthy</w:t>
      </w:r>
      <w:proofErr w:type="spellEnd"/>
      <w:r w:rsidRPr="003650C0">
        <w:rPr>
          <w:rFonts w:eastAsiaTheme="minorHAnsi"/>
          <w:b w:val="0"/>
          <w:color w:val="auto"/>
          <w:spacing w:val="0"/>
          <w:lang w:val="it-IT"/>
        </w:rPr>
        <w:t xml:space="preserve"> Box offre una soluzione più semplice ma comunque super funzionale e sostenibile a un prezzo decisamente più basso.</w:t>
      </w:r>
      <w:r>
        <w:rPr>
          <w:rFonts w:eastAsiaTheme="minorHAnsi"/>
          <w:b w:val="0"/>
          <w:color w:val="auto"/>
          <w:spacing w:val="0"/>
          <w:lang w:val="it-IT"/>
        </w:rPr>
        <w:br/>
      </w:r>
      <w:r w:rsidRPr="003650C0">
        <w:rPr>
          <w:rFonts w:eastAsiaTheme="minorHAnsi"/>
          <w:b w:val="0"/>
          <w:color w:val="auto"/>
          <w:spacing w:val="0"/>
          <w:lang w:val="it-IT"/>
        </w:rPr>
        <w:t xml:space="preserve">Infine, c'è </w:t>
      </w:r>
      <w:proofErr w:type="spellStart"/>
      <w:r w:rsidRPr="003650C0">
        <w:rPr>
          <w:rFonts w:eastAsiaTheme="minorHAnsi"/>
          <w:b w:val="0"/>
          <w:color w:val="auto"/>
          <w:spacing w:val="0"/>
          <w:lang w:val="it-IT"/>
        </w:rPr>
        <w:t>Umami</w:t>
      </w:r>
      <w:proofErr w:type="spellEnd"/>
      <w:r w:rsidRPr="003650C0">
        <w:rPr>
          <w:rFonts w:eastAsiaTheme="minorHAnsi"/>
          <w:b w:val="0"/>
          <w:color w:val="auto"/>
          <w:spacing w:val="0"/>
          <w:lang w:val="it-IT"/>
        </w:rPr>
        <w:t xml:space="preserve">, che propone un porta pranzo simile al nostro, con sezioni separate per il cibo, ma al prezzo di 30 CHF. La differenza principale sta nelle ciotole per salse, ma il prodotto è più grande e quindi meno pratico per chi cerca qualcosa di compatto. In più, il prezzo più alto non è giustificato dalle differenze rispetto a </w:t>
      </w:r>
      <w:proofErr w:type="spellStart"/>
      <w:r w:rsidRPr="003650C0">
        <w:rPr>
          <w:rFonts w:eastAsiaTheme="minorHAnsi"/>
          <w:b w:val="0"/>
          <w:color w:val="auto"/>
          <w:spacing w:val="0"/>
          <w:lang w:val="it-IT"/>
        </w:rPr>
        <w:t>Healthy</w:t>
      </w:r>
      <w:proofErr w:type="spellEnd"/>
      <w:r w:rsidRPr="003650C0">
        <w:rPr>
          <w:rFonts w:eastAsiaTheme="minorHAnsi"/>
          <w:b w:val="0"/>
          <w:color w:val="auto"/>
          <w:spacing w:val="0"/>
          <w:lang w:val="it-IT"/>
        </w:rPr>
        <w:t xml:space="preserve"> Box, che rimane una scelta più sostenibile e altrettanto funzionale.</w:t>
      </w:r>
    </w:p>
    <w:p w14:paraId="264CC2F1" w14:textId="77777777" w:rsidR="00B2254A" w:rsidRPr="00B2254A" w:rsidRDefault="00B2254A" w:rsidP="00EB5700">
      <w:pPr>
        <w:pStyle w:val="Titolo2"/>
        <w:rPr>
          <w:lang w:val="it-IT"/>
        </w:rPr>
      </w:pPr>
      <w:bookmarkStart w:id="32" w:name="_Toc185969679"/>
      <w:r w:rsidRPr="00B2254A">
        <w:rPr>
          <w:lang w:val="it-IT"/>
        </w:rPr>
        <w:t>4.1.2 Tabella di confronto</w:t>
      </w:r>
      <w:bookmarkEnd w:id="32"/>
    </w:p>
    <w:p w14:paraId="383F66D8" w14:textId="08BA65C0" w:rsidR="00B2254A" w:rsidRPr="00B2254A" w:rsidRDefault="00B2254A" w:rsidP="00B2254A">
      <w:pPr>
        <w:rPr>
          <w:lang w:val="it-IT"/>
        </w:rPr>
      </w:pPr>
      <w:r w:rsidRPr="00B2254A">
        <w:rPr>
          <w:lang w:val="it-IT"/>
        </w:rPr>
        <w:t xml:space="preserve">Dopo un’attenta ricerca sul web, </w:t>
      </w:r>
      <w:proofErr w:type="spellStart"/>
      <w:r w:rsidRPr="00B2254A">
        <w:rPr>
          <w:lang w:val="it-IT"/>
        </w:rPr>
        <w:t>Healthy</w:t>
      </w:r>
      <w:proofErr w:type="spellEnd"/>
      <w:r w:rsidRPr="00B2254A">
        <w:rPr>
          <w:lang w:val="it-IT"/>
        </w:rPr>
        <w:t xml:space="preserve"> Box si è confrontata con 3 aziende di porta pranzo presenti nel mercato e abbiamo redatto questa tabella con le caratteristiche delle tre aziende, e infine una conclusione per delineare per quale motivo è meglio scegliere </w:t>
      </w:r>
      <w:proofErr w:type="spellStart"/>
      <w:r w:rsidRPr="00B2254A">
        <w:rPr>
          <w:lang w:val="it-IT"/>
        </w:rPr>
        <w:t>Healthy</w:t>
      </w:r>
      <w:proofErr w:type="spellEnd"/>
      <w:r w:rsidRPr="00B2254A">
        <w:rPr>
          <w:lang w:val="it-IT"/>
        </w:rPr>
        <w:t xml:space="preserve"> Box</w:t>
      </w:r>
      <w:r w:rsidR="00090471">
        <w:rPr>
          <w:lang w:val="it-IT"/>
        </w:rPr>
        <w:t>.</w:t>
      </w:r>
    </w:p>
    <w:tbl>
      <w:tblPr>
        <w:tblStyle w:val="Grigliatabella"/>
        <w:tblW w:w="0" w:type="auto"/>
        <w:shd w:val="clear" w:color="auto" w:fill="92D050"/>
        <w:tblLook w:val="04A0" w:firstRow="1" w:lastRow="0" w:firstColumn="1" w:lastColumn="0" w:noHBand="0" w:noVBand="1"/>
      </w:tblPr>
      <w:tblGrid>
        <w:gridCol w:w="1925"/>
        <w:gridCol w:w="1925"/>
        <w:gridCol w:w="1926"/>
        <w:gridCol w:w="1926"/>
        <w:gridCol w:w="1926"/>
      </w:tblGrid>
      <w:tr w:rsidR="00B2254A" w:rsidRPr="008960B2" w14:paraId="50CCA9E1" w14:textId="77777777" w:rsidTr="00AD6664">
        <w:tc>
          <w:tcPr>
            <w:tcW w:w="1925" w:type="dxa"/>
            <w:shd w:val="clear" w:color="auto" w:fill="92D050"/>
          </w:tcPr>
          <w:p w14:paraId="73592F74" w14:textId="77777777" w:rsidR="00B2254A" w:rsidRPr="008960B2" w:rsidRDefault="00B2254A" w:rsidP="00B2254A">
            <w:pPr>
              <w:spacing w:after="160" w:line="259" w:lineRule="auto"/>
              <w:rPr>
                <w:b/>
                <w:bCs/>
                <w:sz w:val="18"/>
                <w:szCs w:val="18"/>
                <w:lang w:val="it-IT"/>
              </w:rPr>
            </w:pPr>
            <w:r w:rsidRPr="008960B2">
              <w:rPr>
                <w:b/>
                <w:bCs/>
                <w:sz w:val="18"/>
                <w:szCs w:val="18"/>
                <w:lang w:val="it-IT"/>
              </w:rPr>
              <w:t>Caratteristiche</w:t>
            </w:r>
          </w:p>
        </w:tc>
        <w:tc>
          <w:tcPr>
            <w:tcW w:w="1925" w:type="dxa"/>
            <w:shd w:val="clear" w:color="auto" w:fill="92D050"/>
          </w:tcPr>
          <w:p w14:paraId="3F7E5DD1" w14:textId="77777777" w:rsidR="00B2254A" w:rsidRPr="008960B2" w:rsidRDefault="00B2254A" w:rsidP="00B2254A">
            <w:pPr>
              <w:spacing w:after="160" w:line="259" w:lineRule="auto"/>
              <w:rPr>
                <w:sz w:val="18"/>
                <w:szCs w:val="18"/>
                <w:lang w:val="it-IT"/>
              </w:rPr>
            </w:pPr>
            <w:proofErr w:type="spellStart"/>
            <w:r w:rsidRPr="008960B2">
              <w:rPr>
                <w:sz w:val="18"/>
                <w:szCs w:val="18"/>
                <w:lang w:val="it-IT"/>
              </w:rPr>
              <w:t>Healty</w:t>
            </w:r>
            <w:proofErr w:type="spellEnd"/>
            <w:r w:rsidRPr="008960B2">
              <w:rPr>
                <w:sz w:val="18"/>
                <w:szCs w:val="18"/>
                <w:lang w:val="it-IT"/>
              </w:rPr>
              <w:t xml:space="preserve"> Box</w:t>
            </w:r>
          </w:p>
        </w:tc>
        <w:tc>
          <w:tcPr>
            <w:tcW w:w="1926" w:type="dxa"/>
            <w:shd w:val="clear" w:color="auto" w:fill="92D050"/>
          </w:tcPr>
          <w:p w14:paraId="6DE1EB52" w14:textId="77777777" w:rsidR="00B2254A" w:rsidRPr="008960B2" w:rsidRDefault="00B2254A" w:rsidP="00B2254A">
            <w:pPr>
              <w:spacing w:after="160" w:line="259" w:lineRule="auto"/>
              <w:rPr>
                <w:sz w:val="18"/>
                <w:szCs w:val="18"/>
                <w:lang w:val="it-IT"/>
              </w:rPr>
            </w:pPr>
            <w:proofErr w:type="spellStart"/>
            <w:r w:rsidRPr="008960B2">
              <w:rPr>
                <w:sz w:val="18"/>
                <w:szCs w:val="18"/>
                <w:lang w:val="it-IT"/>
              </w:rPr>
              <w:t>Tupperware</w:t>
            </w:r>
            <w:proofErr w:type="spellEnd"/>
          </w:p>
        </w:tc>
        <w:tc>
          <w:tcPr>
            <w:tcW w:w="1926" w:type="dxa"/>
            <w:shd w:val="clear" w:color="auto" w:fill="92D050"/>
          </w:tcPr>
          <w:p w14:paraId="0F0DA52C" w14:textId="77777777" w:rsidR="00B2254A" w:rsidRPr="008960B2" w:rsidRDefault="00B2254A" w:rsidP="00B2254A">
            <w:pPr>
              <w:spacing w:after="160" w:line="259" w:lineRule="auto"/>
              <w:rPr>
                <w:sz w:val="18"/>
                <w:szCs w:val="18"/>
                <w:lang w:val="it-IT"/>
              </w:rPr>
            </w:pPr>
            <w:proofErr w:type="spellStart"/>
            <w:r w:rsidRPr="008960B2">
              <w:rPr>
                <w:sz w:val="18"/>
                <w:szCs w:val="18"/>
                <w:lang w:val="it-IT"/>
              </w:rPr>
              <w:t>HeatsBox</w:t>
            </w:r>
            <w:proofErr w:type="spellEnd"/>
          </w:p>
        </w:tc>
        <w:tc>
          <w:tcPr>
            <w:tcW w:w="1926" w:type="dxa"/>
            <w:shd w:val="clear" w:color="auto" w:fill="92D050"/>
          </w:tcPr>
          <w:p w14:paraId="1986508B" w14:textId="77777777" w:rsidR="00B2254A" w:rsidRPr="008960B2" w:rsidRDefault="00B2254A" w:rsidP="00B2254A">
            <w:pPr>
              <w:spacing w:after="160" w:line="259" w:lineRule="auto"/>
              <w:rPr>
                <w:sz w:val="18"/>
                <w:szCs w:val="18"/>
                <w:lang w:val="it-IT"/>
              </w:rPr>
            </w:pPr>
            <w:proofErr w:type="spellStart"/>
            <w:r w:rsidRPr="008960B2">
              <w:rPr>
                <w:sz w:val="18"/>
                <w:szCs w:val="18"/>
                <w:lang w:val="it-IT"/>
              </w:rPr>
              <w:t>Umami</w:t>
            </w:r>
            <w:proofErr w:type="spellEnd"/>
            <w:r w:rsidRPr="008960B2">
              <w:rPr>
                <w:sz w:val="18"/>
                <w:szCs w:val="18"/>
                <w:lang w:val="it-IT"/>
              </w:rPr>
              <w:t xml:space="preserve"> </w:t>
            </w:r>
            <w:proofErr w:type="spellStart"/>
            <w:r w:rsidRPr="008960B2">
              <w:rPr>
                <w:sz w:val="18"/>
                <w:szCs w:val="18"/>
                <w:lang w:val="it-IT"/>
              </w:rPr>
              <w:t>Bento</w:t>
            </w:r>
            <w:proofErr w:type="spellEnd"/>
          </w:p>
        </w:tc>
      </w:tr>
      <w:tr w:rsidR="00B2254A" w:rsidRPr="008960B2" w14:paraId="1200C69F" w14:textId="77777777" w:rsidTr="00AD6664">
        <w:trPr>
          <w:trHeight w:val="1462"/>
        </w:trPr>
        <w:tc>
          <w:tcPr>
            <w:tcW w:w="1925" w:type="dxa"/>
            <w:shd w:val="clear" w:color="auto" w:fill="92D050"/>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93"/>
            </w:tblGrid>
            <w:tr w:rsidR="00B2254A" w:rsidRPr="008960B2" w14:paraId="062E9040" w14:textId="77777777" w:rsidTr="0022243D">
              <w:trPr>
                <w:tblCellSpacing w:w="15" w:type="dxa"/>
              </w:trPr>
              <w:tc>
                <w:tcPr>
                  <w:tcW w:w="0" w:type="auto"/>
                  <w:vAlign w:val="center"/>
                  <w:hideMark/>
                </w:tcPr>
                <w:p w14:paraId="569DFE38" w14:textId="77777777" w:rsidR="00B2254A" w:rsidRPr="008960B2" w:rsidRDefault="00B2254A" w:rsidP="00B2254A">
                  <w:pPr>
                    <w:rPr>
                      <w:sz w:val="18"/>
                      <w:szCs w:val="18"/>
                    </w:rPr>
                  </w:pPr>
                  <w:r w:rsidRPr="008960B2">
                    <w:rPr>
                      <w:b/>
                      <w:bCs/>
                      <w:sz w:val="18"/>
                      <w:szCs w:val="18"/>
                    </w:rPr>
                    <w:t>Design e dimensioni</w:t>
                  </w:r>
                </w:p>
              </w:tc>
            </w:tr>
          </w:tbl>
          <w:p w14:paraId="43609BED" w14:textId="77777777" w:rsidR="00B2254A" w:rsidRPr="008960B2" w:rsidRDefault="00B2254A" w:rsidP="00B2254A">
            <w:pPr>
              <w:spacing w:after="160" w:line="259" w:lineRule="auto"/>
              <w:rPr>
                <w:vanish/>
                <w:sz w:val="18"/>
                <w:szCs w:val="1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2254A" w:rsidRPr="008960B2" w14:paraId="0615F92B" w14:textId="77777777" w:rsidTr="0022243D">
              <w:trPr>
                <w:tblCellSpacing w:w="15" w:type="dxa"/>
              </w:trPr>
              <w:tc>
                <w:tcPr>
                  <w:tcW w:w="0" w:type="auto"/>
                  <w:vAlign w:val="center"/>
                  <w:hideMark/>
                </w:tcPr>
                <w:p w14:paraId="6C4AA12C" w14:textId="77777777" w:rsidR="00B2254A" w:rsidRPr="008960B2" w:rsidRDefault="00B2254A" w:rsidP="00B2254A">
                  <w:pPr>
                    <w:rPr>
                      <w:sz w:val="18"/>
                      <w:szCs w:val="18"/>
                    </w:rPr>
                  </w:pPr>
                </w:p>
              </w:tc>
            </w:tr>
          </w:tbl>
          <w:p w14:paraId="1404948E" w14:textId="77777777" w:rsidR="00B2254A" w:rsidRPr="008960B2" w:rsidRDefault="00B2254A" w:rsidP="00B2254A">
            <w:pPr>
              <w:spacing w:after="160" w:line="259" w:lineRule="auto"/>
              <w:rPr>
                <w:vanish/>
                <w:sz w:val="18"/>
                <w:szCs w:val="1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2254A" w:rsidRPr="008960B2" w14:paraId="08826399" w14:textId="77777777" w:rsidTr="0022243D">
              <w:trPr>
                <w:tblCellSpacing w:w="15" w:type="dxa"/>
              </w:trPr>
              <w:tc>
                <w:tcPr>
                  <w:tcW w:w="0" w:type="auto"/>
                  <w:vAlign w:val="center"/>
                  <w:hideMark/>
                </w:tcPr>
                <w:p w14:paraId="0EC3CC54" w14:textId="77777777" w:rsidR="00B2254A" w:rsidRPr="008960B2" w:rsidRDefault="00B2254A" w:rsidP="00B2254A">
                  <w:pPr>
                    <w:rPr>
                      <w:sz w:val="18"/>
                      <w:szCs w:val="18"/>
                    </w:rPr>
                  </w:pPr>
                </w:p>
              </w:tc>
            </w:tr>
          </w:tbl>
          <w:p w14:paraId="0D339716" w14:textId="77777777" w:rsidR="00B2254A" w:rsidRPr="008960B2" w:rsidRDefault="00B2254A" w:rsidP="00B2254A">
            <w:pPr>
              <w:spacing w:after="160" w:line="259" w:lineRule="auto"/>
              <w:rPr>
                <w:vanish/>
                <w:sz w:val="18"/>
                <w:szCs w:val="1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2254A" w:rsidRPr="008960B2" w14:paraId="6F37A312" w14:textId="77777777" w:rsidTr="0022243D">
              <w:trPr>
                <w:tblCellSpacing w:w="15" w:type="dxa"/>
              </w:trPr>
              <w:tc>
                <w:tcPr>
                  <w:tcW w:w="0" w:type="auto"/>
                  <w:vAlign w:val="center"/>
                  <w:hideMark/>
                </w:tcPr>
                <w:p w14:paraId="0F37EACE" w14:textId="77777777" w:rsidR="00B2254A" w:rsidRPr="008960B2" w:rsidRDefault="00B2254A" w:rsidP="00B2254A">
                  <w:pPr>
                    <w:rPr>
                      <w:sz w:val="18"/>
                      <w:szCs w:val="18"/>
                    </w:rPr>
                  </w:pPr>
                </w:p>
              </w:tc>
            </w:tr>
          </w:tbl>
          <w:p w14:paraId="4477D942" w14:textId="77777777" w:rsidR="00B2254A" w:rsidRPr="008960B2" w:rsidRDefault="00B2254A" w:rsidP="00B2254A">
            <w:pPr>
              <w:spacing w:after="160" w:line="259" w:lineRule="auto"/>
              <w:rPr>
                <w:vanish/>
                <w:sz w:val="18"/>
                <w:szCs w:val="18"/>
              </w:rPr>
            </w:pPr>
          </w:p>
          <w:p w14:paraId="44D68C39" w14:textId="77777777" w:rsidR="00B2254A" w:rsidRPr="008960B2" w:rsidRDefault="00B2254A" w:rsidP="00B2254A">
            <w:pPr>
              <w:spacing w:after="160" w:line="259" w:lineRule="auto"/>
              <w:rPr>
                <w:sz w:val="18"/>
                <w:szCs w:val="18"/>
              </w:rPr>
            </w:pPr>
          </w:p>
        </w:tc>
        <w:tc>
          <w:tcPr>
            <w:tcW w:w="1925" w:type="dxa"/>
            <w:shd w:val="clear" w:color="auto" w:fill="92D050"/>
          </w:tcPr>
          <w:p w14:paraId="75CE38FA" w14:textId="77777777" w:rsidR="00B2254A" w:rsidRPr="008960B2" w:rsidRDefault="00B2254A" w:rsidP="00B2254A">
            <w:pPr>
              <w:spacing w:after="160" w:line="259" w:lineRule="auto"/>
              <w:rPr>
                <w:sz w:val="18"/>
                <w:szCs w:val="18"/>
                <w:lang w:val="it-IT"/>
              </w:rPr>
            </w:pPr>
            <w:r w:rsidRPr="008960B2">
              <w:rPr>
                <w:sz w:val="18"/>
                <w:szCs w:val="18"/>
              </w:rPr>
              <w:t>Compatto (18x10x9 cm), 3 sezioni separate, include posate</w:t>
            </w:r>
          </w:p>
        </w:tc>
        <w:tc>
          <w:tcPr>
            <w:tcW w:w="1926" w:type="dxa"/>
            <w:shd w:val="clear" w:color="auto" w:fill="92D050"/>
          </w:tcPr>
          <w:p w14:paraId="036CB999" w14:textId="77777777" w:rsidR="00B2254A" w:rsidRPr="008960B2" w:rsidRDefault="00B2254A" w:rsidP="00B2254A">
            <w:pPr>
              <w:spacing w:after="160" w:line="259" w:lineRule="auto"/>
              <w:rPr>
                <w:sz w:val="18"/>
                <w:szCs w:val="18"/>
                <w:lang w:val="it-IT"/>
              </w:rPr>
            </w:pPr>
            <w:r w:rsidRPr="008960B2">
              <w:rPr>
                <w:sz w:val="18"/>
                <w:szCs w:val="18"/>
                <w:lang w:val="it-IT"/>
              </w:rPr>
              <w:t>Design modulare, grande varietà di contenitori</w:t>
            </w:r>
          </w:p>
        </w:tc>
        <w:tc>
          <w:tcPr>
            <w:tcW w:w="1926" w:type="dxa"/>
            <w:shd w:val="clear" w:color="auto" w:fill="92D050"/>
          </w:tcPr>
          <w:p w14:paraId="7D18CFE9" w14:textId="77777777" w:rsidR="00B2254A" w:rsidRPr="008960B2" w:rsidRDefault="00B2254A" w:rsidP="00B2254A">
            <w:pPr>
              <w:spacing w:after="160" w:line="259" w:lineRule="auto"/>
              <w:rPr>
                <w:sz w:val="18"/>
                <w:szCs w:val="18"/>
                <w:lang w:val="it-IT"/>
              </w:rPr>
            </w:pPr>
            <w:r w:rsidRPr="008960B2">
              <w:rPr>
                <w:sz w:val="18"/>
                <w:szCs w:val="18"/>
                <w:lang w:val="it-IT"/>
              </w:rPr>
              <w:t>Piccolo, lunch box termica, pensata per mantenere il cibo caldo</w:t>
            </w:r>
          </w:p>
        </w:tc>
        <w:tc>
          <w:tcPr>
            <w:tcW w:w="1926" w:type="dxa"/>
            <w:shd w:val="clear" w:color="auto" w:fill="92D050"/>
          </w:tcPr>
          <w:p w14:paraId="3BED19BA" w14:textId="77777777" w:rsidR="00B2254A" w:rsidRPr="008960B2" w:rsidRDefault="00B2254A" w:rsidP="00B2254A">
            <w:pPr>
              <w:spacing w:after="160" w:line="259" w:lineRule="auto"/>
              <w:rPr>
                <w:sz w:val="18"/>
                <w:szCs w:val="18"/>
                <w:lang w:val="it-IT"/>
              </w:rPr>
            </w:pPr>
            <w:r w:rsidRPr="008960B2">
              <w:rPr>
                <w:sz w:val="18"/>
                <w:szCs w:val="18"/>
                <w:lang w:val="it-IT"/>
              </w:rPr>
              <w:t xml:space="preserve">Contenitori in legno o plastica, design estetico giapponese, </w:t>
            </w:r>
          </w:p>
        </w:tc>
      </w:tr>
      <w:tr w:rsidR="00B2254A" w:rsidRPr="008960B2" w14:paraId="7DBB706F" w14:textId="77777777" w:rsidTr="00AD6664">
        <w:trPr>
          <w:trHeight w:val="703"/>
        </w:trPr>
        <w:tc>
          <w:tcPr>
            <w:tcW w:w="1925" w:type="dxa"/>
            <w:shd w:val="clear" w:color="auto" w:fill="92D050"/>
          </w:tcPr>
          <w:p w14:paraId="42D07144" w14:textId="77777777" w:rsidR="00B2254A" w:rsidRPr="008960B2" w:rsidRDefault="00B2254A" w:rsidP="00B2254A">
            <w:pPr>
              <w:spacing w:after="160" w:line="259" w:lineRule="auto"/>
              <w:rPr>
                <w:b/>
                <w:bCs/>
                <w:sz w:val="18"/>
                <w:szCs w:val="18"/>
                <w:lang w:val="it-IT"/>
              </w:rPr>
            </w:pPr>
            <w:r w:rsidRPr="008960B2">
              <w:rPr>
                <w:b/>
                <w:bCs/>
                <w:sz w:val="18"/>
                <w:szCs w:val="18"/>
                <w:lang w:val="it-IT"/>
              </w:rPr>
              <w:t>Compatibilità con il microonde</w:t>
            </w:r>
          </w:p>
        </w:tc>
        <w:tc>
          <w:tcPr>
            <w:tcW w:w="1925" w:type="dxa"/>
            <w:shd w:val="clear" w:color="auto" w:fill="92D050"/>
          </w:tcPr>
          <w:p w14:paraId="51961DAF" w14:textId="77777777" w:rsidR="00B2254A" w:rsidRPr="008960B2" w:rsidRDefault="00B2254A" w:rsidP="00B2254A">
            <w:pPr>
              <w:spacing w:after="160" w:line="259" w:lineRule="auto"/>
              <w:rPr>
                <w:sz w:val="18"/>
                <w:szCs w:val="18"/>
                <w:lang w:val="it-IT"/>
              </w:rPr>
            </w:pPr>
            <w:r w:rsidRPr="008960B2">
              <w:rPr>
                <w:sz w:val="18"/>
                <w:szCs w:val="18"/>
                <w:lang w:val="it-IT"/>
              </w:rPr>
              <w:t>Sì, sicuro per microonde</w:t>
            </w:r>
          </w:p>
        </w:tc>
        <w:tc>
          <w:tcPr>
            <w:tcW w:w="1926" w:type="dxa"/>
            <w:shd w:val="clear" w:color="auto" w:fill="92D050"/>
          </w:tcPr>
          <w:p w14:paraId="06FDB691" w14:textId="77777777" w:rsidR="00B2254A" w:rsidRPr="008960B2" w:rsidRDefault="00B2254A" w:rsidP="00B2254A">
            <w:pPr>
              <w:spacing w:after="160" w:line="259" w:lineRule="auto"/>
              <w:rPr>
                <w:sz w:val="18"/>
                <w:szCs w:val="18"/>
                <w:lang w:val="it-IT"/>
              </w:rPr>
            </w:pPr>
            <w:r w:rsidRPr="008960B2">
              <w:rPr>
                <w:sz w:val="18"/>
                <w:szCs w:val="18"/>
                <w:lang w:val="it-IT"/>
              </w:rPr>
              <w:t>Sì, ma non tutte le linee sono compatibili</w:t>
            </w:r>
          </w:p>
        </w:tc>
        <w:tc>
          <w:tcPr>
            <w:tcW w:w="1926" w:type="dxa"/>
            <w:shd w:val="clear" w:color="auto" w:fill="92D050"/>
          </w:tcPr>
          <w:p w14:paraId="4E51930B" w14:textId="77777777" w:rsidR="00B2254A" w:rsidRPr="008960B2" w:rsidRDefault="00B2254A" w:rsidP="00B2254A">
            <w:pPr>
              <w:spacing w:after="160" w:line="259" w:lineRule="auto"/>
              <w:rPr>
                <w:sz w:val="18"/>
                <w:szCs w:val="18"/>
                <w:lang w:val="it-IT"/>
              </w:rPr>
            </w:pPr>
            <w:r w:rsidRPr="008960B2">
              <w:rPr>
                <w:sz w:val="18"/>
                <w:szCs w:val="18"/>
                <w:lang w:val="it-IT"/>
              </w:rPr>
              <w:t>Sì, pensato per il cibo caldo, compatibile col microonde</w:t>
            </w:r>
          </w:p>
        </w:tc>
        <w:tc>
          <w:tcPr>
            <w:tcW w:w="1926" w:type="dxa"/>
            <w:shd w:val="clear" w:color="auto" w:fill="92D050"/>
          </w:tcPr>
          <w:p w14:paraId="2A82F9F2" w14:textId="77777777" w:rsidR="00B2254A" w:rsidRPr="008960B2" w:rsidRDefault="00B2254A" w:rsidP="00B2254A">
            <w:pPr>
              <w:spacing w:after="160" w:line="259" w:lineRule="auto"/>
              <w:rPr>
                <w:sz w:val="18"/>
                <w:szCs w:val="18"/>
                <w:lang w:val="it-IT"/>
              </w:rPr>
            </w:pPr>
            <w:r w:rsidRPr="008960B2">
              <w:rPr>
                <w:sz w:val="18"/>
                <w:szCs w:val="18"/>
                <w:lang w:val="it-IT"/>
              </w:rPr>
              <w:t>Sì, compatibile con microonde ma non specificamente progettato per mantenere caldo</w:t>
            </w:r>
          </w:p>
        </w:tc>
      </w:tr>
      <w:tr w:rsidR="00B2254A" w:rsidRPr="008960B2" w14:paraId="34F8DEA6" w14:textId="77777777" w:rsidTr="00AD6664">
        <w:trPr>
          <w:trHeight w:val="703"/>
        </w:trPr>
        <w:tc>
          <w:tcPr>
            <w:tcW w:w="1925" w:type="dxa"/>
            <w:shd w:val="clear" w:color="auto" w:fill="92D050"/>
          </w:tcPr>
          <w:p w14:paraId="1AD54305" w14:textId="77777777" w:rsidR="00B2254A" w:rsidRPr="008960B2" w:rsidRDefault="00B2254A" w:rsidP="00B2254A">
            <w:pPr>
              <w:spacing w:after="160" w:line="259" w:lineRule="auto"/>
              <w:rPr>
                <w:b/>
                <w:bCs/>
                <w:sz w:val="18"/>
                <w:szCs w:val="18"/>
                <w:lang w:val="it-IT"/>
              </w:rPr>
            </w:pPr>
            <w:r w:rsidRPr="008960B2">
              <w:rPr>
                <w:b/>
                <w:bCs/>
                <w:sz w:val="18"/>
                <w:szCs w:val="18"/>
              </w:rPr>
              <w:t>Compatibilità con lavastoviglie</w:t>
            </w:r>
          </w:p>
        </w:tc>
        <w:tc>
          <w:tcPr>
            <w:tcW w:w="1925" w:type="dxa"/>
            <w:shd w:val="clear" w:color="auto" w:fill="92D050"/>
          </w:tcPr>
          <w:p w14:paraId="0278D17D" w14:textId="77777777" w:rsidR="00B2254A" w:rsidRPr="008960B2" w:rsidRDefault="00B2254A" w:rsidP="00B2254A">
            <w:pPr>
              <w:spacing w:after="160" w:line="259" w:lineRule="auto"/>
              <w:rPr>
                <w:sz w:val="18"/>
                <w:szCs w:val="18"/>
                <w:lang w:val="it-IT"/>
              </w:rPr>
            </w:pPr>
            <w:r w:rsidRPr="008960B2">
              <w:rPr>
                <w:sz w:val="18"/>
                <w:szCs w:val="18"/>
              </w:rPr>
              <w:t>Sì, facile da pulire in lavastoviglie</w:t>
            </w:r>
          </w:p>
        </w:tc>
        <w:tc>
          <w:tcPr>
            <w:tcW w:w="1926" w:type="dxa"/>
            <w:shd w:val="clear" w:color="auto" w:fill="92D050"/>
          </w:tcPr>
          <w:p w14:paraId="70096480" w14:textId="77777777" w:rsidR="00B2254A" w:rsidRPr="008960B2" w:rsidRDefault="00B2254A" w:rsidP="00B2254A">
            <w:pPr>
              <w:spacing w:after="160" w:line="259" w:lineRule="auto"/>
              <w:rPr>
                <w:sz w:val="18"/>
                <w:szCs w:val="18"/>
                <w:lang w:val="it-IT"/>
              </w:rPr>
            </w:pPr>
            <w:r w:rsidRPr="008960B2">
              <w:rPr>
                <w:sz w:val="18"/>
                <w:szCs w:val="18"/>
              </w:rPr>
              <w:t>Sì, ma dipende dal materiale specifico del contenitore</w:t>
            </w:r>
          </w:p>
        </w:tc>
        <w:tc>
          <w:tcPr>
            <w:tcW w:w="1926" w:type="dxa"/>
            <w:shd w:val="clear" w:color="auto" w:fill="92D050"/>
          </w:tcPr>
          <w:p w14:paraId="33617645" w14:textId="77777777" w:rsidR="00B2254A" w:rsidRPr="008960B2" w:rsidRDefault="00B2254A" w:rsidP="00B2254A">
            <w:pPr>
              <w:spacing w:after="160" w:line="259" w:lineRule="auto"/>
              <w:rPr>
                <w:sz w:val="18"/>
                <w:szCs w:val="18"/>
                <w:lang w:val="it-IT"/>
              </w:rPr>
            </w:pPr>
            <w:r w:rsidRPr="008960B2">
              <w:rPr>
                <w:sz w:val="18"/>
                <w:szCs w:val="18"/>
              </w:rPr>
              <w:t>Sì, ma attenzione alla parte termica</w:t>
            </w:r>
          </w:p>
        </w:tc>
        <w:tc>
          <w:tcPr>
            <w:tcW w:w="1926" w:type="dxa"/>
            <w:shd w:val="clear" w:color="auto" w:fill="92D050"/>
          </w:tcPr>
          <w:p w14:paraId="3D02F189" w14:textId="77777777" w:rsidR="00B2254A" w:rsidRPr="008960B2" w:rsidRDefault="00B2254A" w:rsidP="00B2254A">
            <w:pPr>
              <w:spacing w:after="160" w:line="259" w:lineRule="auto"/>
              <w:rPr>
                <w:sz w:val="18"/>
                <w:szCs w:val="18"/>
                <w:lang w:val="it-IT"/>
              </w:rPr>
            </w:pPr>
            <w:r w:rsidRPr="008960B2">
              <w:rPr>
                <w:sz w:val="18"/>
                <w:szCs w:val="18"/>
              </w:rPr>
              <w:t>Sì, ma il materiale può essere sensibile al lavaggio frequente</w:t>
            </w:r>
          </w:p>
        </w:tc>
      </w:tr>
      <w:tr w:rsidR="00B2254A" w:rsidRPr="008960B2" w14:paraId="78C93494" w14:textId="77777777" w:rsidTr="00AD6664">
        <w:tc>
          <w:tcPr>
            <w:tcW w:w="1925" w:type="dxa"/>
            <w:shd w:val="clear" w:color="auto" w:fill="92D050"/>
          </w:tcPr>
          <w:p w14:paraId="4A8263E4" w14:textId="77777777" w:rsidR="00B2254A" w:rsidRPr="008960B2" w:rsidRDefault="00B2254A" w:rsidP="00B2254A">
            <w:pPr>
              <w:spacing w:after="160" w:line="259" w:lineRule="auto"/>
              <w:rPr>
                <w:b/>
                <w:bCs/>
                <w:sz w:val="18"/>
                <w:szCs w:val="18"/>
                <w:lang w:val="it-IT"/>
              </w:rPr>
            </w:pPr>
            <w:r w:rsidRPr="008960B2">
              <w:rPr>
                <w:b/>
                <w:bCs/>
                <w:sz w:val="18"/>
                <w:szCs w:val="18"/>
                <w:lang w:val="it-IT"/>
              </w:rPr>
              <w:t>Resistenza alle perdite</w:t>
            </w:r>
          </w:p>
        </w:tc>
        <w:tc>
          <w:tcPr>
            <w:tcW w:w="1925" w:type="dxa"/>
            <w:shd w:val="clear" w:color="auto" w:fill="92D050"/>
          </w:tcPr>
          <w:p w14:paraId="073EF6A7" w14:textId="77777777" w:rsidR="00B2254A" w:rsidRPr="008960B2" w:rsidRDefault="00B2254A" w:rsidP="00B2254A">
            <w:pPr>
              <w:spacing w:after="160" w:line="259" w:lineRule="auto"/>
              <w:rPr>
                <w:sz w:val="18"/>
                <w:szCs w:val="18"/>
                <w:lang w:val="it-IT"/>
              </w:rPr>
            </w:pPr>
            <w:r w:rsidRPr="008960B2">
              <w:rPr>
                <w:sz w:val="18"/>
                <w:szCs w:val="18"/>
                <w:lang w:val="it-IT"/>
              </w:rPr>
              <w:t>Anti-perdite</w:t>
            </w:r>
          </w:p>
        </w:tc>
        <w:tc>
          <w:tcPr>
            <w:tcW w:w="1926" w:type="dxa"/>
            <w:shd w:val="clear" w:color="auto" w:fill="92D050"/>
          </w:tcPr>
          <w:p w14:paraId="15890976" w14:textId="77777777" w:rsidR="00B2254A" w:rsidRPr="008960B2" w:rsidRDefault="00B2254A" w:rsidP="00B2254A">
            <w:pPr>
              <w:spacing w:after="160" w:line="259" w:lineRule="auto"/>
              <w:rPr>
                <w:sz w:val="18"/>
                <w:szCs w:val="18"/>
                <w:lang w:val="it-IT"/>
              </w:rPr>
            </w:pPr>
            <w:r w:rsidRPr="008960B2">
              <w:rPr>
                <w:sz w:val="18"/>
                <w:szCs w:val="18"/>
              </w:rPr>
              <w:t>Resistente, ma non focalizzato su perdite</w:t>
            </w:r>
          </w:p>
        </w:tc>
        <w:tc>
          <w:tcPr>
            <w:tcW w:w="1926" w:type="dxa"/>
            <w:shd w:val="clear" w:color="auto" w:fill="92D050"/>
          </w:tcPr>
          <w:p w14:paraId="453CAE76" w14:textId="77777777" w:rsidR="00B2254A" w:rsidRPr="008960B2" w:rsidRDefault="00B2254A" w:rsidP="00B2254A">
            <w:pPr>
              <w:spacing w:after="160" w:line="259" w:lineRule="auto"/>
              <w:rPr>
                <w:sz w:val="18"/>
                <w:szCs w:val="18"/>
                <w:lang w:val="it-IT"/>
              </w:rPr>
            </w:pPr>
            <w:r w:rsidRPr="008960B2">
              <w:rPr>
                <w:sz w:val="18"/>
                <w:szCs w:val="18"/>
              </w:rPr>
              <w:t>Focalizzato sul mantenimento del calore, non sulla tenuta stagna</w:t>
            </w:r>
          </w:p>
        </w:tc>
        <w:tc>
          <w:tcPr>
            <w:tcW w:w="1926" w:type="dxa"/>
            <w:shd w:val="clear" w:color="auto" w:fill="92D050"/>
          </w:tcPr>
          <w:p w14:paraId="43FDC05B" w14:textId="77777777" w:rsidR="00B2254A" w:rsidRPr="008960B2" w:rsidRDefault="00B2254A" w:rsidP="00B2254A">
            <w:pPr>
              <w:spacing w:after="160" w:line="259" w:lineRule="auto"/>
              <w:rPr>
                <w:sz w:val="18"/>
                <w:szCs w:val="18"/>
                <w:lang w:val="it-IT"/>
              </w:rPr>
            </w:pPr>
            <w:r w:rsidRPr="008960B2">
              <w:rPr>
                <w:sz w:val="18"/>
                <w:szCs w:val="18"/>
              </w:rPr>
              <w:t>Resistente, ma non sempre ermetico</w:t>
            </w:r>
          </w:p>
        </w:tc>
      </w:tr>
      <w:tr w:rsidR="00B2254A" w:rsidRPr="008960B2" w14:paraId="0D1740CE" w14:textId="77777777" w:rsidTr="00AD6664">
        <w:trPr>
          <w:trHeight w:val="1164"/>
        </w:trPr>
        <w:tc>
          <w:tcPr>
            <w:tcW w:w="1925" w:type="dxa"/>
            <w:shd w:val="clear" w:color="auto" w:fill="92D050"/>
          </w:tcPr>
          <w:p w14:paraId="59F30395" w14:textId="77777777" w:rsidR="00B2254A" w:rsidRPr="008960B2" w:rsidRDefault="00B2254A" w:rsidP="00B2254A">
            <w:pPr>
              <w:spacing w:after="160" w:line="259" w:lineRule="auto"/>
              <w:rPr>
                <w:b/>
                <w:bCs/>
                <w:sz w:val="18"/>
                <w:szCs w:val="18"/>
                <w:lang w:val="it-IT"/>
              </w:rPr>
            </w:pPr>
            <w:r w:rsidRPr="008960B2">
              <w:rPr>
                <w:b/>
                <w:bCs/>
                <w:sz w:val="18"/>
                <w:szCs w:val="18"/>
              </w:rPr>
              <w:t>Inclusione di posate</w:t>
            </w:r>
          </w:p>
        </w:tc>
        <w:tc>
          <w:tcPr>
            <w:tcW w:w="1925" w:type="dxa"/>
            <w:shd w:val="clear" w:color="auto" w:fill="92D050"/>
          </w:tcPr>
          <w:p w14:paraId="5ADD41AB" w14:textId="77777777" w:rsidR="00B2254A" w:rsidRPr="008960B2" w:rsidRDefault="00B2254A" w:rsidP="00B2254A">
            <w:pPr>
              <w:spacing w:after="160" w:line="259" w:lineRule="auto"/>
              <w:rPr>
                <w:sz w:val="18"/>
                <w:szCs w:val="18"/>
                <w:lang w:val="it-IT"/>
              </w:rPr>
            </w:pPr>
            <w:r w:rsidRPr="008960B2">
              <w:rPr>
                <w:sz w:val="18"/>
                <w:szCs w:val="18"/>
              </w:rPr>
              <w:t>Sì, include posate integrate</w:t>
            </w:r>
          </w:p>
        </w:tc>
        <w:tc>
          <w:tcPr>
            <w:tcW w:w="1926" w:type="dxa"/>
            <w:shd w:val="clear" w:color="auto" w:fill="92D050"/>
          </w:tcPr>
          <w:p w14:paraId="752D3574" w14:textId="77777777" w:rsidR="00B2254A" w:rsidRPr="008960B2" w:rsidRDefault="00B2254A" w:rsidP="00B2254A">
            <w:pPr>
              <w:spacing w:after="160" w:line="259" w:lineRule="auto"/>
              <w:rPr>
                <w:sz w:val="18"/>
                <w:szCs w:val="18"/>
                <w:lang w:val="it-IT"/>
              </w:rPr>
            </w:pPr>
            <w:r w:rsidRPr="008960B2">
              <w:rPr>
                <w:sz w:val="18"/>
                <w:szCs w:val="18"/>
              </w:rPr>
              <w:t>No, bisogna acquistare separatamente</w:t>
            </w:r>
          </w:p>
        </w:tc>
        <w:tc>
          <w:tcPr>
            <w:tcW w:w="1926" w:type="dxa"/>
            <w:shd w:val="clear" w:color="auto" w:fill="92D050"/>
          </w:tcPr>
          <w:p w14:paraId="62689867" w14:textId="77777777" w:rsidR="00B2254A" w:rsidRPr="008960B2" w:rsidRDefault="00B2254A" w:rsidP="00B2254A">
            <w:pPr>
              <w:spacing w:after="160" w:line="259" w:lineRule="auto"/>
              <w:rPr>
                <w:sz w:val="18"/>
                <w:szCs w:val="18"/>
                <w:lang w:val="it-IT"/>
              </w:rPr>
            </w:pPr>
            <w:r w:rsidRPr="008960B2">
              <w:rPr>
                <w:sz w:val="18"/>
                <w:szCs w:val="18"/>
              </w:rPr>
              <w:t>No, bisogna acquistare separatamente</w:t>
            </w:r>
          </w:p>
        </w:tc>
        <w:tc>
          <w:tcPr>
            <w:tcW w:w="1926" w:type="dxa"/>
            <w:shd w:val="clear" w:color="auto" w:fill="92D050"/>
          </w:tcPr>
          <w:p w14:paraId="61AB8B98" w14:textId="77777777" w:rsidR="00B2254A" w:rsidRPr="008960B2" w:rsidRDefault="00B2254A" w:rsidP="00B2254A">
            <w:pPr>
              <w:spacing w:after="160" w:line="259" w:lineRule="auto"/>
              <w:rPr>
                <w:sz w:val="18"/>
                <w:szCs w:val="18"/>
                <w:lang w:val="it-IT"/>
              </w:rPr>
            </w:pPr>
            <w:r w:rsidRPr="008960B2">
              <w:rPr>
                <w:sz w:val="18"/>
                <w:szCs w:val="18"/>
              </w:rPr>
              <w:t>Sì, include posate integrate</w:t>
            </w:r>
          </w:p>
        </w:tc>
      </w:tr>
      <w:tr w:rsidR="00B2254A" w:rsidRPr="008960B2" w14:paraId="73585D35" w14:textId="77777777" w:rsidTr="00AD6664">
        <w:tc>
          <w:tcPr>
            <w:tcW w:w="1925" w:type="dxa"/>
            <w:shd w:val="clear" w:color="auto" w:fill="92D050"/>
          </w:tcPr>
          <w:p w14:paraId="501DD89B" w14:textId="77777777" w:rsidR="00B2254A" w:rsidRPr="008960B2" w:rsidRDefault="00B2254A" w:rsidP="00B2254A">
            <w:pPr>
              <w:spacing w:after="160" w:line="259" w:lineRule="auto"/>
              <w:rPr>
                <w:b/>
                <w:bCs/>
                <w:sz w:val="18"/>
                <w:szCs w:val="18"/>
                <w:lang w:val="it-IT"/>
              </w:rPr>
            </w:pPr>
            <w:r w:rsidRPr="008960B2">
              <w:rPr>
                <w:b/>
                <w:bCs/>
                <w:sz w:val="18"/>
                <w:szCs w:val="18"/>
              </w:rPr>
              <w:t>Flessibilità e praticità</w:t>
            </w:r>
          </w:p>
        </w:tc>
        <w:tc>
          <w:tcPr>
            <w:tcW w:w="1925" w:type="dxa"/>
            <w:shd w:val="clear" w:color="auto" w:fill="92D050"/>
          </w:tcPr>
          <w:p w14:paraId="240B8DDF" w14:textId="77777777" w:rsidR="00B2254A" w:rsidRPr="008960B2" w:rsidRDefault="00B2254A" w:rsidP="00B2254A">
            <w:pPr>
              <w:spacing w:after="160" w:line="259" w:lineRule="auto"/>
              <w:rPr>
                <w:sz w:val="18"/>
                <w:szCs w:val="18"/>
                <w:lang w:val="it-IT"/>
              </w:rPr>
            </w:pPr>
            <w:r w:rsidRPr="008960B2">
              <w:rPr>
                <w:sz w:val="18"/>
                <w:szCs w:val="18"/>
              </w:rPr>
              <w:t>Combinazione di praticità (comparto, posate, microonde)</w:t>
            </w:r>
          </w:p>
        </w:tc>
        <w:tc>
          <w:tcPr>
            <w:tcW w:w="1926" w:type="dxa"/>
            <w:shd w:val="clear" w:color="auto" w:fill="92D050"/>
          </w:tcPr>
          <w:p w14:paraId="6A4E7C80" w14:textId="77777777" w:rsidR="00B2254A" w:rsidRPr="008960B2" w:rsidRDefault="00B2254A" w:rsidP="00B2254A">
            <w:pPr>
              <w:spacing w:after="160" w:line="259" w:lineRule="auto"/>
              <w:rPr>
                <w:sz w:val="18"/>
                <w:szCs w:val="18"/>
                <w:lang w:val="it-IT"/>
              </w:rPr>
            </w:pPr>
            <w:r w:rsidRPr="008960B2">
              <w:rPr>
                <w:sz w:val="18"/>
                <w:szCs w:val="18"/>
              </w:rPr>
              <w:t>Sistema modulare con più varietà ma più ingombrante</w:t>
            </w:r>
          </w:p>
        </w:tc>
        <w:tc>
          <w:tcPr>
            <w:tcW w:w="1926" w:type="dxa"/>
            <w:shd w:val="clear" w:color="auto" w:fill="92D050"/>
          </w:tcPr>
          <w:p w14:paraId="600B2832" w14:textId="77777777" w:rsidR="00B2254A" w:rsidRPr="008960B2" w:rsidRDefault="00B2254A" w:rsidP="00B2254A">
            <w:pPr>
              <w:spacing w:after="160" w:line="259" w:lineRule="auto"/>
              <w:rPr>
                <w:sz w:val="18"/>
                <w:szCs w:val="18"/>
                <w:lang w:val="it-IT"/>
              </w:rPr>
            </w:pPr>
            <w:r w:rsidRPr="008960B2">
              <w:rPr>
                <w:sz w:val="18"/>
                <w:szCs w:val="18"/>
              </w:rPr>
              <w:t>Specializzato nel mantenimento del calore, meno flessibile per altre necessità</w:t>
            </w:r>
          </w:p>
        </w:tc>
        <w:tc>
          <w:tcPr>
            <w:tcW w:w="1926" w:type="dxa"/>
            <w:shd w:val="clear" w:color="auto" w:fill="92D050"/>
          </w:tcPr>
          <w:p w14:paraId="2711DD02" w14:textId="77777777" w:rsidR="00B2254A" w:rsidRPr="008960B2" w:rsidRDefault="00B2254A" w:rsidP="00B2254A">
            <w:pPr>
              <w:spacing w:after="160" w:line="259" w:lineRule="auto"/>
              <w:rPr>
                <w:sz w:val="18"/>
                <w:szCs w:val="18"/>
                <w:lang w:val="it-IT"/>
              </w:rPr>
            </w:pPr>
            <w:r w:rsidRPr="008960B2">
              <w:rPr>
                <w:sz w:val="18"/>
                <w:szCs w:val="18"/>
              </w:rPr>
              <w:t>Design estetico e tradizionale, meno pratico per uso quotidiano</w:t>
            </w:r>
          </w:p>
        </w:tc>
      </w:tr>
      <w:tr w:rsidR="00B2254A" w:rsidRPr="008960B2" w14:paraId="0835AEF0" w14:textId="77777777" w:rsidTr="00AD6664">
        <w:trPr>
          <w:trHeight w:val="729"/>
        </w:trPr>
        <w:tc>
          <w:tcPr>
            <w:tcW w:w="1925" w:type="dxa"/>
            <w:shd w:val="clear" w:color="auto" w:fill="92D050"/>
          </w:tcPr>
          <w:p w14:paraId="1FFC9F09" w14:textId="77777777" w:rsidR="00B2254A" w:rsidRPr="008960B2" w:rsidRDefault="00B2254A" w:rsidP="00B2254A">
            <w:pPr>
              <w:spacing w:after="160" w:line="259" w:lineRule="auto"/>
              <w:rPr>
                <w:b/>
                <w:bCs/>
                <w:sz w:val="18"/>
                <w:szCs w:val="18"/>
              </w:rPr>
            </w:pPr>
            <w:r w:rsidRPr="008960B2">
              <w:rPr>
                <w:b/>
                <w:bCs/>
                <w:sz w:val="18"/>
                <w:szCs w:val="18"/>
              </w:rPr>
              <w:lastRenderedPageBreak/>
              <w:t>Prezzo</w:t>
            </w:r>
          </w:p>
        </w:tc>
        <w:tc>
          <w:tcPr>
            <w:tcW w:w="1925" w:type="dxa"/>
            <w:shd w:val="clear" w:color="auto" w:fill="92D050"/>
          </w:tcPr>
          <w:p w14:paraId="396DDB96" w14:textId="77777777" w:rsidR="00B2254A" w:rsidRPr="008960B2" w:rsidRDefault="00B2254A" w:rsidP="00B2254A">
            <w:pPr>
              <w:spacing w:after="160" w:line="259" w:lineRule="auto"/>
              <w:rPr>
                <w:sz w:val="18"/>
                <w:szCs w:val="18"/>
              </w:rPr>
            </w:pPr>
            <w:r w:rsidRPr="008960B2">
              <w:rPr>
                <w:sz w:val="18"/>
                <w:szCs w:val="18"/>
              </w:rPr>
              <w:t>20 CHF</w:t>
            </w:r>
          </w:p>
        </w:tc>
        <w:tc>
          <w:tcPr>
            <w:tcW w:w="1926" w:type="dxa"/>
            <w:shd w:val="clear" w:color="auto" w:fill="92D050"/>
          </w:tcPr>
          <w:p w14:paraId="468DCFA0" w14:textId="77777777" w:rsidR="00B2254A" w:rsidRPr="008960B2" w:rsidRDefault="00B2254A" w:rsidP="00B2254A">
            <w:pPr>
              <w:spacing w:after="160" w:line="259" w:lineRule="auto"/>
              <w:rPr>
                <w:sz w:val="18"/>
                <w:szCs w:val="18"/>
              </w:rPr>
            </w:pPr>
            <w:r w:rsidRPr="008960B2">
              <w:rPr>
                <w:sz w:val="18"/>
                <w:szCs w:val="18"/>
              </w:rPr>
              <w:t>30 CHF (prodotto simile al nostro)</w:t>
            </w:r>
          </w:p>
        </w:tc>
        <w:tc>
          <w:tcPr>
            <w:tcW w:w="1926" w:type="dxa"/>
            <w:shd w:val="clear" w:color="auto" w:fill="92D050"/>
          </w:tcPr>
          <w:p w14:paraId="49630790" w14:textId="77777777" w:rsidR="00B2254A" w:rsidRPr="008960B2" w:rsidRDefault="00B2254A" w:rsidP="00B2254A">
            <w:pPr>
              <w:spacing w:after="160" w:line="259" w:lineRule="auto"/>
              <w:rPr>
                <w:sz w:val="18"/>
                <w:szCs w:val="18"/>
              </w:rPr>
            </w:pPr>
            <w:r w:rsidRPr="008960B2">
              <w:rPr>
                <w:sz w:val="18"/>
                <w:szCs w:val="18"/>
              </w:rPr>
              <w:t>Circa 120 CHF</w:t>
            </w:r>
          </w:p>
        </w:tc>
        <w:tc>
          <w:tcPr>
            <w:tcW w:w="1926" w:type="dxa"/>
            <w:shd w:val="clear" w:color="auto" w:fill="92D050"/>
          </w:tcPr>
          <w:p w14:paraId="7726025D" w14:textId="77777777" w:rsidR="00B2254A" w:rsidRPr="008960B2" w:rsidRDefault="00B2254A" w:rsidP="00B2254A">
            <w:pPr>
              <w:spacing w:after="160" w:line="259" w:lineRule="auto"/>
              <w:rPr>
                <w:sz w:val="18"/>
                <w:szCs w:val="18"/>
              </w:rPr>
            </w:pPr>
            <w:r w:rsidRPr="008960B2">
              <w:rPr>
                <w:sz w:val="18"/>
                <w:szCs w:val="18"/>
              </w:rPr>
              <w:t>30 CHF</w:t>
            </w:r>
          </w:p>
        </w:tc>
      </w:tr>
    </w:tbl>
    <w:p w14:paraId="42A492A9" w14:textId="77777777" w:rsidR="00090471" w:rsidRDefault="00090471" w:rsidP="00B2254A">
      <w:pPr>
        <w:rPr>
          <w:b/>
          <w:bCs/>
          <w:lang w:val="it-IT"/>
        </w:rPr>
      </w:pPr>
    </w:p>
    <w:p w14:paraId="3E6EBAE5" w14:textId="57390C95" w:rsidR="00B2254A" w:rsidRDefault="00AD6664" w:rsidP="00B2254A">
      <w:pPr>
        <w:rPr>
          <w:lang w:val="it-IT"/>
        </w:rPr>
      </w:pPr>
      <w:r>
        <w:rPr>
          <w:b/>
          <w:bCs/>
          <w:lang w:val="it-IT"/>
        </w:rPr>
        <w:br/>
      </w:r>
      <w:r w:rsidR="00B2254A" w:rsidRPr="004005A0">
        <w:rPr>
          <w:b/>
          <w:bCs/>
          <w:lang w:val="it-IT"/>
        </w:rPr>
        <w:t xml:space="preserve">Perché scegliere </w:t>
      </w:r>
      <w:proofErr w:type="spellStart"/>
      <w:r w:rsidR="00B2254A" w:rsidRPr="004005A0">
        <w:rPr>
          <w:b/>
          <w:bCs/>
          <w:lang w:val="it-IT"/>
        </w:rPr>
        <w:t>Healthy</w:t>
      </w:r>
      <w:proofErr w:type="spellEnd"/>
      <w:r w:rsidR="00B2254A" w:rsidRPr="004005A0">
        <w:rPr>
          <w:b/>
          <w:bCs/>
          <w:lang w:val="it-IT"/>
        </w:rPr>
        <w:t xml:space="preserve"> Box rispetto a questi concorrenti?</w:t>
      </w:r>
      <w:r w:rsidR="00B2254A">
        <w:rPr>
          <w:lang w:val="it-IT"/>
        </w:rPr>
        <w:br/>
      </w:r>
      <w:proofErr w:type="spellStart"/>
      <w:r w:rsidR="00B2254A">
        <w:rPr>
          <w:lang w:val="it-IT"/>
        </w:rPr>
        <w:t>Healthy</w:t>
      </w:r>
      <w:proofErr w:type="spellEnd"/>
      <w:r w:rsidR="00B2254A">
        <w:rPr>
          <w:lang w:val="it-IT"/>
        </w:rPr>
        <w:t xml:space="preserve"> Box è perfetta per chi cerca una soluzione pratica (grazie agli scompartimenti) e poco ingombranti (dimensioni giuste). Inoltre la nostra azienda usa materiali biodegradabili e in legno, quindi molto sostenibili per l’ambiente, in confronto alle altre aziende scelte le quali alcune sono interamente in plastica o comunque in materiali non sostenibili.</w:t>
      </w:r>
      <w:r w:rsidR="00B2254A">
        <w:rPr>
          <w:lang w:val="it-IT"/>
        </w:rPr>
        <w:br/>
        <w:t>Oltre a ciò la nostra azienda è unica in Ticino e abbastanza limitata in Svizzera.</w:t>
      </w:r>
      <w:r w:rsidR="00B2254A">
        <w:rPr>
          <w:lang w:val="it-IT"/>
        </w:rPr>
        <w:br/>
        <w:t xml:space="preserve">Infine, il punto più importante per il quale è meglio scegliere </w:t>
      </w:r>
      <w:proofErr w:type="spellStart"/>
      <w:r w:rsidR="00B2254A">
        <w:rPr>
          <w:lang w:val="it-IT"/>
        </w:rPr>
        <w:t>HealthyBox</w:t>
      </w:r>
      <w:proofErr w:type="spellEnd"/>
      <w:r w:rsidR="00B2254A">
        <w:rPr>
          <w:lang w:val="it-IT"/>
        </w:rPr>
        <w:t xml:space="preserve"> è appunto il messaggio per il quale vendiamo il prodotto, ovvero la promozione ad un pasto equilibrato e sano. Questo grazie al codice QR all’interno della Box in cui vengono esposte, grazie all’aiuto del Dipartimento della sanità e della socialità del Canton Ticino, delle ricette equilibrate e versatili per ogni esigenza e gusto. </w:t>
      </w:r>
    </w:p>
    <w:p w14:paraId="3904C067" w14:textId="77777777" w:rsidR="00B2254A" w:rsidRPr="00EA40A1" w:rsidRDefault="00B2254A" w:rsidP="00EB5700">
      <w:pPr>
        <w:pStyle w:val="Titolo2"/>
        <w:rPr>
          <w:b/>
          <w:lang w:val="it-IT"/>
        </w:rPr>
      </w:pPr>
      <w:bookmarkStart w:id="33" w:name="_Toc185969680"/>
      <w:r w:rsidRPr="00EA40A1">
        <w:rPr>
          <w:lang w:val="it-IT"/>
        </w:rPr>
        <w:t>4.2 Segmentazione del Mercato</w:t>
      </w:r>
      <w:bookmarkEnd w:id="33"/>
    </w:p>
    <w:p w14:paraId="7E2A35BE" w14:textId="076B71AB" w:rsidR="00B2254A" w:rsidRDefault="00B2254A" w:rsidP="00D0667C">
      <w:r w:rsidRPr="004005A0">
        <w:t>La nostra azienda si rivolge a persone che vivono in Ticino, più in generale in Svizzera, che possiedono una vita lavorativa o scolastica attiva. Include un’età molto ampia che comprende, quindi, figli e genitori con un reddito di tutte le fasce. Trattiamo individui che hanno, e che vogliono avere uno stile di vita dinamico e orientato al benessere, interessati alle abitudini alimentari sane, e che siano attenti alla sostenibilità e all’ambiente.</w:t>
      </w:r>
    </w:p>
    <w:tbl>
      <w:tblPr>
        <w:tblStyle w:val="Grigliatabella"/>
        <w:tblW w:w="0" w:type="auto"/>
        <w:shd w:val="clear" w:color="auto" w:fill="92D050"/>
        <w:tblLook w:val="04A0" w:firstRow="1" w:lastRow="0" w:firstColumn="1" w:lastColumn="0" w:noHBand="0" w:noVBand="1"/>
      </w:tblPr>
      <w:tblGrid>
        <w:gridCol w:w="4814"/>
        <w:gridCol w:w="4814"/>
      </w:tblGrid>
      <w:tr w:rsidR="00B2254A" w:rsidRPr="00CE5229" w14:paraId="1FEDE7B9" w14:textId="77777777" w:rsidTr="00D801B3">
        <w:tc>
          <w:tcPr>
            <w:tcW w:w="4814" w:type="dxa"/>
            <w:shd w:val="clear" w:color="auto" w:fill="92D050"/>
          </w:tcPr>
          <w:p w14:paraId="3054326A" w14:textId="77777777" w:rsidR="00B2254A" w:rsidRPr="00CE5229" w:rsidRDefault="00B2254A" w:rsidP="0022243D">
            <w:pPr>
              <w:rPr>
                <w:b/>
                <w:bCs/>
              </w:rPr>
            </w:pPr>
            <w:r w:rsidRPr="00CE5229">
              <w:rPr>
                <w:b/>
                <w:bCs/>
              </w:rPr>
              <w:t>Caratteristiche</w:t>
            </w:r>
          </w:p>
        </w:tc>
        <w:tc>
          <w:tcPr>
            <w:tcW w:w="4814" w:type="dxa"/>
            <w:shd w:val="clear" w:color="auto" w:fill="92D050"/>
          </w:tcPr>
          <w:p w14:paraId="291EDC15" w14:textId="77777777" w:rsidR="00B2254A" w:rsidRPr="00CE5229" w:rsidRDefault="00B2254A" w:rsidP="0022243D">
            <w:pPr>
              <w:rPr>
                <w:b/>
                <w:bCs/>
              </w:rPr>
            </w:pPr>
            <w:r w:rsidRPr="00CE5229">
              <w:rPr>
                <w:b/>
                <w:bCs/>
              </w:rPr>
              <w:t>Target</w:t>
            </w:r>
          </w:p>
        </w:tc>
      </w:tr>
      <w:tr w:rsidR="00B2254A" w14:paraId="64C8EACE" w14:textId="77777777" w:rsidTr="00D801B3">
        <w:trPr>
          <w:trHeight w:val="814"/>
        </w:trPr>
        <w:tc>
          <w:tcPr>
            <w:tcW w:w="4814" w:type="dxa"/>
            <w:shd w:val="clear" w:color="auto" w:fill="92D050"/>
          </w:tcPr>
          <w:p w14:paraId="04DF72BC" w14:textId="77777777" w:rsidR="00B2254A" w:rsidRDefault="00B2254A" w:rsidP="0022243D">
            <w:r>
              <w:t>Geografiche</w:t>
            </w:r>
          </w:p>
        </w:tc>
        <w:tc>
          <w:tcPr>
            <w:tcW w:w="4814" w:type="dxa"/>
            <w:shd w:val="clear" w:color="auto" w:fill="92D050"/>
          </w:tcPr>
          <w:p w14:paraId="0B415790" w14:textId="77777777" w:rsidR="00B2254A" w:rsidRDefault="00B2254A" w:rsidP="0022243D">
            <w:r>
              <w:t>Ticino, Più in generale in Svizzera</w:t>
            </w:r>
          </w:p>
        </w:tc>
      </w:tr>
      <w:tr w:rsidR="00B2254A" w14:paraId="04AAFF3F" w14:textId="77777777" w:rsidTr="00D801B3">
        <w:trPr>
          <w:trHeight w:val="839"/>
        </w:trPr>
        <w:tc>
          <w:tcPr>
            <w:tcW w:w="4814" w:type="dxa"/>
            <w:shd w:val="clear" w:color="auto" w:fill="92D050"/>
          </w:tcPr>
          <w:p w14:paraId="0AE4C338" w14:textId="77777777" w:rsidR="00B2254A" w:rsidRDefault="00B2254A" w:rsidP="0022243D">
            <w:r>
              <w:t xml:space="preserve">Sociologiche </w:t>
            </w:r>
          </w:p>
        </w:tc>
        <w:tc>
          <w:tcPr>
            <w:tcW w:w="4814" w:type="dxa"/>
            <w:shd w:val="clear" w:color="auto" w:fill="92D050"/>
          </w:tcPr>
          <w:p w14:paraId="052201C8" w14:textId="77777777" w:rsidR="00B2254A" w:rsidRDefault="00B2254A" w:rsidP="0022243D">
            <w:r>
              <w:t>Ampia fascia di età: sia ragazzi che adulti che abbiano una vita scolastica o lavorativa attiva.</w:t>
            </w:r>
          </w:p>
        </w:tc>
      </w:tr>
      <w:tr w:rsidR="00B2254A" w14:paraId="78539E7F" w14:textId="77777777" w:rsidTr="00D801B3">
        <w:tc>
          <w:tcPr>
            <w:tcW w:w="4814" w:type="dxa"/>
            <w:shd w:val="clear" w:color="auto" w:fill="92D050"/>
          </w:tcPr>
          <w:p w14:paraId="2F0EC019" w14:textId="77777777" w:rsidR="00B2254A" w:rsidRDefault="00B2254A" w:rsidP="0022243D">
            <w:r>
              <w:t>Comportamentali</w:t>
            </w:r>
          </w:p>
        </w:tc>
        <w:tc>
          <w:tcPr>
            <w:tcW w:w="4814" w:type="dxa"/>
            <w:shd w:val="clear" w:color="auto" w:fill="92D050"/>
          </w:tcPr>
          <w:p w14:paraId="63EC3900" w14:textId="77777777" w:rsidR="00B2254A" w:rsidRDefault="00B2254A" w:rsidP="0022243D">
            <w:r>
              <w:t>Persone che hanno interessi per una alimentazione sana e uno stile di vita orientato al benessere e alla sostenibilità</w:t>
            </w:r>
          </w:p>
        </w:tc>
      </w:tr>
    </w:tbl>
    <w:p w14:paraId="77B2A5F2" w14:textId="77777777" w:rsidR="00B2254A" w:rsidRPr="00EA40A1" w:rsidRDefault="00B2254A" w:rsidP="00EB5700">
      <w:pPr>
        <w:pStyle w:val="Titolo2"/>
        <w:rPr>
          <w:b/>
          <w:lang w:val="it-IT"/>
        </w:rPr>
      </w:pPr>
      <w:r>
        <w:br/>
      </w:r>
      <w:bookmarkStart w:id="34" w:name="_Toc185969681"/>
      <w:r w:rsidRPr="00EA40A1">
        <w:rPr>
          <w:lang w:val="it-IT"/>
        </w:rPr>
        <w:t>4.2.1 Obbiettivi a proposito del fatturato/utile</w:t>
      </w:r>
      <w:bookmarkEnd w:id="34"/>
    </w:p>
    <w:p w14:paraId="283DCEF0" w14:textId="77777777" w:rsidR="008960B2" w:rsidRDefault="00B2254A" w:rsidP="008960B2">
      <w:proofErr w:type="spellStart"/>
      <w:r>
        <w:t>Healthy</w:t>
      </w:r>
      <w:proofErr w:type="spellEnd"/>
      <w:r>
        <w:t xml:space="preserve"> Box intende generare un utile per poter ripagare le quote di partecipazione fornite da terzi e, se possibile, per ottenere un guadagno per i vari membri dell'azienda. Al momento, abbiamo esaurito lo stock iniziale di 100 porta pranzo e siamo in attivo, ma sarà necessario effettuare un nuovo re-stock per continuare l'attività e aumentare i profitti.</w:t>
      </w:r>
    </w:p>
    <w:p w14:paraId="45B6568F" w14:textId="6F339090" w:rsidR="00B2254A" w:rsidRPr="008960B2" w:rsidRDefault="00EA40A1" w:rsidP="00EB5700">
      <w:pPr>
        <w:pStyle w:val="Titolo2"/>
      </w:pPr>
      <w:r>
        <w:rPr>
          <w:lang w:val="it-IT"/>
        </w:rPr>
        <w:br/>
      </w:r>
      <w:bookmarkStart w:id="35" w:name="_Toc185969682"/>
      <w:r w:rsidR="00B2254A" w:rsidRPr="00EA40A1">
        <w:rPr>
          <w:lang w:val="it-IT"/>
        </w:rPr>
        <w:t>4.3 Politica dei prezzi</w:t>
      </w:r>
      <w:bookmarkEnd w:id="35"/>
    </w:p>
    <w:p w14:paraId="7F238F73" w14:textId="77777777" w:rsidR="00B2254A" w:rsidRPr="0000356B" w:rsidRDefault="00B2254A" w:rsidP="00B2254A">
      <w:pPr>
        <w:rPr>
          <w:lang w:val="it-IT"/>
        </w:rPr>
      </w:pPr>
      <w:r w:rsidRPr="0000356B">
        <w:rPr>
          <w:lang w:val="it-IT"/>
        </w:rPr>
        <w:t xml:space="preserve">La politica dei prezzi di </w:t>
      </w:r>
      <w:proofErr w:type="spellStart"/>
      <w:r w:rsidRPr="0000356B">
        <w:rPr>
          <w:lang w:val="it-IT"/>
        </w:rPr>
        <w:t>Healthy</w:t>
      </w:r>
      <w:proofErr w:type="spellEnd"/>
      <w:r w:rsidRPr="0000356B">
        <w:rPr>
          <w:lang w:val="it-IT"/>
        </w:rPr>
        <w:t xml:space="preserve"> Box è stata progettata per garantire un equilibrio tra la sostenibilità economica dell'azienda e l'accessibilità del prodotto per i nostri clienti, con particolare attenzione alle esigenze di un pubblico giovane </w:t>
      </w:r>
      <w:r>
        <w:rPr>
          <w:lang w:val="it-IT"/>
        </w:rPr>
        <w:t>senza un grande reddito</w:t>
      </w:r>
      <w:r w:rsidRPr="0000356B">
        <w:rPr>
          <w:lang w:val="it-IT"/>
        </w:rPr>
        <w:t>.</w:t>
      </w:r>
      <w:r>
        <w:rPr>
          <w:lang w:val="it-IT"/>
        </w:rPr>
        <w:br/>
      </w:r>
      <w:r w:rsidRPr="0000356B">
        <w:rPr>
          <w:lang w:val="it-IT"/>
        </w:rPr>
        <w:t xml:space="preserve"> Il prezzo di vendita del nostro prodotto è fissato a 20 CHF, una cifra che riflette una strategia di prezzo equa e competitiva rispetto al mercato. </w:t>
      </w:r>
      <w:r>
        <w:rPr>
          <w:lang w:val="it-IT"/>
        </w:rPr>
        <w:br/>
      </w:r>
      <w:r w:rsidRPr="0000356B">
        <w:rPr>
          <w:lang w:val="it-IT"/>
        </w:rPr>
        <w:t xml:space="preserve">Questo prezzo tiene conto dei costi preventivi necessari per il funzionamento dell'attività, come l'acquisto della merce, i costi relativi alla partecipazione a mercatini e fiere per la promozione e vendita diretta, il </w:t>
      </w:r>
      <w:r w:rsidRPr="0000356B">
        <w:rPr>
          <w:lang w:val="it-IT"/>
        </w:rPr>
        <w:lastRenderedPageBreak/>
        <w:t>packaging che garantisce la protezione e la presentazione del prodotto in modo elegante e funzionale, e le decorazioni che contribuiscono a rendere</w:t>
      </w:r>
      <w:r>
        <w:rPr>
          <w:lang w:val="it-IT"/>
        </w:rPr>
        <w:t xml:space="preserve"> i mercatini e le fiere più uniche e attraenti</w:t>
      </w:r>
      <w:r w:rsidRPr="0000356B">
        <w:rPr>
          <w:lang w:val="it-IT"/>
        </w:rPr>
        <w:t xml:space="preserve">. </w:t>
      </w:r>
      <w:r>
        <w:rPr>
          <w:lang w:val="it-IT"/>
        </w:rPr>
        <w:br/>
      </w:r>
      <w:r w:rsidRPr="0000356B">
        <w:rPr>
          <w:lang w:val="it-IT"/>
        </w:rPr>
        <w:t xml:space="preserve">Il </w:t>
      </w:r>
      <w:r>
        <w:rPr>
          <w:lang w:val="it-IT"/>
        </w:rPr>
        <w:t>break-even point</w:t>
      </w:r>
      <w:r w:rsidRPr="0000356B">
        <w:rPr>
          <w:lang w:val="it-IT"/>
        </w:rPr>
        <w:t xml:space="preserve">, ovvero il numero minimo di unità che dobbiamo vendere per coprire i costi e iniziare a generare profitto, è raggiunto dopo la vendita di 80 unità, il che ci permette di garantire la continuità dell'attività e di puntare a incrementare le vendite per ottenere un utile a lungo termine. La scelta di fissare il prezzo a 20 CHF ci consente di essere competitivi rispetto alla concorrenza, che generalmente offre prodotti simili a un prezzo superiore. Pur mantenendo un'alta qualità, il nostro prodotto risulta più accessibile, attirando così anche un pubblico giovane che, spesso senza un reddito elevato, trova in </w:t>
      </w:r>
      <w:proofErr w:type="spellStart"/>
      <w:r w:rsidRPr="0000356B">
        <w:rPr>
          <w:lang w:val="it-IT"/>
        </w:rPr>
        <w:t>Healthy</w:t>
      </w:r>
      <w:proofErr w:type="spellEnd"/>
      <w:r w:rsidRPr="0000356B">
        <w:rPr>
          <w:lang w:val="it-IT"/>
        </w:rPr>
        <w:t xml:space="preserve"> Box una scelta ideale per soddisfare le proprie esigenze. In sintesi, la politica dei prezzi di </w:t>
      </w:r>
      <w:proofErr w:type="spellStart"/>
      <w:r w:rsidRPr="0000356B">
        <w:rPr>
          <w:lang w:val="it-IT"/>
        </w:rPr>
        <w:t>Healthy</w:t>
      </w:r>
      <w:proofErr w:type="spellEnd"/>
      <w:r w:rsidRPr="0000356B">
        <w:rPr>
          <w:lang w:val="it-IT"/>
        </w:rPr>
        <w:t xml:space="preserve"> Box è pensata per essere sostenibile, competitiva e accessibile, garantendo al contempo un valore aggiunto sia per i clienti che per l'azienda.</w:t>
      </w:r>
    </w:p>
    <w:p w14:paraId="4028C7D6" w14:textId="599726B1" w:rsidR="00B20600" w:rsidRDefault="00B20600" w:rsidP="00B20600">
      <w:pPr>
        <w:rPr>
          <w:lang w:val="it-IT"/>
        </w:rPr>
      </w:pPr>
      <w:bookmarkStart w:id="36" w:name="_Toc185969683"/>
      <w:r w:rsidRPr="00D801B3">
        <w:rPr>
          <w:rStyle w:val="Titolo2Carattere"/>
          <w:lang w:val="it-IT"/>
        </w:rPr>
        <w:t>4.</w:t>
      </w:r>
      <w:r w:rsidRPr="00D801B3">
        <w:rPr>
          <w:rStyle w:val="Titolo2Carattere"/>
        </w:rPr>
        <w:t>4 Canali di vendita</w:t>
      </w:r>
      <w:bookmarkEnd w:id="36"/>
      <w:r>
        <w:rPr>
          <w:lang w:val="it-IT"/>
        </w:rPr>
        <w:br/>
      </w:r>
      <w:r w:rsidRPr="00572CCC">
        <w:rPr>
          <w:lang w:val="it-IT"/>
        </w:rPr>
        <w:t>I nostri prodotti sono disponibili per l'acquisto tramite il nostro sito web</w:t>
      </w:r>
      <w:r>
        <w:rPr>
          <w:lang w:val="it-IT"/>
        </w:rPr>
        <w:t xml:space="preserve"> (</w:t>
      </w:r>
      <w:proofErr w:type="gramStart"/>
      <w:r w:rsidRPr="00572CCC">
        <w:rPr>
          <w:lang w:val="it-IT"/>
        </w:rPr>
        <w:t>www.healthybox.shop</w:t>
      </w:r>
      <w:r>
        <w:rPr>
          <w:lang w:val="it-IT"/>
        </w:rPr>
        <w:t xml:space="preserve"> )</w:t>
      </w:r>
      <w:proofErr w:type="gramEnd"/>
      <w:r w:rsidRPr="00572CCC">
        <w:rPr>
          <w:lang w:val="it-IT"/>
        </w:rPr>
        <w:t>, la nostra pagina Instagram</w:t>
      </w:r>
      <w:r>
        <w:rPr>
          <w:lang w:val="it-IT"/>
        </w:rPr>
        <w:t>(@healthy.box.yes )</w:t>
      </w:r>
      <w:r w:rsidRPr="00572CCC">
        <w:rPr>
          <w:lang w:val="it-IT"/>
        </w:rPr>
        <w:t xml:space="preserve"> e presso i vari mercatini che organizziamo. Per quanto riguarda la consegna, è possibile riceverli manualmente presso la Scuola Cantonale di Commercio, oppure tramite spedizione postale, con un costo aggiuntivo a carico del cliente.</w:t>
      </w:r>
      <w:r>
        <w:rPr>
          <w:lang w:val="it-IT"/>
        </w:rPr>
        <w:br/>
      </w:r>
      <w:r w:rsidRPr="00572CCC">
        <w:rPr>
          <w:lang w:val="it-IT"/>
        </w:rPr>
        <w:t>Per quanto riguarda il pagamento, se l'ordine viene effettuato tramite il sito web, il pagamento è esclusivamente via PayPal. Se invece l'acquisto avviene su Instagram o durante uno dei nostri mercatini, è possibile pagare tramite TWINT o in contante.</w:t>
      </w:r>
      <w:r>
        <w:rPr>
          <w:lang w:val="it-IT"/>
        </w:rPr>
        <w:br/>
      </w:r>
      <w:r w:rsidRPr="00572CCC">
        <w:rPr>
          <w:lang w:val="it-IT"/>
        </w:rPr>
        <w:t>Offriamo una varietà di opzioni per facilitare l'acquisto e la consegna, garantendo un'esperienza comoda e sicura per i nostri clienti</w:t>
      </w:r>
      <w:r w:rsidR="000B072A">
        <w:rPr>
          <w:lang w:val="it-IT"/>
        </w:rPr>
        <w:t>.</w:t>
      </w:r>
    </w:p>
    <w:p w14:paraId="0BFF72E9" w14:textId="06EE10EF" w:rsidR="00B20600" w:rsidRDefault="00B20600" w:rsidP="00B20600">
      <w:pPr>
        <w:rPr>
          <w:lang w:val="it-IT"/>
        </w:rPr>
      </w:pPr>
      <w:bookmarkStart w:id="37" w:name="_Toc185969684"/>
      <w:r w:rsidRPr="00D801B3">
        <w:rPr>
          <w:rStyle w:val="Titolo2Carattere"/>
          <w:lang w:val="it-IT"/>
        </w:rPr>
        <w:t>4.</w:t>
      </w:r>
      <w:r w:rsidRPr="00D801B3">
        <w:rPr>
          <w:rStyle w:val="Titolo2Carattere"/>
        </w:rPr>
        <w:t>5 Misure pubblicitarie</w:t>
      </w:r>
      <w:bookmarkEnd w:id="37"/>
      <w:r>
        <w:rPr>
          <w:lang w:val="it-IT"/>
        </w:rPr>
        <w:br/>
      </w:r>
      <w:r w:rsidRPr="00572CCC">
        <w:rPr>
          <w:lang w:val="it-IT"/>
        </w:rPr>
        <w:t>Attualmente, promuoviamo i nostri prodotti e eventi principalmente attraverso il nostro sito web e la nostra pagina Instagram, dove pubblichiamo aggiornamenti e volantini con gli eventi in corso. Per ampliare ulteriormente la nostra visibilità, adotteremo nuove misure di pubblicizzazione, come la stampa di volantini cartacei da affiggere in luoghi strategici, per raggiungere un pubblico più ampio. Inoltre, creeremo sticker personalizzati con il nostro logo e codici QR, per facilitare l'accesso alle informazioni online e stimolare un'interazione più immediata con i nostri clienti.</w:t>
      </w:r>
      <w:r>
        <w:rPr>
          <w:lang w:val="it-IT"/>
        </w:rPr>
        <w:br/>
      </w:r>
      <w:r w:rsidRPr="00572CCC">
        <w:rPr>
          <w:lang w:val="it-IT"/>
        </w:rPr>
        <w:t>Queste nuove strategie ci permetteranno di rafforzare la nostra presenza sul territorio e di attrarre nuovi cl</w:t>
      </w:r>
      <w:r>
        <w:rPr>
          <w:lang w:val="it-IT"/>
        </w:rPr>
        <w:t>i</w:t>
      </w:r>
      <w:r w:rsidRPr="00572CCC">
        <w:rPr>
          <w:lang w:val="it-IT"/>
        </w:rPr>
        <w:t>enti, combinando la visibilità online con quella fisica per una promozione più completa ed efficace</w:t>
      </w:r>
      <w:r>
        <w:rPr>
          <w:lang w:val="it-IT"/>
        </w:rPr>
        <w:t>.</w:t>
      </w:r>
    </w:p>
    <w:p w14:paraId="067EECBC" w14:textId="16B43BDB" w:rsidR="00B20600" w:rsidRPr="007E5D95" w:rsidRDefault="00B20600" w:rsidP="00B20600">
      <w:pPr>
        <w:numPr>
          <w:ilvl w:val="1"/>
          <w:numId w:val="0"/>
        </w:numPr>
      </w:pPr>
      <w:bookmarkStart w:id="38" w:name="_Toc185969685"/>
      <w:r w:rsidRPr="00D801B3">
        <w:rPr>
          <w:rStyle w:val="Titolo2Carattere"/>
          <w:lang w:val="it-IT"/>
        </w:rPr>
        <w:t>4.</w:t>
      </w:r>
      <w:r w:rsidRPr="00D801B3">
        <w:rPr>
          <w:rStyle w:val="Titolo2Carattere"/>
        </w:rPr>
        <w:t>6 Presenza digitale</w:t>
      </w:r>
      <w:bookmarkEnd w:id="38"/>
      <w:r>
        <w:rPr>
          <w:lang w:val="it-IT"/>
        </w:rPr>
        <w:br/>
      </w:r>
      <w:r w:rsidRPr="007E5D95">
        <w:t>Come già detto, i nostri principali canali online sono la pagina Instagram e il sito web. Il nostro obiettivo è attrarre un pubblico sempre più ampio su queste piattaforme, per stimolare le vendite e, al contempo, creare una community dinamica e costantemente aggiornata sulle nostre novità e iniziative</w:t>
      </w:r>
      <w:r w:rsidR="000B072A">
        <w:t>.</w:t>
      </w:r>
    </w:p>
    <w:p w14:paraId="4E4C96E7" w14:textId="1B68F516" w:rsidR="00B20600" w:rsidRDefault="00B20600" w:rsidP="00B20600">
      <w:pPr>
        <w:numPr>
          <w:ilvl w:val="1"/>
          <w:numId w:val="0"/>
        </w:numPr>
        <w:rPr>
          <w:noProof/>
          <w:lang w:val="it-IT"/>
        </w:rPr>
      </w:pPr>
      <w:r>
        <w:rPr>
          <w:noProof/>
          <w:lang w:val="it-IT"/>
        </w:rPr>
        <w:drawing>
          <wp:anchor distT="0" distB="0" distL="114300" distR="114300" simplePos="0" relativeHeight="251725824" behindDoc="0" locked="0" layoutInCell="1" allowOverlap="1" wp14:anchorId="47191472" wp14:editId="4FBC9C13">
            <wp:simplePos x="0" y="0"/>
            <wp:positionH relativeFrom="margin">
              <wp:align>left</wp:align>
            </wp:positionH>
            <wp:positionV relativeFrom="paragraph">
              <wp:posOffset>55604</wp:posOffset>
            </wp:positionV>
            <wp:extent cx="2781300" cy="1924685"/>
            <wp:effectExtent l="0" t="0" r="0" b="0"/>
            <wp:wrapSquare wrapText="bothSides"/>
            <wp:docPr id="773307526" name="Immagine 2" descr="Immagine che contiene testo, schermata, softwa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307526" name="Immagine 2" descr="Immagine che contiene testo, schermata, software&#10;&#10;Descrizione generata automaticamente"/>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5532" b="62521"/>
                    <a:stretch/>
                  </pic:blipFill>
                  <pic:spPr bwMode="auto">
                    <a:xfrm>
                      <a:off x="0" y="0"/>
                      <a:ext cx="2781300" cy="19246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it-IT"/>
        </w:rPr>
        <w:t>Questa è la nostra pagina instagram, nel quale si possono trovare delle cartelle in evidenza in cui vengono esposti i nostri eventi, chi fa parte del nostro team e il nostro prodotto</w:t>
      </w:r>
      <w:r w:rsidR="000B072A">
        <w:rPr>
          <w:noProof/>
          <w:lang w:val="it-IT"/>
        </w:rPr>
        <w:t>.</w:t>
      </w:r>
    </w:p>
    <w:p w14:paraId="6B45F501" w14:textId="77777777" w:rsidR="00B20600" w:rsidRDefault="00B20600" w:rsidP="00B20600">
      <w:pPr>
        <w:numPr>
          <w:ilvl w:val="1"/>
          <w:numId w:val="0"/>
        </w:numPr>
        <w:rPr>
          <w:noProof/>
          <w:lang w:val="it-IT"/>
        </w:rPr>
      </w:pPr>
    </w:p>
    <w:p w14:paraId="75D52670" w14:textId="77777777" w:rsidR="00B20600" w:rsidRDefault="00B20600" w:rsidP="00B20600">
      <w:pPr>
        <w:numPr>
          <w:ilvl w:val="1"/>
          <w:numId w:val="0"/>
        </w:numPr>
        <w:rPr>
          <w:noProof/>
          <w:lang w:val="it-IT"/>
        </w:rPr>
      </w:pPr>
    </w:p>
    <w:p w14:paraId="0D30994A" w14:textId="77777777" w:rsidR="00B20600" w:rsidRPr="006D7719" w:rsidRDefault="00B20600" w:rsidP="00B20600">
      <w:pPr>
        <w:numPr>
          <w:ilvl w:val="1"/>
          <w:numId w:val="0"/>
        </w:numPr>
        <w:rPr>
          <w:rFonts w:eastAsiaTheme="minorEastAsia"/>
          <w:bCs/>
          <w:color w:val="5A5A5A" w:themeColor="text1" w:themeTint="A5"/>
          <w:spacing w:val="15"/>
          <w:lang w:val="it-IT"/>
        </w:rPr>
      </w:pPr>
    </w:p>
    <w:p w14:paraId="1C757670" w14:textId="77777777" w:rsidR="00B20600" w:rsidRPr="00572CCC" w:rsidRDefault="00B20600" w:rsidP="00B20600">
      <w:pPr>
        <w:rPr>
          <w:lang w:val="it-IT"/>
        </w:rPr>
      </w:pPr>
    </w:p>
    <w:p w14:paraId="614D7642" w14:textId="77777777" w:rsidR="00B20600" w:rsidRDefault="00B20600" w:rsidP="00B20600">
      <w:pPr>
        <w:rPr>
          <w:lang w:val="it-IT"/>
        </w:rPr>
      </w:pPr>
    </w:p>
    <w:p w14:paraId="73BEBE6E" w14:textId="77777777" w:rsidR="00B20600" w:rsidRDefault="00B20600" w:rsidP="00B20600">
      <w:pPr>
        <w:rPr>
          <w:noProof/>
          <w:lang w:val="it-IT"/>
        </w:rPr>
      </w:pPr>
    </w:p>
    <w:p w14:paraId="779C76D9" w14:textId="77777777" w:rsidR="00B20600" w:rsidRDefault="00B20600" w:rsidP="00B20600">
      <w:pPr>
        <w:rPr>
          <w:lang w:val="it-IT"/>
        </w:rPr>
      </w:pPr>
      <w:r>
        <w:rPr>
          <w:noProof/>
          <w:lang w:val="it-IT"/>
        </w:rPr>
        <w:drawing>
          <wp:anchor distT="0" distB="0" distL="114300" distR="114300" simplePos="0" relativeHeight="251724800" behindDoc="1" locked="0" layoutInCell="1" allowOverlap="1" wp14:anchorId="26D14E36" wp14:editId="46B24223">
            <wp:simplePos x="0" y="0"/>
            <wp:positionH relativeFrom="page">
              <wp:posOffset>810895</wp:posOffset>
            </wp:positionH>
            <wp:positionV relativeFrom="paragraph">
              <wp:posOffset>0</wp:posOffset>
            </wp:positionV>
            <wp:extent cx="1610360" cy="2734945"/>
            <wp:effectExtent l="0" t="0" r="8890" b="8255"/>
            <wp:wrapSquare wrapText="bothSides"/>
            <wp:docPr id="1329228317" name="Immagine 1" descr="Immagine che contiene testo, schermata, Carattere, softwa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228317" name="Immagine 1" descr="Immagine che contiene testo, schermata, Carattere, software&#10;&#10;Descrizione generata automaticamente"/>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 t="7849" r="1771" b="15225"/>
                    <a:stretch/>
                  </pic:blipFill>
                  <pic:spPr bwMode="auto">
                    <a:xfrm>
                      <a:off x="0" y="0"/>
                      <a:ext cx="1610360" cy="2734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it-IT"/>
        </w:rPr>
        <w:t>D</w:t>
      </w:r>
      <w:r>
        <w:t>al</w:t>
      </w:r>
      <w:r w:rsidRPr="00C77AF9">
        <w:rPr>
          <w:lang w:val="it-IT"/>
        </w:rPr>
        <w:t xml:space="preserve"> nostro sito web, che è molto più dinamico e intuitivo, presenta subito una schermata che ti indirizza direttamente allo shop. Oltre a questa sezione, sono disponibili altre pagine informative, come ad esempio "Chi siamo?", il "Sito ufficiale di YES" e il "Sito ufficiale della SCC". Infine, troverai sezioni dedicate al nostro target, alla descrizione de</w:t>
      </w:r>
      <w:r>
        <w:rPr>
          <w:lang w:val="it-IT"/>
        </w:rPr>
        <w:t>l</w:t>
      </w:r>
      <w:r w:rsidRPr="00C77AF9">
        <w:rPr>
          <w:lang w:val="it-IT"/>
        </w:rPr>
        <w:t xml:space="preserve"> prodott</w:t>
      </w:r>
      <w:r>
        <w:rPr>
          <w:lang w:val="it-IT"/>
        </w:rPr>
        <w:t>o</w:t>
      </w:r>
      <w:r w:rsidRPr="00C77AF9">
        <w:rPr>
          <w:lang w:val="it-IT"/>
        </w:rPr>
        <w:t>, alla missione aziendale e ai contatti.</w:t>
      </w:r>
    </w:p>
    <w:p w14:paraId="48884A75" w14:textId="77777777" w:rsidR="00B20600" w:rsidRDefault="00B20600" w:rsidP="00B20600">
      <w:pPr>
        <w:rPr>
          <w:lang w:val="it-IT"/>
        </w:rPr>
      </w:pPr>
    </w:p>
    <w:p w14:paraId="2F9D4C70" w14:textId="77777777" w:rsidR="00B20600" w:rsidRDefault="00B20600" w:rsidP="00B20600">
      <w:pPr>
        <w:rPr>
          <w:lang w:val="it-IT"/>
        </w:rPr>
      </w:pPr>
    </w:p>
    <w:p w14:paraId="408A27AC" w14:textId="77777777" w:rsidR="00B20600" w:rsidRDefault="00B20600" w:rsidP="00B20600">
      <w:pPr>
        <w:rPr>
          <w:lang w:val="it-IT"/>
        </w:rPr>
      </w:pPr>
    </w:p>
    <w:p w14:paraId="0F20DA2A" w14:textId="77777777" w:rsidR="00B20600" w:rsidRDefault="00B20600" w:rsidP="00B20600">
      <w:pPr>
        <w:rPr>
          <w:lang w:val="it-IT"/>
        </w:rPr>
      </w:pPr>
    </w:p>
    <w:p w14:paraId="7A5E2737" w14:textId="77777777" w:rsidR="00B20600" w:rsidRDefault="00B20600" w:rsidP="00B20600">
      <w:pPr>
        <w:rPr>
          <w:lang w:val="it-IT"/>
        </w:rPr>
      </w:pPr>
    </w:p>
    <w:p w14:paraId="7B6F5ABD" w14:textId="09135E66" w:rsidR="00B20600" w:rsidRDefault="00B20600" w:rsidP="00B20600">
      <w:pPr>
        <w:rPr>
          <w:lang w:val="it-IT"/>
        </w:rPr>
      </w:pPr>
    </w:p>
    <w:p w14:paraId="716F2220" w14:textId="0AE55899" w:rsidR="00B20600" w:rsidRPr="000B072A" w:rsidRDefault="00B20600" w:rsidP="00D801B3">
      <w:pPr>
        <w:pStyle w:val="Titolo2"/>
        <w:rPr>
          <w:lang w:val="it-IT"/>
        </w:rPr>
      </w:pPr>
      <w:bookmarkStart w:id="39" w:name="_Toc185969686"/>
      <w:r w:rsidRPr="000B072A">
        <w:rPr>
          <w:lang w:val="it-IT"/>
        </w:rPr>
        <w:t>4.7 Corporate Identity</w:t>
      </w:r>
      <w:bookmarkEnd w:id="39"/>
    </w:p>
    <w:p w14:paraId="024AFA47" w14:textId="7DF43332" w:rsidR="00B20600" w:rsidRDefault="00B20600" w:rsidP="00B20600">
      <w:pPr>
        <w:rPr>
          <w:lang w:val="it-IT"/>
        </w:rPr>
      </w:pPr>
      <w:bookmarkStart w:id="40" w:name="_Toc185969687"/>
      <w:r w:rsidRPr="00D801B3">
        <w:rPr>
          <w:rStyle w:val="Titolo2Carattere"/>
          <w:lang w:val="it-IT"/>
        </w:rPr>
        <w:t>4.</w:t>
      </w:r>
      <w:r w:rsidRPr="00D801B3">
        <w:rPr>
          <w:rStyle w:val="Titolo2Carattere"/>
        </w:rPr>
        <w:t>7.1 Colori e simbolismo</w:t>
      </w:r>
      <w:bookmarkEnd w:id="40"/>
      <w:r>
        <w:rPr>
          <w:lang w:val="it-IT"/>
        </w:rPr>
        <w:br/>
      </w:r>
      <w:r w:rsidRPr="002757C4">
        <w:rPr>
          <w:lang w:val="it-IT"/>
        </w:rPr>
        <w:t>I colori scelti per il nostro brand sono bianco e verde. Il bianco simboleggia purezza, freschezza e chiarezza, valori che riflettono il nostro impegno a promuovere alimenti genuini e senza compromessi. Il verde, invece, è il colore della natura, della salute e del benessere, elementi che rispecchiano il nostro obiettivo di incoraggiare scelte alimentari sostenibili e benefiche per il corpo.</w:t>
      </w:r>
    </w:p>
    <w:p w14:paraId="1356CD56" w14:textId="2701E586" w:rsidR="00B20600" w:rsidRDefault="00B20600" w:rsidP="00B20600">
      <w:pPr>
        <w:rPr>
          <w:lang w:val="it-IT"/>
        </w:rPr>
      </w:pPr>
      <w:bookmarkStart w:id="41" w:name="_Toc185969688"/>
      <w:r w:rsidRPr="00D801B3">
        <w:rPr>
          <w:rStyle w:val="Titolo2Carattere"/>
          <w:lang w:val="it-IT"/>
        </w:rPr>
        <w:t>4.</w:t>
      </w:r>
      <w:r w:rsidRPr="00D801B3">
        <w:rPr>
          <w:rStyle w:val="Titolo2Carattere"/>
        </w:rPr>
        <w:t>7.2 Abbigliamento e materiale visivo</w:t>
      </w:r>
      <w:bookmarkEnd w:id="41"/>
      <w:r w:rsidRPr="000B072A">
        <w:rPr>
          <w:rFonts w:asciiTheme="majorHAnsi" w:hAnsiTheme="majorHAnsi" w:cstheme="majorHAnsi"/>
          <w:color w:val="70AD47" w:themeColor="accent6"/>
          <w:sz w:val="28"/>
          <w:szCs w:val="28"/>
          <w:lang w:val="it-IT"/>
        </w:rPr>
        <w:br/>
      </w:r>
      <w:r w:rsidRPr="002757C4">
        <w:rPr>
          <w:lang w:val="it-IT"/>
        </w:rPr>
        <w:t>Durante gli eventi, il nostro gruppo indossa magliette aziendali con il logo sia sul fronte che sul retro, utilizzando i colori aziendali di bianco e verde. Questi colori sono anche predominanti nei nostri social media, dove manteniamo una coerenza visiva per rafforzare l'immagine del nostro brand e la nostra missione. L'uso costante di questi colori aiuta a trasmettere un messaggio di salute, freschezza e impegno per il benessere</w:t>
      </w:r>
      <w:r>
        <w:rPr>
          <w:lang w:val="it-IT"/>
        </w:rPr>
        <w:t>.</w:t>
      </w:r>
    </w:p>
    <w:p w14:paraId="5412B8F9" w14:textId="77777777" w:rsidR="00B20600" w:rsidRDefault="00B20600" w:rsidP="00B20600">
      <w:pPr>
        <w:rPr>
          <w:lang w:val="it-IT"/>
        </w:rPr>
      </w:pPr>
      <w:bookmarkStart w:id="42" w:name="_Toc185969689"/>
      <w:r w:rsidRPr="00D801B3">
        <w:rPr>
          <w:rStyle w:val="Titolo2Carattere"/>
          <w:lang w:val="it-IT"/>
        </w:rPr>
        <w:t>4.</w:t>
      </w:r>
      <w:r w:rsidRPr="00D801B3">
        <w:rPr>
          <w:rStyle w:val="Titolo2Carattere"/>
        </w:rPr>
        <w:t>7.3 Comunicazione e linguaggio</w:t>
      </w:r>
      <w:bookmarkEnd w:id="42"/>
      <w:r>
        <w:rPr>
          <w:lang w:val="it-IT"/>
        </w:rPr>
        <w:br/>
      </w:r>
      <w:r w:rsidRPr="002757C4">
        <w:rPr>
          <w:lang w:val="it-IT"/>
        </w:rPr>
        <w:t xml:space="preserve">Il linguaggio utilizzato su tutti i nostri canali di comunicazione </w:t>
      </w:r>
      <w:r>
        <w:rPr>
          <w:lang w:val="it-IT"/>
        </w:rPr>
        <w:t xml:space="preserve">e nei mercatini </w:t>
      </w:r>
      <w:r w:rsidRPr="002757C4">
        <w:rPr>
          <w:lang w:val="it-IT"/>
        </w:rPr>
        <w:t xml:space="preserve">è sempre formale, chiaro e dettagliato, con l’intento di spiegare in modo preciso la nostra missione. </w:t>
      </w:r>
    </w:p>
    <w:p w14:paraId="03E69BB2" w14:textId="77777777" w:rsidR="00B20600" w:rsidRPr="00923332" w:rsidRDefault="00B20600" w:rsidP="00B20600">
      <w:pPr>
        <w:rPr>
          <w:lang w:val="it-IT"/>
        </w:rPr>
      </w:pPr>
      <w:bookmarkStart w:id="43" w:name="_Toc185969690"/>
      <w:r w:rsidRPr="00D801B3">
        <w:rPr>
          <w:rStyle w:val="Titolo2Carattere"/>
          <w:lang w:val="it-IT"/>
        </w:rPr>
        <w:t>4.</w:t>
      </w:r>
      <w:r w:rsidRPr="00D801B3">
        <w:rPr>
          <w:rStyle w:val="Titolo2Carattere"/>
        </w:rPr>
        <w:t>8 Marketing Mix</w:t>
      </w:r>
      <w:bookmarkEnd w:id="43"/>
      <w:r>
        <w:rPr>
          <w:lang w:val="it-IT"/>
        </w:rPr>
        <w:br/>
      </w:r>
      <w:proofErr w:type="spellStart"/>
      <w:r w:rsidRPr="00923332">
        <w:rPr>
          <w:lang w:val="it-IT"/>
        </w:rPr>
        <w:t>Healthy</w:t>
      </w:r>
      <w:proofErr w:type="spellEnd"/>
      <w:r w:rsidRPr="00923332">
        <w:rPr>
          <w:lang w:val="it-IT"/>
        </w:rPr>
        <w:t xml:space="preserve"> Box nasce con l’obiettivo di incentivare uno stile di vita sano e un’alimentazione equilibrata. Il nostro porta pranzo è realizzato in plastica biodegradabile, con un coperchio in legno di bambù, materiali ecologici che riflettono il nostro impegno per la sostenibilità. Le dimensioni e la forma sono progettate per adattarsi a ogni situazione, grazie al peso ridotto e alla grandezza contenuta, rendendolo pratico e comodo da portare ovunque.</w:t>
      </w:r>
      <w:r>
        <w:rPr>
          <w:lang w:val="it-IT"/>
        </w:rPr>
        <w:br/>
      </w:r>
      <w:r w:rsidRPr="00923332">
        <w:rPr>
          <w:lang w:val="it-IT"/>
        </w:rPr>
        <w:t xml:space="preserve">Abbiamo scelto un prezzo di </w:t>
      </w:r>
      <w:r>
        <w:rPr>
          <w:lang w:val="it-IT"/>
        </w:rPr>
        <w:t>19</w:t>
      </w:r>
      <w:r w:rsidRPr="00923332">
        <w:rPr>
          <w:lang w:val="it-IT"/>
        </w:rPr>
        <w:t xml:space="preserve"> CHF per il nostro porta pranzo, un prezzo che riflette la qualità dei materiali e la funzionalità del prodotto, mantenendo comunque l'accessibilità per il nostro target. Questo prezzo si colloca nella fascia media, ideale per chi cerca un prodotto di qualità senza dover affrontare costi elevati, mentre giustifica pienamente il valore del prodotto in relazione alla sua durata e praticità.</w:t>
      </w:r>
      <w:r>
        <w:rPr>
          <w:lang w:val="it-IT"/>
        </w:rPr>
        <w:br/>
      </w:r>
      <w:r w:rsidRPr="00923332">
        <w:rPr>
          <w:lang w:val="it-IT"/>
        </w:rPr>
        <w:t xml:space="preserve">La nostra strategia di distribuzione si basa su una combinazione di canali digitali e fisici. Il sito web è il nostro principale canale di vendita online, dove i clienti possono esplorare facilmente il nostro </w:t>
      </w:r>
      <w:r>
        <w:rPr>
          <w:lang w:val="it-IT"/>
        </w:rPr>
        <w:t>prodotto</w:t>
      </w:r>
      <w:r w:rsidRPr="00923332">
        <w:rPr>
          <w:lang w:val="it-IT"/>
        </w:rPr>
        <w:t xml:space="preserve"> e acquistare direttamente, con un'esperienza di navigazione fluida e sicura. Inoltre, Instagram è un canale </w:t>
      </w:r>
      <w:r w:rsidRPr="00923332">
        <w:rPr>
          <w:lang w:val="it-IT"/>
        </w:rPr>
        <w:lastRenderedPageBreak/>
        <w:t>fondamentale per connetterci con il nostro pubblico, attraverso contenuti visivi, sondaggi interattivi, storie coinvolgenti e post informativi che comunicano la nostra missione e i benefici del nostro prodotto.</w:t>
      </w:r>
      <w:r>
        <w:rPr>
          <w:lang w:val="it-IT"/>
        </w:rPr>
        <w:t xml:space="preserve"> </w:t>
      </w:r>
      <w:r w:rsidRPr="00923332">
        <w:rPr>
          <w:lang w:val="it-IT"/>
        </w:rPr>
        <w:t>Inoltre, partecipiamo attivamente a eventi e mercatini locali, dove possiamo incontrare direttamente i clienti, presentare il nostro prodotto e spiegare il nostro impegno per la salute e la sostenibilità. Questi eventi ci permettono di creare un legame più personale con il nostro pubblico e far conoscere il brand a una nuova clientela.</w:t>
      </w:r>
      <w:r>
        <w:rPr>
          <w:lang w:val="it-IT"/>
        </w:rPr>
        <w:br/>
      </w:r>
      <w:r w:rsidRPr="00923332">
        <w:rPr>
          <w:lang w:val="it-IT"/>
        </w:rPr>
        <w:t xml:space="preserve">Per quanto riguarda la promozione, come già accennato, utilizziamo principalmente i social media, in particolare Instagram, che ci offre una piattaforma ideale per comunicare in modo visivo ed efficace con il nostro pubblico. Attraverso contenuti di qualità, post sponsorizzati e storie, mostriamo come il nostro porta pranzo supporti uno stile di vita sano e pratico. </w:t>
      </w:r>
    </w:p>
    <w:p w14:paraId="37C5C7D9" w14:textId="40EFA733" w:rsidR="00B20600" w:rsidRDefault="00B20600" w:rsidP="00B20600">
      <w:pPr>
        <w:rPr>
          <w:lang w:val="it-IT"/>
        </w:rPr>
      </w:pPr>
    </w:p>
    <w:p w14:paraId="3422E13F" w14:textId="04100D2D" w:rsidR="00B20600" w:rsidRDefault="00B20600" w:rsidP="00B20600">
      <w:pPr>
        <w:rPr>
          <w:lang w:val="it-IT"/>
        </w:rPr>
      </w:pPr>
    </w:p>
    <w:p w14:paraId="02913071" w14:textId="117029CC" w:rsidR="00B20600" w:rsidRDefault="00B20600" w:rsidP="00B20600">
      <w:pPr>
        <w:rPr>
          <w:lang w:val="it-IT"/>
        </w:rPr>
      </w:pPr>
      <w:r>
        <w:rPr>
          <w:lang w:val="it-IT"/>
        </w:rPr>
        <w:br/>
      </w:r>
      <w:r>
        <w:rPr>
          <w:lang w:val="it-IT"/>
        </w:rPr>
        <w:br/>
      </w:r>
    </w:p>
    <w:p w14:paraId="213DAFFD" w14:textId="77777777" w:rsidR="00E8241E" w:rsidRDefault="00E8241E" w:rsidP="00E8241E"/>
    <w:p w14:paraId="390B827C" w14:textId="77777777" w:rsidR="00E8241E" w:rsidRDefault="00E8241E" w:rsidP="00E8241E"/>
    <w:p w14:paraId="660248DE" w14:textId="77777777" w:rsidR="00E8241E" w:rsidRDefault="00E8241E" w:rsidP="00E8241E"/>
    <w:p w14:paraId="5779DF34" w14:textId="77777777" w:rsidR="00E8241E" w:rsidRDefault="00E8241E" w:rsidP="00E8241E"/>
    <w:p w14:paraId="0CC65D64" w14:textId="77777777" w:rsidR="00E8241E" w:rsidRDefault="00E8241E" w:rsidP="00E8241E"/>
    <w:p w14:paraId="6D294DAE" w14:textId="77777777" w:rsidR="00E8241E" w:rsidRDefault="00E8241E" w:rsidP="00E8241E"/>
    <w:p w14:paraId="674AFF96" w14:textId="77777777" w:rsidR="00E8241E" w:rsidRDefault="00E8241E" w:rsidP="00E8241E"/>
    <w:p w14:paraId="71580959" w14:textId="77777777" w:rsidR="00E8241E" w:rsidRDefault="00E8241E" w:rsidP="00E8241E"/>
    <w:p w14:paraId="0BDC7AE7" w14:textId="77777777" w:rsidR="00E8241E" w:rsidRDefault="00E8241E" w:rsidP="00E8241E"/>
    <w:p w14:paraId="1E4C422F" w14:textId="77777777" w:rsidR="00E8241E" w:rsidRDefault="00E8241E" w:rsidP="00E8241E"/>
    <w:p w14:paraId="362F92F8" w14:textId="08117ADA" w:rsidR="00E8241E" w:rsidRDefault="00E8241E" w:rsidP="00E8241E"/>
    <w:p w14:paraId="019DD3BE" w14:textId="77777777" w:rsidR="00E8241E" w:rsidRDefault="00E8241E" w:rsidP="00E8241E"/>
    <w:p w14:paraId="0CB5BAF9" w14:textId="75AF56D8" w:rsidR="00E8241E" w:rsidRDefault="00E8241E" w:rsidP="00E8241E">
      <w:r>
        <w:br/>
      </w:r>
      <w:r>
        <w:br/>
      </w:r>
      <w:r>
        <w:br/>
      </w:r>
      <w:r>
        <w:br/>
      </w:r>
      <w:r>
        <w:br/>
      </w:r>
    </w:p>
    <w:p w14:paraId="3BF8496C" w14:textId="2E97234D" w:rsidR="00EE0EFC" w:rsidRPr="00EA40A1" w:rsidRDefault="00E8241E" w:rsidP="00EB5700">
      <w:pPr>
        <w:pStyle w:val="Titolo1"/>
      </w:pPr>
      <w:r>
        <w:lastRenderedPageBreak/>
        <w:br/>
      </w:r>
      <w:r w:rsidR="00AD6664">
        <w:br/>
      </w:r>
      <w:bookmarkStart w:id="44" w:name="_Toc185969691"/>
      <w:r w:rsidR="00EE0EFC" w:rsidRPr="000B072A">
        <w:t>5 F</w:t>
      </w:r>
      <w:r w:rsidR="00956888" w:rsidRPr="000B072A">
        <w:t>inanze</w:t>
      </w:r>
      <w:bookmarkEnd w:id="44"/>
    </w:p>
    <w:p w14:paraId="3F257FA6" w14:textId="22FB499E" w:rsidR="00EE0EFC" w:rsidRPr="00EA40A1" w:rsidRDefault="00EE0EFC" w:rsidP="00EB5700">
      <w:pPr>
        <w:pStyle w:val="Titolo2"/>
      </w:pPr>
      <w:bookmarkStart w:id="45" w:name="_Toc185969692"/>
      <w:r w:rsidRPr="00EA40A1">
        <w:t>5.1 B</w:t>
      </w:r>
      <w:r w:rsidR="00956888">
        <w:t xml:space="preserve">ilancio al </w:t>
      </w:r>
      <w:r w:rsidRPr="00EA40A1">
        <w:t>31.12.2024</w:t>
      </w:r>
      <w:bookmarkEnd w:id="45"/>
    </w:p>
    <w:p w14:paraId="17611A58" w14:textId="77777777" w:rsidR="00513B1C" w:rsidRPr="00513B1C" w:rsidRDefault="00513B1C" w:rsidP="00513B1C">
      <w:pPr>
        <w:spacing w:line="256" w:lineRule="auto"/>
        <w:rPr>
          <w:rFonts w:ascii="Calibri" w:eastAsia="Calibri" w:hAnsi="Calibri" w:cs="Times New Roman"/>
          <w:b/>
          <w:bCs/>
        </w:rPr>
      </w:pPr>
    </w:p>
    <w:tbl>
      <w:tblPr>
        <w:tblW w:w="10343" w:type="dxa"/>
        <w:tblCellMar>
          <w:left w:w="70" w:type="dxa"/>
          <w:right w:w="70" w:type="dxa"/>
        </w:tblCellMar>
        <w:tblLook w:val="04A0" w:firstRow="1" w:lastRow="0" w:firstColumn="1" w:lastColumn="0" w:noHBand="0" w:noVBand="1"/>
      </w:tblPr>
      <w:tblGrid>
        <w:gridCol w:w="4571"/>
        <w:gridCol w:w="640"/>
        <w:gridCol w:w="3564"/>
        <w:gridCol w:w="1386"/>
        <w:gridCol w:w="182"/>
      </w:tblGrid>
      <w:tr w:rsidR="00513B1C" w:rsidRPr="00513B1C" w14:paraId="3C508BF7" w14:textId="77777777" w:rsidTr="00513B1C">
        <w:trPr>
          <w:trHeight w:val="280"/>
        </w:trPr>
        <w:tc>
          <w:tcPr>
            <w:tcW w:w="10343" w:type="dxa"/>
            <w:gridSpan w:val="5"/>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033C5333" w14:textId="65F549D6" w:rsidR="00513B1C" w:rsidRPr="00513B1C" w:rsidRDefault="00513B1C" w:rsidP="00513B1C">
            <w:pPr>
              <w:spacing w:after="0" w:line="240" w:lineRule="auto"/>
              <w:jc w:val="center"/>
              <w:rPr>
                <w:rFonts w:ascii="Calibri" w:eastAsia="Times New Roman" w:hAnsi="Calibri" w:cs="Calibri"/>
                <w:lang w:eastAsia="it-CH"/>
              </w:rPr>
            </w:pPr>
            <w:r w:rsidRPr="00513B1C">
              <w:rPr>
                <w:rFonts w:ascii="Calibri" w:eastAsia="Times New Roman" w:hAnsi="Calibri" w:cs="Calibri"/>
                <w:lang w:eastAsia="it-CH"/>
              </w:rPr>
              <w:t xml:space="preserve">Bilancio di </w:t>
            </w:r>
            <w:proofErr w:type="spellStart"/>
            <w:r w:rsidRPr="00513B1C">
              <w:rPr>
                <w:rFonts w:ascii="Calibri" w:eastAsia="Times New Roman" w:hAnsi="Calibri" w:cs="Calibri"/>
                <w:lang w:eastAsia="it-CH"/>
              </w:rPr>
              <w:t>He</w:t>
            </w:r>
            <w:r w:rsidR="00E8241E">
              <w:rPr>
                <w:rFonts w:ascii="Calibri" w:eastAsia="Times New Roman" w:hAnsi="Calibri" w:cs="Calibri"/>
                <w:lang w:eastAsia="it-CH"/>
              </w:rPr>
              <w:t>al</w:t>
            </w:r>
            <w:r w:rsidRPr="00513B1C">
              <w:rPr>
                <w:rFonts w:ascii="Calibri" w:eastAsia="Times New Roman" w:hAnsi="Calibri" w:cs="Calibri"/>
                <w:lang w:eastAsia="it-CH"/>
              </w:rPr>
              <w:t>thybox</w:t>
            </w:r>
            <w:proofErr w:type="spellEnd"/>
            <w:r w:rsidRPr="00513B1C">
              <w:rPr>
                <w:rFonts w:ascii="Calibri" w:eastAsia="Times New Roman" w:hAnsi="Calibri" w:cs="Calibri"/>
                <w:lang w:eastAsia="it-CH"/>
              </w:rPr>
              <w:t xml:space="preserve"> al 31.12.2024 (importo in CHF)</w:t>
            </w:r>
          </w:p>
        </w:tc>
      </w:tr>
      <w:tr w:rsidR="00513B1C" w:rsidRPr="00513B1C" w14:paraId="5ED02A12" w14:textId="77777777" w:rsidTr="00513B1C">
        <w:trPr>
          <w:trHeight w:val="280"/>
        </w:trPr>
        <w:tc>
          <w:tcPr>
            <w:tcW w:w="5211" w:type="dxa"/>
            <w:gridSpan w:val="2"/>
            <w:tcBorders>
              <w:top w:val="single" w:sz="4" w:space="0" w:color="auto"/>
              <w:left w:val="single" w:sz="4" w:space="0" w:color="auto"/>
              <w:bottom w:val="single" w:sz="4" w:space="0" w:color="auto"/>
              <w:right w:val="single" w:sz="4" w:space="0" w:color="auto"/>
            </w:tcBorders>
            <w:noWrap/>
            <w:vAlign w:val="bottom"/>
            <w:hideMark/>
          </w:tcPr>
          <w:p w14:paraId="791664A9" w14:textId="77777777" w:rsidR="00513B1C" w:rsidRPr="00513B1C" w:rsidRDefault="00513B1C" w:rsidP="00513B1C">
            <w:pPr>
              <w:spacing w:after="0" w:line="240" w:lineRule="auto"/>
              <w:jc w:val="center"/>
              <w:rPr>
                <w:rFonts w:ascii="Calibri" w:eastAsia="Times New Roman" w:hAnsi="Calibri" w:cs="Calibri"/>
                <w:b/>
                <w:bCs/>
                <w:color w:val="000000"/>
                <w:lang w:eastAsia="it-CH"/>
              </w:rPr>
            </w:pPr>
            <w:r w:rsidRPr="00513B1C">
              <w:rPr>
                <w:rFonts w:ascii="Calibri" w:eastAsia="Times New Roman" w:hAnsi="Calibri" w:cs="Calibri"/>
                <w:b/>
                <w:bCs/>
                <w:color w:val="000000"/>
                <w:lang w:eastAsia="it-CH"/>
              </w:rPr>
              <w:t>ATTIVI</w:t>
            </w:r>
          </w:p>
        </w:tc>
        <w:tc>
          <w:tcPr>
            <w:tcW w:w="5132" w:type="dxa"/>
            <w:gridSpan w:val="3"/>
            <w:tcBorders>
              <w:top w:val="single" w:sz="4" w:space="0" w:color="auto"/>
              <w:left w:val="nil"/>
              <w:bottom w:val="nil"/>
              <w:right w:val="single" w:sz="4" w:space="0" w:color="auto"/>
            </w:tcBorders>
            <w:noWrap/>
            <w:vAlign w:val="bottom"/>
            <w:hideMark/>
          </w:tcPr>
          <w:p w14:paraId="6B20A7BF" w14:textId="77777777" w:rsidR="00513B1C" w:rsidRPr="00513B1C" w:rsidRDefault="00513B1C" w:rsidP="00513B1C">
            <w:pPr>
              <w:spacing w:after="0" w:line="240" w:lineRule="auto"/>
              <w:jc w:val="center"/>
              <w:rPr>
                <w:rFonts w:ascii="Calibri" w:eastAsia="Times New Roman" w:hAnsi="Calibri" w:cs="Calibri"/>
                <w:b/>
                <w:bCs/>
                <w:color w:val="000000"/>
                <w:lang w:eastAsia="it-CH"/>
              </w:rPr>
            </w:pPr>
            <w:r w:rsidRPr="00513B1C">
              <w:rPr>
                <w:rFonts w:ascii="Calibri" w:eastAsia="Times New Roman" w:hAnsi="Calibri" w:cs="Calibri"/>
                <w:b/>
                <w:bCs/>
                <w:color w:val="000000"/>
                <w:lang w:eastAsia="it-CH"/>
              </w:rPr>
              <w:t>PASSIVI</w:t>
            </w:r>
          </w:p>
        </w:tc>
      </w:tr>
      <w:tr w:rsidR="00513B1C" w:rsidRPr="00513B1C" w14:paraId="6DDD50C5" w14:textId="77777777" w:rsidTr="00513B1C">
        <w:trPr>
          <w:trHeight w:val="280"/>
        </w:trPr>
        <w:tc>
          <w:tcPr>
            <w:tcW w:w="4571" w:type="dxa"/>
            <w:tcBorders>
              <w:top w:val="nil"/>
              <w:left w:val="single" w:sz="4" w:space="0" w:color="auto"/>
              <w:bottom w:val="nil"/>
              <w:right w:val="nil"/>
            </w:tcBorders>
            <w:noWrap/>
            <w:vAlign w:val="bottom"/>
            <w:hideMark/>
          </w:tcPr>
          <w:p w14:paraId="72EACCBA" w14:textId="77777777" w:rsidR="00513B1C" w:rsidRPr="00513B1C" w:rsidRDefault="00513B1C" w:rsidP="00513B1C">
            <w:pPr>
              <w:spacing w:after="0" w:line="240" w:lineRule="auto"/>
              <w:rPr>
                <w:rFonts w:ascii="Calibri" w:eastAsia="Times New Roman" w:hAnsi="Calibri" w:cs="Calibri"/>
                <w:color w:val="000000"/>
                <w:lang w:eastAsia="it-CH"/>
              </w:rPr>
            </w:pPr>
            <w:r w:rsidRPr="00513B1C">
              <w:rPr>
                <w:rFonts w:ascii="Calibri" w:eastAsia="Times New Roman" w:hAnsi="Calibri" w:cs="Calibri"/>
                <w:color w:val="000000"/>
                <w:lang w:eastAsia="it-CH"/>
              </w:rPr>
              <w:t>Cassa                                                         855.00</w:t>
            </w:r>
          </w:p>
        </w:tc>
        <w:tc>
          <w:tcPr>
            <w:tcW w:w="640" w:type="dxa"/>
            <w:noWrap/>
            <w:vAlign w:val="bottom"/>
            <w:hideMark/>
          </w:tcPr>
          <w:p w14:paraId="34BCF3C2" w14:textId="77777777" w:rsidR="00513B1C" w:rsidRPr="00513B1C" w:rsidRDefault="00513B1C" w:rsidP="00513B1C">
            <w:pPr>
              <w:spacing w:line="256" w:lineRule="auto"/>
              <w:rPr>
                <w:rFonts w:ascii="Calibri" w:eastAsia="Times New Roman" w:hAnsi="Calibri" w:cs="Calibri"/>
                <w:color w:val="000000"/>
                <w:lang w:eastAsia="it-CH"/>
              </w:rPr>
            </w:pPr>
          </w:p>
        </w:tc>
        <w:tc>
          <w:tcPr>
            <w:tcW w:w="3564" w:type="dxa"/>
            <w:tcBorders>
              <w:top w:val="single" w:sz="4" w:space="0" w:color="auto"/>
              <w:left w:val="single" w:sz="4" w:space="0" w:color="auto"/>
              <w:bottom w:val="nil"/>
              <w:right w:val="nil"/>
            </w:tcBorders>
            <w:noWrap/>
            <w:vAlign w:val="bottom"/>
            <w:hideMark/>
          </w:tcPr>
          <w:p w14:paraId="4FE01A70" w14:textId="77777777" w:rsidR="00513B1C" w:rsidRPr="00513B1C" w:rsidRDefault="00513B1C" w:rsidP="00513B1C">
            <w:pPr>
              <w:spacing w:after="0" w:line="240" w:lineRule="auto"/>
              <w:rPr>
                <w:rFonts w:ascii="Calibri" w:eastAsia="Times New Roman" w:hAnsi="Calibri" w:cs="Calibri"/>
                <w:color w:val="000000"/>
                <w:lang w:eastAsia="it-CH"/>
              </w:rPr>
            </w:pPr>
            <w:r w:rsidRPr="00513B1C">
              <w:rPr>
                <w:rFonts w:ascii="Calibri" w:eastAsia="Times New Roman" w:hAnsi="Calibri" w:cs="Calibri"/>
                <w:color w:val="000000"/>
                <w:lang w:eastAsia="it-CH"/>
              </w:rPr>
              <w:t xml:space="preserve">Debiti YES per IVA                       </w:t>
            </w:r>
          </w:p>
        </w:tc>
        <w:tc>
          <w:tcPr>
            <w:tcW w:w="1568" w:type="dxa"/>
            <w:gridSpan w:val="2"/>
            <w:tcBorders>
              <w:top w:val="single" w:sz="4" w:space="0" w:color="auto"/>
              <w:left w:val="nil"/>
              <w:bottom w:val="nil"/>
              <w:right w:val="single" w:sz="4" w:space="0" w:color="auto"/>
            </w:tcBorders>
            <w:noWrap/>
            <w:vAlign w:val="bottom"/>
            <w:hideMark/>
          </w:tcPr>
          <w:p w14:paraId="63632708" w14:textId="77777777" w:rsidR="00513B1C" w:rsidRPr="00513B1C" w:rsidRDefault="00513B1C" w:rsidP="00513B1C">
            <w:pPr>
              <w:spacing w:after="0" w:line="240" w:lineRule="auto"/>
              <w:rPr>
                <w:rFonts w:ascii="Calibri" w:eastAsia="Times New Roman" w:hAnsi="Calibri" w:cs="Calibri"/>
                <w:color w:val="000000"/>
                <w:lang w:eastAsia="it-CH"/>
              </w:rPr>
            </w:pPr>
            <w:r w:rsidRPr="00513B1C">
              <w:rPr>
                <w:rFonts w:ascii="Calibri" w:eastAsia="Times New Roman" w:hAnsi="Calibri" w:cs="Calibri"/>
                <w:b/>
                <w:bCs/>
                <w:color w:val="000000"/>
                <w:lang w:eastAsia="it-CH"/>
              </w:rPr>
              <w:t> </w:t>
            </w:r>
            <w:r w:rsidRPr="00513B1C">
              <w:rPr>
                <w:rFonts w:ascii="Calibri" w:eastAsia="Times New Roman" w:hAnsi="Calibri" w:cs="Calibri"/>
                <w:color w:val="000000"/>
                <w:lang w:eastAsia="it-CH"/>
              </w:rPr>
              <w:t>-89.90</w:t>
            </w:r>
          </w:p>
        </w:tc>
      </w:tr>
      <w:tr w:rsidR="00513B1C" w:rsidRPr="00513B1C" w14:paraId="60561F95" w14:textId="77777777" w:rsidTr="00513B1C">
        <w:trPr>
          <w:trHeight w:val="280"/>
        </w:trPr>
        <w:tc>
          <w:tcPr>
            <w:tcW w:w="4571" w:type="dxa"/>
            <w:tcBorders>
              <w:top w:val="nil"/>
              <w:left w:val="single" w:sz="4" w:space="0" w:color="auto"/>
              <w:bottom w:val="nil"/>
              <w:right w:val="nil"/>
            </w:tcBorders>
            <w:noWrap/>
            <w:vAlign w:val="bottom"/>
            <w:hideMark/>
          </w:tcPr>
          <w:p w14:paraId="5E7080DD" w14:textId="77777777" w:rsidR="00513B1C" w:rsidRPr="00513B1C" w:rsidRDefault="00513B1C" w:rsidP="00513B1C">
            <w:pPr>
              <w:spacing w:after="0" w:line="240" w:lineRule="auto"/>
              <w:rPr>
                <w:rFonts w:ascii="Calibri" w:eastAsia="Times New Roman" w:hAnsi="Calibri" w:cs="Calibri"/>
                <w:color w:val="000000"/>
                <w:lang w:eastAsia="it-CH"/>
              </w:rPr>
            </w:pPr>
            <w:r w:rsidRPr="00513B1C">
              <w:rPr>
                <w:rFonts w:ascii="Calibri" w:eastAsia="Times New Roman" w:hAnsi="Calibri" w:cs="Calibri"/>
                <w:color w:val="000000"/>
                <w:lang w:eastAsia="it-CH"/>
              </w:rPr>
              <w:t>Conto corrente bancario                       994.67</w:t>
            </w:r>
          </w:p>
        </w:tc>
        <w:tc>
          <w:tcPr>
            <w:tcW w:w="640" w:type="dxa"/>
            <w:noWrap/>
            <w:vAlign w:val="bottom"/>
            <w:hideMark/>
          </w:tcPr>
          <w:p w14:paraId="1D0C7C53" w14:textId="77777777" w:rsidR="00513B1C" w:rsidRPr="00513B1C" w:rsidRDefault="00513B1C" w:rsidP="00513B1C">
            <w:pPr>
              <w:spacing w:line="256" w:lineRule="auto"/>
              <w:rPr>
                <w:rFonts w:ascii="Calibri" w:eastAsia="Times New Roman" w:hAnsi="Calibri" w:cs="Calibri"/>
                <w:color w:val="000000"/>
                <w:lang w:eastAsia="it-CH"/>
              </w:rPr>
            </w:pPr>
          </w:p>
        </w:tc>
        <w:tc>
          <w:tcPr>
            <w:tcW w:w="3564" w:type="dxa"/>
            <w:tcBorders>
              <w:top w:val="nil"/>
              <w:left w:val="single" w:sz="4" w:space="0" w:color="auto"/>
              <w:bottom w:val="nil"/>
              <w:right w:val="nil"/>
            </w:tcBorders>
            <w:noWrap/>
            <w:vAlign w:val="bottom"/>
            <w:hideMark/>
          </w:tcPr>
          <w:p w14:paraId="030A2E0F" w14:textId="77777777" w:rsidR="00513B1C" w:rsidRPr="00513B1C" w:rsidRDefault="00513B1C" w:rsidP="00513B1C">
            <w:pPr>
              <w:spacing w:after="0" w:line="240" w:lineRule="auto"/>
              <w:rPr>
                <w:rFonts w:ascii="Calibri" w:eastAsia="Times New Roman" w:hAnsi="Calibri" w:cs="Calibri"/>
                <w:color w:val="000000"/>
                <w:lang w:eastAsia="it-CH"/>
              </w:rPr>
            </w:pPr>
            <w:r w:rsidRPr="00513B1C">
              <w:rPr>
                <w:rFonts w:ascii="Calibri" w:eastAsia="Times New Roman" w:hAnsi="Calibri" w:cs="Calibri"/>
                <w:color w:val="000000"/>
                <w:lang w:eastAsia="it-CH"/>
              </w:rPr>
              <w:t xml:space="preserve">Capitale Azionario               </w:t>
            </w:r>
          </w:p>
        </w:tc>
        <w:tc>
          <w:tcPr>
            <w:tcW w:w="1568" w:type="dxa"/>
            <w:gridSpan w:val="2"/>
            <w:tcBorders>
              <w:top w:val="nil"/>
              <w:left w:val="nil"/>
              <w:bottom w:val="nil"/>
              <w:right w:val="single" w:sz="4" w:space="0" w:color="auto"/>
            </w:tcBorders>
            <w:noWrap/>
            <w:vAlign w:val="bottom"/>
            <w:hideMark/>
          </w:tcPr>
          <w:p w14:paraId="3895A7E0" w14:textId="77777777" w:rsidR="00513B1C" w:rsidRPr="00513B1C" w:rsidRDefault="00513B1C" w:rsidP="00513B1C">
            <w:pPr>
              <w:spacing w:after="0" w:line="240" w:lineRule="auto"/>
              <w:rPr>
                <w:rFonts w:ascii="Calibri" w:eastAsia="Times New Roman" w:hAnsi="Calibri" w:cs="Calibri"/>
                <w:color w:val="000000"/>
                <w:lang w:eastAsia="it-CH"/>
              </w:rPr>
            </w:pPr>
            <w:r w:rsidRPr="00513B1C">
              <w:rPr>
                <w:rFonts w:ascii="Calibri" w:eastAsia="Times New Roman" w:hAnsi="Calibri" w:cs="Calibri"/>
                <w:color w:val="000000"/>
                <w:lang w:eastAsia="it-CH"/>
              </w:rPr>
              <w:t>-105.00</w:t>
            </w:r>
          </w:p>
        </w:tc>
      </w:tr>
      <w:tr w:rsidR="00513B1C" w:rsidRPr="00513B1C" w14:paraId="7CE4D7B8" w14:textId="77777777" w:rsidTr="00513B1C">
        <w:trPr>
          <w:trHeight w:val="280"/>
        </w:trPr>
        <w:tc>
          <w:tcPr>
            <w:tcW w:w="4571" w:type="dxa"/>
            <w:tcBorders>
              <w:top w:val="nil"/>
              <w:left w:val="single" w:sz="4" w:space="0" w:color="auto"/>
              <w:bottom w:val="nil"/>
              <w:right w:val="nil"/>
            </w:tcBorders>
            <w:noWrap/>
            <w:vAlign w:val="bottom"/>
            <w:hideMark/>
          </w:tcPr>
          <w:p w14:paraId="6306747D" w14:textId="77777777" w:rsidR="00513B1C" w:rsidRPr="00513B1C" w:rsidRDefault="00513B1C" w:rsidP="00513B1C">
            <w:pPr>
              <w:spacing w:after="0" w:line="240" w:lineRule="auto"/>
              <w:rPr>
                <w:rFonts w:ascii="Calibri" w:eastAsia="Times New Roman" w:hAnsi="Calibri" w:cs="Calibri"/>
                <w:color w:val="000000"/>
                <w:lang w:eastAsia="it-CH"/>
              </w:rPr>
            </w:pPr>
            <w:r w:rsidRPr="00513B1C">
              <w:rPr>
                <w:rFonts w:ascii="Calibri" w:eastAsia="Times New Roman" w:hAnsi="Calibri" w:cs="Calibri"/>
                <w:color w:val="000000"/>
                <w:lang w:eastAsia="it-CH"/>
              </w:rPr>
              <w:t xml:space="preserve">Crediti armadietto                                  20.00                                                                           </w:t>
            </w:r>
          </w:p>
          <w:p w14:paraId="09AFC5B1" w14:textId="77777777" w:rsidR="00513B1C" w:rsidRPr="00513B1C" w:rsidRDefault="00513B1C" w:rsidP="00513B1C">
            <w:pPr>
              <w:spacing w:after="0" w:line="240" w:lineRule="auto"/>
              <w:rPr>
                <w:rFonts w:ascii="Calibri" w:eastAsia="Times New Roman" w:hAnsi="Calibri" w:cs="Calibri"/>
                <w:color w:val="000000"/>
                <w:lang w:eastAsia="it-CH"/>
              </w:rPr>
            </w:pPr>
            <w:r w:rsidRPr="00513B1C">
              <w:rPr>
                <w:rFonts w:ascii="Calibri" w:eastAsia="Times New Roman" w:hAnsi="Calibri" w:cs="Calibri"/>
                <w:color w:val="000000"/>
                <w:lang w:eastAsia="it-CH"/>
              </w:rPr>
              <w:t xml:space="preserve">Crediti PFP                                               118.00                                                                                                                                                            </w:t>
            </w:r>
          </w:p>
        </w:tc>
        <w:tc>
          <w:tcPr>
            <w:tcW w:w="640" w:type="dxa"/>
            <w:noWrap/>
            <w:vAlign w:val="bottom"/>
            <w:hideMark/>
          </w:tcPr>
          <w:p w14:paraId="373FC874" w14:textId="77777777" w:rsidR="00513B1C" w:rsidRPr="00513B1C" w:rsidRDefault="00513B1C" w:rsidP="00513B1C">
            <w:pPr>
              <w:spacing w:line="256" w:lineRule="auto"/>
              <w:rPr>
                <w:rFonts w:ascii="Calibri" w:eastAsia="Times New Roman" w:hAnsi="Calibri" w:cs="Calibri"/>
                <w:color w:val="000000"/>
                <w:lang w:eastAsia="it-CH"/>
              </w:rPr>
            </w:pPr>
          </w:p>
        </w:tc>
        <w:tc>
          <w:tcPr>
            <w:tcW w:w="4950" w:type="dxa"/>
            <w:gridSpan w:val="2"/>
            <w:tcBorders>
              <w:top w:val="nil"/>
              <w:left w:val="single" w:sz="4" w:space="0" w:color="auto"/>
              <w:bottom w:val="nil"/>
              <w:right w:val="nil"/>
            </w:tcBorders>
            <w:noWrap/>
            <w:vAlign w:val="bottom"/>
          </w:tcPr>
          <w:p w14:paraId="24F9E9FA" w14:textId="77777777" w:rsidR="00513B1C" w:rsidRPr="00513B1C" w:rsidRDefault="00513B1C" w:rsidP="00513B1C">
            <w:pPr>
              <w:spacing w:after="0" w:line="240" w:lineRule="auto"/>
              <w:rPr>
                <w:rFonts w:ascii="Calibri" w:eastAsia="Times New Roman" w:hAnsi="Calibri" w:cs="Calibri"/>
                <w:color w:val="000000"/>
                <w:lang w:eastAsia="it-CH"/>
              </w:rPr>
            </w:pPr>
            <w:r w:rsidRPr="00513B1C">
              <w:rPr>
                <w:rFonts w:ascii="Calibri" w:eastAsia="Times New Roman" w:hAnsi="Calibri" w:cs="Calibri"/>
                <w:color w:val="000000"/>
                <w:lang w:eastAsia="it-CH"/>
              </w:rPr>
              <w:t>Capitale di partecipazione                         -1020.00</w:t>
            </w:r>
          </w:p>
          <w:p w14:paraId="2291DB83" w14:textId="77777777" w:rsidR="00513B1C" w:rsidRPr="00513B1C" w:rsidRDefault="00513B1C" w:rsidP="00513B1C">
            <w:pPr>
              <w:spacing w:after="0" w:line="240" w:lineRule="auto"/>
              <w:rPr>
                <w:rFonts w:ascii="Calibri" w:eastAsia="Times New Roman" w:hAnsi="Calibri" w:cs="Calibri"/>
                <w:color w:val="000000"/>
                <w:lang w:eastAsia="it-CH"/>
              </w:rPr>
            </w:pPr>
          </w:p>
        </w:tc>
        <w:tc>
          <w:tcPr>
            <w:tcW w:w="182" w:type="dxa"/>
            <w:tcBorders>
              <w:top w:val="nil"/>
              <w:left w:val="nil"/>
              <w:bottom w:val="nil"/>
              <w:right w:val="single" w:sz="4" w:space="0" w:color="auto"/>
            </w:tcBorders>
            <w:noWrap/>
            <w:vAlign w:val="bottom"/>
          </w:tcPr>
          <w:p w14:paraId="509EF333" w14:textId="77777777" w:rsidR="00513B1C" w:rsidRPr="00513B1C" w:rsidRDefault="00513B1C" w:rsidP="00513B1C">
            <w:pPr>
              <w:spacing w:after="0" w:line="240" w:lineRule="auto"/>
              <w:jc w:val="right"/>
              <w:rPr>
                <w:rFonts w:ascii="Calibri" w:eastAsia="Times New Roman" w:hAnsi="Calibri" w:cs="Calibri"/>
                <w:color w:val="000000"/>
                <w:lang w:eastAsia="it-CH"/>
              </w:rPr>
            </w:pPr>
          </w:p>
        </w:tc>
      </w:tr>
      <w:tr w:rsidR="00513B1C" w:rsidRPr="00513B1C" w14:paraId="736C25BA" w14:textId="77777777" w:rsidTr="00513B1C">
        <w:trPr>
          <w:trHeight w:val="280"/>
        </w:trPr>
        <w:tc>
          <w:tcPr>
            <w:tcW w:w="4571" w:type="dxa"/>
            <w:tcBorders>
              <w:top w:val="nil"/>
              <w:left w:val="single" w:sz="4" w:space="0" w:color="auto"/>
              <w:bottom w:val="nil"/>
              <w:right w:val="nil"/>
            </w:tcBorders>
            <w:noWrap/>
            <w:vAlign w:val="bottom"/>
          </w:tcPr>
          <w:p w14:paraId="7234B922" w14:textId="335BA10C" w:rsidR="00513B1C" w:rsidRPr="00513B1C" w:rsidRDefault="00513B1C" w:rsidP="00513B1C">
            <w:pPr>
              <w:spacing w:after="0" w:line="240" w:lineRule="auto"/>
              <w:rPr>
                <w:rFonts w:ascii="Calibri" w:eastAsia="Times New Roman" w:hAnsi="Calibri" w:cs="Calibri"/>
                <w:color w:val="000000"/>
                <w:lang w:eastAsia="it-CH"/>
              </w:rPr>
            </w:pPr>
            <w:r w:rsidRPr="00513B1C">
              <w:rPr>
                <w:rFonts w:ascii="Calibri" w:eastAsia="Times New Roman" w:hAnsi="Calibri" w:cs="Calibri"/>
                <w:color w:val="000000"/>
                <w:lang w:eastAsia="it-CH"/>
              </w:rPr>
              <w:t xml:space="preserve">Scorte merce di rivendita                      </w:t>
            </w:r>
            <w:r w:rsidR="00A53028">
              <w:rPr>
                <w:rFonts w:ascii="Calibri" w:eastAsia="Times New Roman" w:hAnsi="Calibri" w:cs="Calibri"/>
                <w:color w:val="000000"/>
                <w:lang w:eastAsia="it-CH"/>
              </w:rPr>
              <w:t>8.42</w:t>
            </w:r>
          </w:p>
          <w:p w14:paraId="6BAF40F7" w14:textId="77777777" w:rsidR="00513B1C" w:rsidRPr="00513B1C" w:rsidRDefault="00513B1C" w:rsidP="00513B1C">
            <w:pPr>
              <w:spacing w:after="0" w:line="240" w:lineRule="auto"/>
              <w:rPr>
                <w:rFonts w:ascii="Calibri" w:eastAsia="Times New Roman" w:hAnsi="Calibri" w:cs="Calibri"/>
                <w:color w:val="000000"/>
                <w:lang w:eastAsia="it-CH"/>
              </w:rPr>
            </w:pPr>
          </w:p>
        </w:tc>
        <w:tc>
          <w:tcPr>
            <w:tcW w:w="640" w:type="dxa"/>
            <w:noWrap/>
            <w:vAlign w:val="bottom"/>
            <w:hideMark/>
          </w:tcPr>
          <w:p w14:paraId="3D5C280F" w14:textId="77777777" w:rsidR="00513B1C" w:rsidRPr="00513B1C" w:rsidRDefault="00513B1C" w:rsidP="00513B1C">
            <w:pPr>
              <w:spacing w:line="256" w:lineRule="auto"/>
              <w:rPr>
                <w:rFonts w:ascii="Calibri" w:eastAsia="Times New Roman" w:hAnsi="Calibri" w:cs="Calibri"/>
                <w:color w:val="000000"/>
                <w:lang w:eastAsia="it-CH"/>
              </w:rPr>
            </w:pPr>
          </w:p>
        </w:tc>
        <w:tc>
          <w:tcPr>
            <w:tcW w:w="3564" w:type="dxa"/>
            <w:tcBorders>
              <w:top w:val="nil"/>
              <w:left w:val="single" w:sz="4" w:space="0" w:color="auto"/>
              <w:bottom w:val="nil"/>
              <w:right w:val="nil"/>
            </w:tcBorders>
            <w:noWrap/>
            <w:vAlign w:val="bottom"/>
          </w:tcPr>
          <w:p w14:paraId="1379A9AF" w14:textId="77777777" w:rsidR="00513B1C" w:rsidRPr="00513B1C" w:rsidRDefault="00513B1C" w:rsidP="00513B1C">
            <w:pPr>
              <w:spacing w:after="0" w:line="240" w:lineRule="auto"/>
              <w:rPr>
                <w:rFonts w:ascii="Calibri" w:eastAsia="Times New Roman" w:hAnsi="Calibri" w:cs="Calibri"/>
                <w:color w:val="000000"/>
                <w:lang w:eastAsia="it-CH"/>
              </w:rPr>
            </w:pPr>
          </w:p>
        </w:tc>
        <w:tc>
          <w:tcPr>
            <w:tcW w:w="1568" w:type="dxa"/>
            <w:gridSpan w:val="2"/>
            <w:tcBorders>
              <w:top w:val="nil"/>
              <w:left w:val="nil"/>
              <w:bottom w:val="nil"/>
              <w:right w:val="single" w:sz="4" w:space="0" w:color="auto"/>
            </w:tcBorders>
            <w:noWrap/>
            <w:vAlign w:val="bottom"/>
          </w:tcPr>
          <w:p w14:paraId="3D6F5712" w14:textId="77777777" w:rsidR="00513B1C" w:rsidRPr="00513B1C" w:rsidRDefault="00513B1C" w:rsidP="00513B1C">
            <w:pPr>
              <w:spacing w:after="0" w:line="240" w:lineRule="auto"/>
              <w:jc w:val="right"/>
              <w:rPr>
                <w:rFonts w:ascii="Calibri" w:eastAsia="Times New Roman" w:hAnsi="Calibri" w:cs="Calibri"/>
                <w:color w:val="000000"/>
                <w:lang w:eastAsia="it-CH"/>
              </w:rPr>
            </w:pPr>
          </w:p>
        </w:tc>
      </w:tr>
      <w:tr w:rsidR="00513B1C" w:rsidRPr="00513B1C" w14:paraId="518BE5DD" w14:textId="77777777" w:rsidTr="00513B1C">
        <w:trPr>
          <w:trHeight w:val="280"/>
        </w:trPr>
        <w:tc>
          <w:tcPr>
            <w:tcW w:w="4571" w:type="dxa"/>
            <w:tcBorders>
              <w:top w:val="nil"/>
              <w:left w:val="single" w:sz="4" w:space="0" w:color="auto"/>
              <w:bottom w:val="nil"/>
              <w:right w:val="nil"/>
            </w:tcBorders>
            <w:noWrap/>
            <w:vAlign w:val="bottom"/>
            <w:hideMark/>
          </w:tcPr>
          <w:p w14:paraId="16F048C2" w14:textId="77777777" w:rsidR="00513B1C" w:rsidRPr="00513B1C" w:rsidRDefault="00513B1C" w:rsidP="00513B1C">
            <w:pPr>
              <w:spacing w:line="256" w:lineRule="auto"/>
              <w:rPr>
                <w:rFonts w:ascii="Calibri" w:eastAsia="Times New Roman" w:hAnsi="Calibri" w:cs="Calibri"/>
                <w:color w:val="000000"/>
                <w:lang w:eastAsia="it-CH"/>
              </w:rPr>
            </w:pPr>
          </w:p>
        </w:tc>
        <w:tc>
          <w:tcPr>
            <w:tcW w:w="640" w:type="dxa"/>
            <w:noWrap/>
            <w:vAlign w:val="bottom"/>
            <w:hideMark/>
          </w:tcPr>
          <w:p w14:paraId="1B23FB71" w14:textId="77777777" w:rsidR="00513B1C" w:rsidRPr="00513B1C" w:rsidRDefault="00513B1C" w:rsidP="00513B1C">
            <w:pPr>
              <w:spacing w:after="0" w:line="256" w:lineRule="auto"/>
              <w:rPr>
                <w:rFonts w:ascii="Calibri" w:eastAsia="Calibri" w:hAnsi="Calibri" w:cs="Times New Roman"/>
                <w:sz w:val="20"/>
                <w:szCs w:val="20"/>
                <w:lang w:eastAsia="it-CH"/>
              </w:rPr>
            </w:pPr>
          </w:p>
        </w:tc>
        <w:tc>
          <w:tcPr>
            <w:tcW w:w="3564" w:type="dxa"/>
            <w:tcBorders>
              <w:top w:val="nil"/>
              <w:left w:val="single" w:sz="4" w:space="0" w:color="auto"/>
              <w:bottom w:val="nil"/>
              <w:right w:val="nil"/>
            </w:tcBorders>
            <w:noWrap/>
            <w:vAlign w:val="bottom"/>
            <w:hideMark/>
          </w:tcPr>
          <w:p w14:paraId="4E71E409" w14:textId="77777777" w:rsidR="00513B1C" w:rsidRPr="00513B1C" w:rsidRDefault="00513B1C" w:rsidP="00513B1C">
            <w:pPr>
              <w:spacing w:after="0" w:line="240" w:lineRule="auto"/>
              <w:rPr>
                <w:rFonts w:ascii="Calibri" w:eastAsia="Times New Roman" w:hAnsi="Calibri" w:cs="Calibri"/>
                <w:color w:val="000000"/>
                <w:lang w:eastAsia="it-CH"/>
              </w:rPr>
            </w:pPr>
            <w:r w:rsidRPr="00513B1C">
              <w:rPr>
                <w:rFonts w:ascii="Calibri" w:eastAsia="Times New Roman" w:hAnsi="Calibri" w:cs="Calibri"/>
                <w:color w:val="000000"/>
                <w:lang w:eastAsia="it-CH"/>
              </w:rPr>
              <w:t> </w:t>
            </w:r>
          </w:p>
        </w:tc>
        <w:tc>
          <w:tcPr>
            <w:tcW w:w="1568" w:type="dxa"/>
            <w:gridSpan w:val="2"/>
            <w:tcBorders>
              <w:top w:val="nil"/>
              <w:left w:val="nil"/>
              <w:bottom w:val="nil"/>
              <w:right w:val="single" w:sz="4" w:space="0" w:color="auto"/>
            </w:tcBorders>
            <w:noWrap/>
            <w:vAlign w:val="bottom"/>
            <w:hideMark/>
          </w:tcPr>
          <w:p w14:paraId="0245F9C7" w14:textId="77777777" w:rsidR="00513B1C" w:rsidRPr="00513B1C" w:rsidRDefault="00513B1C" w:rsidP="00513B1C">
            <w:pPr>
              <w:spacing w:after="0" w:line="240" w:lineRule="auto"/>
              <w:rPr>
                <w:rFonts w:ascii="Calibri" w:eastAsia="Times New Roman" w:hAnsi="Calibri" w:cs="Calibri"/>
                <w:color w:val="000000"/>
                <w:lang w:eastAsia="it-CH"/>
              </w:rPr>
            </w:pPr>
            <w:r w:rsidRPr="00513B1C">
              <w:rPr>
                <w:rFonts w:ascii="Calibri" w:eastAsia="Times New Roman" w:hAnsi="Calibri" w:cs="Calibri"/>
                <w:color w:val="000000"/>
                <w:lang w:eastAsia="it-CH"/>
              </w:rPr>
              <w:t> </w:t>
            </w:r>
          </w:p>
        </w:tc>
      </w:tr>
      <w:tr w:rsidR="00513B1C" w:rsidRPr="00513B1C" w14:paraId="1A5C5680" w14:textId="77777777" w:rsidTr="00513B1C">
        <w:trPr>
          <w:trHeight w:val="280"/>
        </w:trPr>
        <w:tc>
          <w:tcPr>
            <w:tcW w:w="4571" w:type="dxa"/>
            <w:tcBorders>
              <w:top w:val="nil"/>
              <w:left w:val="single" w:sz="4" w:space="0" w:color="auto"/>
              <w:bottom w:val="nil"/>
              <w:right w:val="nil"/>
            </w:tcBorders>
            <w:noWrap/>
            <w:vAlign w:val="bottom"/>
            <w:hideMark/>
          </w:tcPr>
          <w:p w14:paraId="7EFE2D52" w14:textId="77777777" w:rsidR="00513B1C" w:rsidRPr="00513B1C" w:rsidRDefault="00513B1C" w:rsidP="00513B1C">
            <w:pPr>
              <w:spacing w:line="256" w:lineRule="auto"/>
              <w:rPr>
                <w:rFonts w:ascii="Calibri" w:eastAsia="Times New Roman" w:hAnsi="Calibri" w:cs="Calibri"/>
                <w:color w:val="000000"/>
                <w:lang w:eastAsia="it-CH"/>
              </w:rPr>
            </w:pPr>
          </w:p>
        </w:tc>
        <w:tc>
          <w:tcPr>
            <w:tcW w:w="640" w:type="dxa"/>
            <w:noWrap/>
            <w:vAlign w:val="bottom"/>
            <w:hideMark/>
          </w:tcPr>
          <w:p w14:paraId="781D920E" w14:textId="77777777" w:rsidR="00513B1C" w:rsidRPr="00513B1C" w:rsidRDefault="00513B1C" w:rsidP="00513B1C">
            <w:pPr>
              <w:spacing w:after="0" w:line="256" w:lineRule="auto"/>
              <w:rPr>
                <w:rFonts w:ascii="Calibri" w:eastAsia="Calibri" w:hAnsi="Calibri" w:cs="Times New Roman"/>
                <w:sz w:val="20"/>
                <w:szCs w:val="20"/>
                <w:lang w:eastAsia="it-CH"/>
              </w:rPr>
            </w:pPr>
          </w:p>
        </w:tc>
        <w:tc>
          <w:tcPr>
            <w:tcW w:w="3564" w:type="dxa"/>
            <w:tcBorders>
              <w:top w:val="nil"/>
              <w:left w:val="single" w:sz="4" w:space="0" w:color="auto"/>
              <w:bottom w:val="nil"/>
              <w:right w:val="nil"/>
            </w:tcBorders>
            <w:noWrap/>
            <w:vAlign w:val="bottom"/>
            <w:hideMark/>
          </w:tcPr>
          <w:p w14:paraId="21791940" w14:textId="77777777" w:rsidR="00513B1C" w:rsidRPr="00513B1C" w:rsidRDefault="00513B1C" w:rsidP="00513B1C">
            <w:pPr>
              <w:spacing w:after="0" w:line="240" w:lineRule="auto"/>
              <w:rPr>
                <w:rFonts w:ascii="Calibri" w:eastAsia="Times New Roman" w:hAnsi="Calibri" w:cs="Calibri"/>
                <w:color w:val="000000"/>
                <w:lang w:eastAsia="it-CH"/>
              </w:rPr>
            </w:pPr>
            <w:r w:rsidRPr="00513B1C">
              <w:rPr>
                <w:rFonts w:ascii="Calibri" w:eastAsia="Times New Roman" w:hAnsi="Calibri" w:cs="Calibri"/>
                <w:color w:val="000000"/>
                <w:lang w:eastAsia="it-CH"/>
              </w:rPr>
              <w:t> </w:t>
            </w:r>
          </w:p>
        </w:tc>
        <w:tc>
          <w:tcPr>
            <w:tcW w:w="1568" w:type="dxa"/>
            <w:gridSpan w:val="2"/>
            <w:tcBorders>
              <w:top w:val="nil"/>
              <w:left w:val="nil"/>
              <w:bottom w:val="nil"/>
              <w:right w:val="single" w:sz="4" w:space="0" w:color="auto"/>
            </w:tcBorders>
            <w:noWrap/>
            <w:vAlign w:val="bottom"/>
            <w:hideMark/>
          </w:tcPr>
          <w:p w14:paraId="3DCA70F6" w14:textId="77777777" w:rsidR="00513B1C" w:rsidRPr="00513B1C" w:rsidRDefault="00513B1C" w:rsidP="00513B1C">
            <w:pPr>
              <w:spacing w:after="0" w:line="240" w:lineRule="auto"/>
              <w:rPr>
                <w:rFonts w:ascii="Calibri" w:eastAsia="Times New Roman" w:hAnsi="Calibri" w:cs="Calibri"/>
                <w:color w:val="000000"/>
                <w:lang w:eastAsia="it-CH"/>
              </w:rPr>
            </w:pPr>
            <w:r w:rsidRPr="00513B1C">
              <w:rPr>
                <w:rFonts w:ascii="Calibri" w:eastAsia="Times New Roman" w:hAnsi="Calibri" w:cs="Calibri"/>
                <w:color w:val="000000"/>
                <w:lang w:eastAsia="it-CH"/>
              </w:rPr>
              <w:t> </w:t>
            </w:r>
          </w:p>
        </w:tc>
      </w:tr>
      <w:tr w:rsidR="00513B1C" w:rsidRPr="00513B1C" w14:paraId="2AA424F0" w14:textId="77777777" w:rsidTr="00513B1C">
        <w:trPr>
          <w:trHeight w:val="280"/>
        </w:trPr>
        <w:tc>
          <w:tcPr>
            <w:tcW w:w="4571" w:type="dxa"/>
            <w:tcBorders>
              <w:top w:val="nil"/>
              <w:left w:val="single" w:sz="4" w:space="0" w:color="auto"/>
              <w:bottom w:val="nil"/>
              <w:right w:val="nil"/>
            </w:tcBorders>
            <w:noWrap/>
            <w:vAlign w:val="bottom"/>
            <w:hideMark/>
          </w:tcPr>
          <w:p w14:paraId="636F2AC3" w14:textId="77777777" w:rsidR="00513B1C" w:rsidRPr="00513B1C" w:rsidRDefault="00513B1C" w:rsidP="00513B1C">
            <w:pPr>
              <w:spacing w:after="0" w:line="240" w:lineRule="auto"/>
              <w:rPr>
                <w:rFonts w:ascii="Calibri" w:eastAsia="Times New Roman" w:hAnsi="Calibri" w:cs="Calibri"/>
                <w:color w:val="000000"/>
                <w:lang w:eastAsia="it-CH"/>
              </w:rPr>
            </w:pPr>
            <w:r w:rsidRPr="00513B1C">
              <w:rPr>
                <w:rFonts w:ascii="Calibri" w:eastAsia="Times New Roman" w:hAnsi="Calibri" w:cs="Calibri"/>
                <w:color w:val="000000"/>
                <w:lang w:eastAsia="it-CH"/>
              </w:rPr>
              <w:t> </w:t>
            </w:r>
          </w:p>
        </w:tc>
        <w:tc>
          <w:tcPr>
            <w:tcW w:w="640" w:type="dxa"/>
            <w:noWrap/>
            <w:vAlign w:val="bottom"/>
            <w:hideMark/>
          </w:tcPr>
          <w:p w14:paraId="3AC878DF" w14:textId="77777777" w:rsidR="00513B1C" w:rsidRPr="00513B1C" w:rsidRDefault="00513B1C" w:rsidP="00513B1C">
            <w:pPr>
              <w:spacing w:line="256" w:lineRule="auto"/>
              <w:rPr>
                <w:rFonts w:ascii="Calibri" w:eastAsia="Times New Roman" w:hAnsi="Calibri" w:cs="Calibri"/>
                <w:color w:val="000000"/>
                <w:lang w:eastAsia="it-CH"/>
              </w:rPr>
            </w:pPr>
          </w:p>
        </w:tc>
        <w:tc>
          <w:tcPr>
            <w:tcW w:w="3564" w:type="dxa"/>
            <w:tcBorders>
              <w:top w:val="nil"/>
              <w:left w:val="single" w:sz="4" w:space="0" w:color="auto"/>
              <w:bottom w:val="nil"/>
              <w:right w:val="nil"/>
            </w:tcBorders>
            <w:noWrap/>
            <w:vAlign w:val="bottom"/>
            <w:hideMark/>
          </w:tcPr>
          <w:p w14:paraId="37D1CA6B" w14:textId="77777777" w:rsidR="00513B1C" w:rsidRPr="00513B1C" w:rsidRDefault="00513B1C" w:rsidP="00513B1C">
            <w:pPr>
              <w:spacing w:after="0" w:line="240" w:lineRule="auto"/>
              <w:rPr>
                <w:rFonts w:ascii="Calibri" w:eastAsia="Times New Roman" w:hAnsi="Calibri" w:cs="Calibri"/>
                <w:color w:val="000000"/>
                <w:lang w:eastAsia="it-CH"/>
              </w:rPr>
            </w:pPr>
            <w:r w:rsidRPr="00513B1C">
              <w:rPr>
                <w:rFonts w:ascii="Calibri" w:eastAsia="Times New Roman" w:hAnsi="Calibri" w:cs="Calibri"/>
                <w:color w:val="000000"/>
                <w:lang w:eastAsia="it-CH"/>
              </w:rPr>
              <w:t> </w:t>
            </w:r>
          </w:p>
        </w:tc>
        <w:tc>
          <w:tcPr>
            <w:tcW w:w="1568" w:type="dxa"/>
            <w:gridSpan w:val="2"/>
            <w:tcBorders>
              <w:top w:val="nil"/>
              <w:left w:val="nil"/>
              <w:bottom w:val="nil"/>
              <w:right w:val="single" w:sz="4" w:space="0" w:color="auto"/>
            </w:tcBorders>
            <w:noWrap/>
            <w:vAlign w:val="bottom"/>
            <w:hideMark/>
          </w:tcPr>
          <w:p w14:paraId="064F48AF" w14:textId="77777777" w:rsidR="00513B1C" w:rsidRPr="00513B1C" w:rsidRDefault="00513B1C" w:rsidP="00513B1C">
            <w:pPr>
              <w:spacing w:after="0" w:line="240" w:lineRule="auto"/>
              <w:rPr>
                <w:rFonts w:ascii="Calibri" w:eastAsia="Times New Roman" w:hAnsi="Calibri" w:cs="Calibri"/>
                <w:color w:val="000000"/>
                <w:lang w:eastAsia="it-CH"/>
              </w:rPr>
            </w:pPr>
            <w:r w:rsidRPr="00513B1C">
              <w:rPr>
                <w:rFonts w:ascii="Calibri" w:eastAsia="Times New Roman" w:hAnsi="Calibri" w:cs="Calibri"/>
                <w:color w:val="000000"/>
                <w:lang w:eastAsia="it-CH"/>
              </w:rPr>
              <w:t> </w:t>
            </w:r>
          </w:p>
        </w:tc>
      </w:tr>
      <w:tr w:rsidR="00513B1C" w:rsidRPr="00513B1C" w14:paraId="5584D018" w14:textId="77777777" w:rsidTr="00513B1C">
        <w:trPr>
          <w:trHeight w:val="280"/>
        </w:trPr>
        <w:tc>
          <w:tcPr>
            <w:tcW w:w="4571" w:type="dxa"/>
            <w:tcBorders>
              <w:top w:val="nil"/>
              <w:left w:val="single" w:sz="4" w:space="0" w:color="auto"/>
              <w:bottom w:val="nil"/>
              <w:right w:val="nil"/>
            </w:tcBorders>
            <w:noWrap/>
            <w:vAlign w:val="bottom"/>
            <w:hideMark/>
          </w:tcPr>
          <w:p w14:paraId="7629C9F9" w14:textId="77777777" w:rsidR="00513B1C" w:rsidRPr="00513B1C" w:rsidRDefault="00513B1C" w:rsidP="00513B1C">
            <w:pPr>
              <w:spacing w:after="0" w:line="240" w:lineRule="auto"/>
              <w:rPr>
                <w:rFonts w:ascii="Calibri" w:eastAsia="Times New Roman" w:hAnsi="Calibri" w:cs="Calibri"/>
                <w:color w:val="000000"/>
                <w:lang w:eastAsia="it-CH"/>
              </w:rPr>
            </w:pPr>
            <w:r w:rsidRPr="00513B1C">
              <w:rPr>
                <w:rFonts w:ascii="Calibri" w:eastAsia="Times New Roman" w:hAnsi="Calibri" w:cs="Calibri"/>
                <w:color w:val="000000"/>
                <w:lang w:eastAsia="it-CH"/>
              </w:rPr>
              <w:t> </w:t>
            </w:r>
          </w:p>
        </w:tc>
        <w:tc>
          <w:tcPr>
            <w:tcW w:w="640" w:type="dxa"/>
            <w:noWrap/>
            <w:vAlign w:val="bottom"/>
            <w:hideMark/>
          </w:tcPr>
          <w:p w14:paraId="3C365DE7" w14:textId="77777777" w:rsidR="00513B1C" w:rsidRPr="00513B1C" w:rsidRDefault="00513B1C" w:rsidP="00513B1C">
            <w:pPr>
              <w:spacing w:line="256" w:lineRule="auto"/>
              <w:rPr>
                <w:rFonts w:ascii="Calibri" w:eastAsia="Times New Roman" w:hAnsi="Calibri" w:cs="Calibri"/>
                <w:color w:val="000000"/>
                <w:lang w:eastAsia="it-CH"/>
              </w:rPr>
            </w:pPr>
          </w:p>
        </w:tc>
        <w:tc>
          <w:tcPr>
            <w:tcW w:w="3564" w:type="dxa"/>
            <w:tcBorders>
              <w:top w:val="nil"/>
              <w:left w:val="single" w:sz="4" w:space="0" w:color="auto"/>
              <w:bottom w:val="nil"/>
              <w:right w:val="nil"/>
            </w:tcBorders>
            <w:noWrap/>
            <w:vAlign w:val="bottom"/>
            <w:hideMark/>
          </w:tcPr>
          <w:p w14:paraId="0CBD37EB" w14:textId="77777777" w:rsidR="00513B1C" w:rsidRPr="00513B1C" w:rsidRDefault="00513B1C" w:rsidP="00513B1C">
            <w:pPr>
              <w:spacing w:after="0" w:line="240" w:lineRule="auto"/>
              <w:rPr>
                <w:rFonts w:ascii="Calibri" w:eastAsia="Times New Roman" w:hAnsi="Calibri" w:cs="Calibri"/>
                <w:color w:val="000000"/>
                <w:lang w:eastAsia="it-CH"/>
              </w:rPr>
            </w:pPr>
            <w:r w:rsidRPr="00513B1C">
              <w:rPr>
                <w:rFonts w:ascii="Calibri" w:eastAsia="Times New Roman" w:hAnsi="Calibri" w:cs="Calibri"/>
                <w:color w:val="000000"/>
                <w:lang w:eastAsia="it-CH"/>
              </w:rPr>
              <w:t> </w:t>
            </w:r>
          </w:p>
        </w:tc>
        <w:tc>
          <w:tcPr>
            <w:tcW w:w="1568" w:type="dxa"/>
            <w:gridSpan w:val="2"/>
            <w:tcBorders>
              <w:top w:val="nil"/>
              <w:left w:val="nil"/>
              <w:bottom w:val="nil"/>
              <w:right w:val="single" w:sz="4" w:space="0" w:color="auto"/>
            </w:tcBorders>
            <w:noWrap/>
            <w:vAlign w:val="bottom"/>
            <w:hideMark/>
          </w:tcPr>
          <w:p w14:paraId="5216F368" w14:textId="77777777" w:rsidR="00513B1C" w:rsidRPr="00513B1C" w:rsidRDefault="00513B1C" w:rsidP="00513B1C">
            <w:pPr>
              <w:spacing w:after="0" w:line="240" w:lineRule="auto"/>
              <w:rPr>
                <w:rFonts w:ascii="Calibri" w:eastAsia="Times New Roman" w:hAnsi="Calibri" w:cs="Calibri"/>
                <w:color w:val="000000"/>
                <w:lang w:eastAsia="it-CH"/>
              </w:rPr>
            </w:pPr>
            <w:r w:rsidRPr="00513B1C">
              <w:rPr>
                <w:rFonts w:ascii="Calibri" w:eastAsia="Times New Roman" w:hAnsi="Calibri" w:cs="Calibri"/>
                <w:color w:val="000000"/>
                <w:lang w:eastAsia="it-CH"/>
              </w:rPr>
              <w:t> </w:t>
            </w:r>
          </w:p>
        </w:tc>
      </w:tr>
      <w:tr w:rsidR="00513B1C" w:rsidRPr="00513B1C" w14:paraId="2638A665" w14:textId="77777777" w:rsidTr="00513B1C">
        <w:trPr>
          <w:trHeight w:val="280"/>
        </w:trPr>
        <w:tc>
          <w:tcPr>
            <w:tcW w:w="4571" w:type="dxa"/>
            <w:tcBorders>
              <w:top w:val="nil"/>
              <w:left w:val="single" w:sz="4" w:space="0" w:color="auto"/>
              <w:bottom w:val="nil"/>
              <w:right w:val="nil"/>
            </w:tcBorders>
            <w:noWrap/>
            <w:vAlign w:val="bottom"/>
            <w:hideMark/>
          </w:tcPr>
          <w:p w14:paraId="63301776" w14:textId="77777777" w:rsidR="00513B1C" w:rsidRPr="00513B1C" w:rsidRDefault="00513B1C" w:rsidP="00513B1C">
            <w:pPr>
              <w:spacing w:after="0" w:line="240" w:lineRule="auto"/>
              <w:rPr>
                <w:rFonts w:ascii="Calibri" w:eastAsia="Times New Roman" w:hAnsi="Calibri" w:cs="Calibri"/>
                <w:color w:val="000000"/>
                <w:lang w:eastAsia="it-CH"/>
              </w:rPr>
            </w:pPr>
            <w:r w:rsidRPr="00513B1C">
              <w:rPr>
                <w:rFonts w:ascii="Calibri" w:eastAsia="Times New Roman" w:hAnsi="Calibri" w:cs="Calibri"/>
                <w:color w:val="000000"/>
                <w:lang w:eastAsia="it-CH"/>
              </w:rPr>
              <w:t> </w:t>
            </w:r>
          </w:p>
        </w:tc>
        <w:tc>
          <w:tcPr>
            <w:tcW w:w="640" w:type="dxa"/>
            <w:noWrap/>
            <w:vAlign w:val="bottom"/>
            <w:hideMark/>
          </w:tcPr>
          <w:p w14:paraId="4700F58A" w14:textId="77777777" w:rsidR="00513B1C" w:rsidRPr="00513B1C" w:rsidRDefault="00513B1C" w:rsidP="00513B1C">
            <w:pPr>
              <w:spacing w:line="256" w:lineRule="auto"/>
              <w:rPr>
                <w:rFonts w:ascii="Calibri" w:eastAsia="Times New Roman" w:hAnsi="Calibri" w:cs="Calibri"/>
                <w:color w:val="000000"/>
                <w:lang w:eastAsia="it-CH"/>
              </w:rPr>
            </w:pPr>
          </w:p>
        </w:tc>
        <w:tc>
          <w:tcPr>
            <w:tcW w:w="3564" w:type="dxa"/>
            <w:tcBorders>
              <w:top w:val="nil"/>
              <w:left w:val="single" w:sz="4" w:space="0" w:color="auto"/>
              <w:bottom w:val="nil"/>
              <w:right w:val="nil"/>
            </w:tcBorders>
            <w:noWrap/>
            <w:vAlign w:val="bottom"/>
            <w:hideMark/>
          </w:tcPr>
          <w:p w14:paraId="0AD889A6" w14:textId="77777777" w:rsidR="00513B1C" w:rsidRPr="00513B1C" w:rsidRDefault="00513B1C" w:rsidP="00513B1C">
            <w:pPr>
              <w:spacing w:after="0" w:line="240" w:lineRule="auto"/>
              <w:rPr>
                <w:rFonts w:ascii="Calibri" w:eastAsia="Times New Roman" w:hAnsi="Calibri" w:cs="Calibri"/>
                <w:color w:val="000000"/>
                <w:lang w:eastAsia="it-CH"/>
              </w:rPr>
            </w:pPr>
            <w:r w:rsidRPr="00513B1C">
              <w:rPr>
                <w:rFonts w:ascii="Calibri" w:eastAsia="Times New Roman" w:hAnsi="Calibri" w:cs="Calibri"/>
                <w:color w:val="000000"/>
                <w:lang w:eastAsia="it-CH"/>
              </w:rPr>
              <w:t> </w:t>
            </w:r>
          </w:p>
        </w:tc>
        <w:tc>
          <w:tcPr>
            <w:tcW w:w="1568" w:type="dxa"/>
            <w:gridSpan w:val="2"/>
            <w:tcBorders>
              <w:top w:val="nil"/>
              <w:left w:val="nil"/>
              <w:bottom w:val="nil"/>
              <w:right w:val="single" w:sz="4" w:space="0" w:color="auto"/>
            </w:tcBorders>
            <w:noWrap/>
            <w:vAlign w:val="bottom"/>
            <w:hideMark/>
          </w:tcPr>
          <w:p w14:paraId="302568F7" w14:textId="77777777" w:rsidR="00513B1C" w:rsidRPr="00513B1C" w:rsidRDefault="00513B1C" w:rsidP="00513B1C">
            <w:pPr>
              <w:spacing w:after="0" w:line="240" w:lineRule="auto"/>
              <w:rPr>
                <w:rFonts w:ascii="Calibri" w:eastAsia="Times New Roman" w:hAnsi="Calibri" w:cs="Calibri"/>
                <w:color w:val="000000"/>
                <w:lang w:eastAsia="it-CH"/>
              </w:rPr>
            </w:pPr>
            <w:r w:rsidRPr="00513B1C">
              <w:rPr>
                <w:rFonts w:ascii="Calibri" w:eastAsia="Times New Roman" w:hAnsi="Calibri" w:cs="Calibri"/>
                <w:color w:val="000000"/>
                <w:lang w:eastAsia="it-CH"/>
              </w:rPr>
              <w:t> </w:t>
            </w:r>
          </w:p>
        </w:tc>
      </w:tr>
      <w:tr w:rsidR="00513B1C" w:rsidRPr="00513B1C" w14:paraId="11055525" w14:textId="77777777" w:rsidTr="00513B1C">
        <w:trPr>
          <w:trHeight w:val="280"/>
        </w:trPr>
        <w:tc>
          <w:tcPr>
            <w:tcW w:w="4571" w:type="dxa"/>
            <w:tcBorders>
              <w:top w:val="single" w:sz="4" w:space="0" w:color="auto"/>
              <w:left w:val="single" w:sz="4" w:space="0" w:color="auto"/>
              <w:bottom w:val="single" w:sz="4" w:space="0" w:color="auto"/>
              <w:right w:val="nil"/>
            </w:tcBorders>
            <w:shd w:val="clear" w:color="auto" w:fill="92D050"/>
            <w:noWrap/>
            <w:vAlign w:val="bottom"/>
            <w:hideMark/>
          </w:tcPr>
          <w:p w14:paraId="66544249" w14:textId="2A845762" w:rsidR="00513B1C" w:rsidRPr="00513B1C" w:rsidRDefault="00513B1C" w:rsidP="00513B1C">
            <w:pPr>
              <w:spacing w:after="0" w:line="240" w:lineRule="auto"/>
              <w:rPr>
                <w:rFonts w:ascii="Calibri" w:eastAsia="Times New Roman" w:hAnsi="Calibri" w:cs="Calibri"/>
                <w:color w:val="000000"/>
                <w:lang w:eastAsia="it-CH"/>
              </w:rPr>
            </w:pPr>
            <w:r w:rsidRPr="00513B1C">
              <w:rPr>
                <w:rFonts w:ascii="Calibri" w:eastAsia="Times New Roman" w:hAnsi="Calibri" w:cs="Calibri"/>
                <w:color w:val="000000"/>
                <w:lang w:eastAsia="it-CH"/>
              </w:rPr>
              <w:t>TOTALE ATTIVI                                        19</w:t>
            </w:r>
            <w:r w:rsidR="00BE06C4">
              <w:rPr>
                <w:rFonts w:ascii="Calibri" w:eastAsia="Times New Roman" w:hAnsi="Calibri" w:cs="Calibri"/>
                <w:color w:val="000000"/>
                <w:lang w:eastAsia="it-CH"/>
              </w:rPr>
              <w:t>57</w:t>
            </w:r>
            <w:r w:rsidRPr="00513B1C">
              <w:rPr>
                <w:rFonts w:ascii="Calibri" w:eastAsia="Times New Roman" w:hAnsi="Calibri" w:cs="Calibri"/>
                <w:color w:val="000000"/>
                <w:lang w:eastAsia="it-CH"/>
              </w:rPr>
              <w:t>.</w:t>
            </w:r>
            <w:r w:rsidR="00BE06C4">
              <w:rPr>
                <w:rFonts w:ascii="Calibri" w:eastAsia="Times New Roman" w:hAnsi="Calibri" w:cs="Calibri"/>
                <w:color w:val="000000"/>
                <w:lang w:eastAsia="it-CH"/>
              </w:rPr>
              <w:t>5</w:t>
            </w:r>
            <w:r w:rsidRPr="00513B1C">
              <w:rPr>
                <w:rFonts w:ascii="Calibri" w:eastAsia="Times New Roman" w:hAnsi="Calibri" w:cs="Calibri"/>
                <w:color w:val="000000"/>
                <w:lang w:eastAsia="it-CH"/>
              </w:rPr>
              <w:t>9</w:t>
            </w:r>
          </w:p>
        </w:tc>
        <w:tc>
          <w:tcPr>
            <w:tcW w:w="640" w:type="dxa"/>
            <w:tcBorders>
              <w:top w:val="single" w:sz="4" w:space="0" w:color="auto"/>
              <w:left w:val="nil"/>
              <w:bottom w:val="single" w:sz="4" w:space="0" w:color="auto"/>
              <w:right w:val="nil"/>
            </w:tcBorders>
            <w:shd w:val="clear" w:color="auto" w:fill="92D050"/>
            <w:noWrap/>
            <w:vAlign w:val="bottom"/>
            <w:hideMark/>
          </w:tcPr>
          <w:p w14:paraId="497FE34E" w14:textId="77777777" w:rsidR="00513B1C" w:rsidRPr="00513B1C" w:rsidRDefault="00513B1C" w:rsidP="00513B1C">
            <w:pPr>
              <w:spacing w:after="0" w:line="240" w:lineRule="auto"/>
              <w:rPr>
                <w:rFonts w:ascii="Calibri" w:eastAsia="Times New Roman" w:hAnsi="Calibri" w:cs="Calibri"/>
                <w:color w:val="000000"/>
                <w:lang w:eastAsia="it-CH"/>
              </w:rPr>
            </w:pPr>
            <w:r w:rsidRPr="00513B1C">
              <w:rPr>
                <w:rFonts w:ascii="Calibri" w:eastAsia="Times New Roman" w:hAnsi="Calibri" w:cs="Calibri"/>
                <w:color w:val="000000"/>
                <w:lang w:eastAsia="it-CH"/>
              </w:rPr>
              <w:t> </w:t>
            </w:r>
          </w:p>
        </w:tc>
        <w:tc>
          <w:tcPr>
            <w:tcW w:w="3564" w:type="dxa"/>
            <w:tcBorders>
              <w:top w:val="single" w:sz="4" w:space="0" w:color="auto"/>
              <w:left w:val="single" w:sz="4" w:space="0" w:color="auto"/>
              <w:bottom w:val="single" w:sz="4" w:space="0" w:color="auto"/>
              <w:right w:val="nil"/>
            </w:tcBorders>
            <w:shd w:val="clear" w:color="auto" w:fill="92D050"/>
            <w:noWrap/>
            <w:vAlign w:val="bottom"/>
            <w:hideMark/>
          </w:tcPr>
          <w:p w14:paraId="4A3FF9AF" w14:textId="77777777" w:rsidR="00513B1C" w:rsidRPr="00513B1C" w:rsidRDefault="00513B1C" w:rsidP="00513B1C">
            <w:pPr>
              <w:spacing w:after="0" w:line="240" w:lineRule="auto"/>
              <w:rPr>
                <w:rFonts w:ascii="Calibri" w:eastAsia="Times New Roman" w:hAnsi="Calibri" w:cs="Calibri"/>
                <w:color w:val="000000"/>
                <w:lang w:eastAsia="it-CH"/>
              </w:rPr>
            </w:pPr>
            <w:r w:rsidRPr="00513B1C">
              <w:rPr>
                <w:rFonts w:ascii="Calibri" w:eastAsia="Times New Roman" w:hAnsi="Calibri" w:cs="Calibri"/>
                <w:color w:val="000000"/>
                <w:lang w:eastAsia="it-CH"/>
              </w:rPr>
              <w:t xml:space="preserve">TOTALE PASSIVI                                           </w:t>
            </w:r>
          </w:p>
        </w:tc>
        <w:tc>
          <w:tcPr>
            <w:tcW w:w="1568" w:type="dxa"/>
            <w:gridSpan w:val="2"/>
            <w:tcBorders>
              <w:top w:val="single" w:sz="4" w:space="0" w:color="auto"/>
              <w:left w:val="nil"/>
              <w:bottom w:val="single" w:sz="4" w:space="0" w:color="auto"/>
              <w:right w:val="single" w:sz="4" w:space="0" w:color="auto"/>
            </w:tcBorders>
            <w:shd w:val="clear" w:color="auto" w:fill="92D050"/>
            <w:noWrap/>
            <w:vAlign w:val="bottom"/>
            <w:hideMark/>
          </w:tcPr>
          <w:p w14:paraId="135A79F5" w14:textId="77777777" w:rsidR="00513B1C" w:rsidRPr="00513B1C" w:rsidRDefault="00513B1C" w:rsidP="00513B1C">
            <w:pPr>
              <w:spacing w:after="0" w:line="240" w:lineRule="auto"/>
              <w:rPr>
                <w:rFonts w:ascii="Calibri" w:eastAsia="Times New Roman" w:hAnsi="Calibri" w:cs="Calibri"/>
                <w:color w:val="000000"/>
                <w:lang w:eastAsia="it-CH"/>
              </w:rPr>
            </w:pPr>
            <w:r w:rsidRPr="00513B1C">
              <w:rPr>
                <w:rFonts w:ascii="Calibri" w:eastAsia="Times New Roman" w:hAnsi="Calibri" w:cs="Calibri"/>
                <w:color w:val="000000"/>
                <w:lang w:eastAsia="it-CH"/>
              </w:rPr>
              <w:t> -1214.90</w:t>
            </w:r>
          </w:p>
        </w:tc>
      </w:tr>
      <w:tr w:rsidR="00513B1C" w:rsidRPr="00513B1C" w14:paraId="2AED9CCA" w14:textId="77777777" w:rsidTr="00513B1C">
        <w:trPr>
          <w:trHeight w:val="280"/>
        </w:trPr>
        <w:tc>
          <w:tcPr>
            <w:tcW w:w="4571" w:type="dxa"/>
            <w:tcBorders>
              <w:top w:val="single" w:sz="4" w:space="0" w:color="auto"/>
              <w:left w:val="single" w:sz="4" w:space="0" w:color="auto"/>
              <w:bottom w:val="single" w:sz="4" w:space="0" w:color="auto"/>
              <w:right w:val="nil"/>
            </w:tcBorders>
            <w:shd w:val="clear" w:color="auto" w:fill="92D050"/>
            <w:noWrap/>
            <w:vAlign w:val="bottom"/>
            <w:hideMark/>
          </w:tcPr>
          <w:p w14:paraId="14A01535" w14:textId="2FD17A69" w:rsidR="00513B1C" w:rsidRPr="00513B1C" w:rsidRDefault="00513B1C" w:rsidP="00513B1C">
            <w:pPr>
              <w:spacing w:after="0" w:line="240" w:lineRule="auto"/>
              <w:rPr>
                <w:rFonts w:ascii="Calibri" w:eastAsia="Times New Roman" w:hAnsi="Calibri" w:cs="Calibri"/>
                <w:color w:val="000000"/>
                <w:lang w:eastAsia="it-CH"/>
              </w:rPr>
            </w:pPr>
            <w:r w:rsidRPr="00513B1C">
              <w:rPr>
                <w:rFonts w:ascii="Calibri" w:eastAsia="Times New Roman" w:hAnsi="Calibri" w:cs="Calibri"/>
                <w:color w:val="000000"/>
                <w:lang w:eastAsia="it-CH"/>
              </w:rPr>
              <w:t xml:space="preserve">Utile da bilancio                                     </w:t>
            </w:r>
            <w:r w:rsidR="00BE06C4">
              <w:rPr>
                <w:rFonts w:ascii="Calibri" w:eastAsia="Times New Roman" w:hAnsi="Calibri" w:cs="Calibri"/>
                <w:color w:val="000000"/>
                <w:lang w:eastAsia="it-CH"/>
              </w:rPr>
              <w:t>742</w:t>
            </w:r>
            <w:r w:rsidRPr="00513B1C">
              <w:rPr>
                <w:rFonts w:ascii="Calibri" w:eastAsia="Times New Roman" w:hAnsi="Calibri" w:cs="Calibri"/>
                <w:color w:val="000000"/>
                <w:lang w:eastAsia="it-CH"/>
              </w:rPr>
              <w:t>.</w:t>
            </w:r>
            <w:r w:rsidR="00BE06C4">
              <w:rPr>
                <w:rFonts w:ascii="Calibri" w:eastAsia="Times New Roman" w:hAnsi="Calibri" w:cs="Calibri"/>
                <w:color w:val="000000"/>
                <w:lang w:eastAsia="it-CH"/>
              </w:rPr>
              <w:t>6</w:t>
            </w:r>
            <w:r w:rsidRPr="00513B1C">
              <w:rPr>
                <w:rFonts w:ascii="Calibri" w:eastAsia="Times New Roman" w:hAnsi="Calibri" w:cs="Calibri"/>
                <w:color w:val="000000"/>
                <w:lang w:eastAsia="it-CH"/>
              </w:rPr>
              <w:t>9</w:t>
            </w:r>
          </w:p>
        </w:tc>
        <w:tc>
          <w:tcPr>
            <w:tcW w:w="640" w:type="dxa"/>
            <w:tcBorders>
              <w:top w:val="single" w:sz="4" w:space="0" w:color="auto"/>
              <w:left w:val="nil"/>
              <w:bottom w:val="single" w:sz="4" w:space="0" w:color="auto"/>
              <w:right w:val="nil"/>
            </w:tcBorders>
            <w:shd w:val="clear" w:color="auto" w:fill="92D050"/>
            <w:noWrap/>
            <w:vAlign w:val="bottom"/>
          </w:tcPr>
          <w:p w14:paraId="5C5A3E89" w14:textId="77777777" w:rsidR="00513B1C" w:rsidRPr="00513B1C" w:rsidRDefault="00513B1C" w:rsidP="00513B1C">
            <w:pPr>
              <w:spacing w:after="0" w:line="240" w:lineRule="auto"/>
              <w:rPr>
                <w:rFonts w:ascii="Calibri" w:eastAsia="Times New Roman" w:hAnsi="Calibri" w:cs="Calibri"/>
                <w:color w:val="000000"/>
                <w:lang w:eastAsia="it-CH"/>
              </w:rPr>
            </w:pPr>
          </w:p>
        </w:tc>
        <w:tc>
          <w:tcPr>
            <w:tcW w:w="3564" w:type="dxa"/>
            <w:tcBorders>
              <w:top w:val="single" w:sz="4" w:space="0" w:color="auto"/>
              <w:left w:val="single" w:sz="4" w:space="0" w:color="auto"/>
              <w:bottom w:val="single" w:sz="4" w:space="0" w:color="auto"/>
              <w:right w:val="nil"/>
            </w:tcBorders>
            <w:shd w:val="clear" w:color="auto" w:fill="92D050"/>
            <w:noWrap/>
            <w:vAlign w:val="bottom"/>
          </w:tcPr>
          <w:p w14:paraId="0D1DF506" w14:textId="77777777" w:rsidR="00513B1C" w:rsidRPr="00513B1C" w:rsidRDefault="00513B1C" w:rsidP="00513B1C">
            <w:pPr>
              <w:spacing w:after="0" w:line="240" w:lineRule="auto"/>
              <w:rPr>
                <w:rFonts w:ascii="Calibri" w:eastAsia="Times New Roman" w:hAnsi="Calibri" w:cs="Calibri"/>
                <w:color w:val="000000"/>
                <w:lang w:eastAsia="it-CH"/>
              </w:rPr>
            </w:pPr>
          </w:p>
        </w:tc>
        <w:tc>
          <w:tcPr>
            <w:tcW w:w="1568" w:type="dxa"/>
            <w:gridSpan w:val="2"/>
            <w:tcBorders>
              <w:top w:val="single" w:sz="4" w:space="0" w:color="auto"/>
              <w:left w:val="nil"/>
              <w:bottom w:val="single" w:sz="4" w:space="0" w:color="auto"/>
              <w:right w:val="single" w:sz="4" w:space="0" w:color="auto"/>
            </w:tcBorders>
            <w:shd w:val="clear" w:color="auto" w:fill="92D050"/>
            <w:noWrap/>
            <w:vAlign w:val="bottom"/>
          </w:tcPr>
          <w:p w14:paraId="514DA632" w14:textId="77777777" w:rsidR="00513B1C" w:rsidRPr="00513B1C" w:rsidRDefault="00513B1C" w:rsidP="00513B1C">
            <w:pPr>
              <w:spacing w:after="0" w:line="240" w:lineRule="auto"/>
              <w:rPr>
                <w:rFonts w:ascii="Calibri" w:eastAsia="Times New Roman" w:hAnsi="Calibri" w:cs="Calibri"/>
                <w:color w:val="000000"/>
                <w:lang w:eastAsia="it-CH"/>
              </w:rPr>
            </w:pPr>
          </w:p>
        </w:tc>
      </w:tr>
    </w:tbl>
    <w:p w14:paraId="78A4B5F0" w14:textId="77777777" w:rsidR="00513B1C" w:rsidRPr="00513B1C" w:rsidRDefault="00513B1C" w:rsidP="00513B1C">
      <w:pPr>
        <w:spacing w:line="256" w:lineRule="auto"/>
        <w:rPr>
          <w:rFonts w:ascii="Calibri" w:eastAsia="Calibri" w:hAnsi="Calibri" w:cs="Times New Roman"/>
          <w:b/>
          <w:bCs/>
        </w:rPr>
      </w:pPr>
    </w:p>
    <w:p w14:paraId="60DAC608" w14:textId="5BE5938E" w:rsidR="00EE0EFC" w:rsidRPr="00513B1C" w:rsidRDefault="00513B1C" w:rsidP="00513B1C">
      <w:pPr>
        <w:spacing w:line="256" w:lineRule="auto"/>
        <w:rPr>
          <w:rFonts w:ascii="Calibri" w:eastAsia="Calibri" w:hAnsi="Calibri" w:cs="Times New Roman"/>
          <w:lang w:val="it-IT"/>
        </w:rPr>
      </w:pPr>
      <w:r w:rsidRPr="00513B1C">
        <w:rPr>
          <w:rFonts w:ascii="Calibri" w:eastAsia="Calibri" w:hAnsi="Calibri" w:cs="Times New Roman"/>
        </w:rPr>
        <w:t xml:space="preserve">Le cifre riportate nel bilancio mostrano un buon momento di </w:t>
      </w:r>
      <w:proofErr w:type="spellStart"/>
      <w:r w:rsidRPr="00513B1C">
        <w:rPr>
          <w:rFonts w:ascii="Calibri" w:eastAsia="Calibri" w:hAnsi="Calibri" w:cs="Times New Roman"/>
        </w:rPr>
        <w:t>Healthybox</w:t>
      </w:r>
      <w:proofErr w:type="spellEnd"/>
      <w:r w:rsidRPr="00513B1C">
        <w:rPr>
          <w:rFonts w:ascii="Calibri" w:eastAsia="Calibri" w:hAnsi="Calibri" w:cs="Times New Roman"/>
        </w:rPr>
        <w:t xml:space="preserve">. L’azienda ha realizzato dei ricavi che le permettono di sostenere tutti i costi. Tali ricavi derivano dalla vendita nei mercatini natalizi di Chiasso e Mendrisio e principalmente durante la cerimonia di apertura presso la Scuola Cantonale di Commercio di Bellinzona. Dal bilancio emerge anche che </w:t>
      </w:r>
      <w:proofErr w:type="spellStart"/>
      <w:r w:rsidRPr="00513B1C">
        <w:rPr>
          <w:rFonts w:ascii="Calibri" w:eastAsia="Calibri" w:hAnsi="Calibri" w:cs="Times New Roman"/>
        </w:rPr>
        <w:t>Helathybox</w:t>
      </w:r>
      <w:proofErr w:type="spellEnd"/>
      <w:r w:rsidRPr="00513B1C">
        <w:rPr>
          <w:rFonts w:ascii="Calibri" w:eastAsia="Calibri" w:hAnsi="Calibri" w:cs="Times New Roman"/>
        </w:rPr>
        <w:t xml:space="preserve"> ha dei costi per le scorte di merce destinate alla rivendita pari a 85.78 CHF. C’è una equa ripartizione tra gli incassi monetari e quelli bancari che ci permettono di raggiungere un totale di mezzi liquidi di 1849.67 CHF. I Crediti sono pari a 138 CHF poiché dei clienti hanno acquistato dal nostro sito e pagato tramite PayPal e al momento non riusciamo a trasferirli nel nostro conto bancario. Nel bilancio risulta il capitale azionario versato dai membri dell’azienda e 1’020 CHF di buoni di partecipazione (pari a 68 buoni). L’utile conseguito di questi primi mesi di attività è sodisfacente, infatti è pari a 686.99CHF.</w:t>
      </w:r>
    </w:p>
    <w:p w14:paraId="5177A69B" w14:textId="77777777" w:rsidR="00EE0EFC" w:rsidRDefault="00EE0EFC" w:rsidP="00D0667C"/>
    <w:p w14:paraId="5777F2CF" w14:textId="7C63BD84" w:rsidR="00EE0EFC" w:rsidRDefault="00EE0EFC" w:rsidP="00EB5700">
      <w:pPr>
        <w:pStyle w:val="Titolo2"/>
        <w:rPr>
          <w:lang w:val="it-IT"/>
        </w:rPr>
      </w:pPr>
      <w:bookmarkStart w:id="46" w:name="_Toc185969693"/>
      <w:r w:rsidRPr="00EA40A1">
        <w:rPr>
          <w:lang w:val="it-IT"/>
        </w:rPr>
        <w:t>5.2 C</w:t>
      </w:r>
      <w:r w:rsidR="00EA40A1">
        <w:rPr>
          <w:lang w:val="it-IT"/>
        </w:rPr>
        <w:t>onto eco</w:t>
      </w:r>
      <w:r w:rsidR="00956888">
        <w:rPr>
          <w:lang w:val="it-IT"/>
        </w:rPr>
        <w:t>nomico</w:t>
      </w:r>
      <w:r w:rsidRPr="00EA40A1">
        <w:rPr>
          <w:lang w:val="it-IT"/>
        </w:rPr>
        <w:t xml:space="preserve"> </w:t>
      </w:r>
      <w:r w:rsidR="00956888">
        <w:rPr>
          <w:lang w:val="it-IT"/>
        </w:rPr>
        <w:t>al</w:t>
      </w:r>
      <w:r w:rsidRPr="00EA40A1">
        <w:rPr>
          <w:lang w:val="it-IT"/>
        </w:rPr>
        <w:t xml:space="preserve"> 31.12.2024</w:t>
      </w:r>
      <w:bookmarkEnd w:id="46"/>
    </w:p>
    <w:p w14:paraId="196A797A" w14:textId="77777777" w:rsidR="00513B1C" w:rsidRPr="00513B1C" w:rsidRDefault="00513B1C" w:rsidP="00513B1C">
      <w:pPr>
        <w:rPr>
          <w:lang w:val="it-IT"/>
        </w:rPr>
      </w:pPr>
    </w:p>
    <w:tbl>
      <w:tblPr>
        <w:tblW w:w="10531" w:type="dxa"/>
        <w:tblCellMar>
          <w:left w:w="70" w:type="dxa"/>
          <w:right w:w="70" w:type="dxa"/>
        </w:tblCellMar>
        <w:tblLook w:val="04A0" w:firstRow="1" w:lastRow="0" w:firstColumn="1" w:lastColumn="0" w:noHBand="0" w:noVBand="1"/>
      </w:tblPr>
      <w:tblGrid>
        <w:gridCol w:w="4163"/>
        <w:gridCol w:w="1077"/>
        <w:gridCol w:w="1948"/>
        <w:gridCol w:w="3153"/>
        <w:gridCol w:w="190"/>
      </w:tblGrid>
      <w:tr w:rsidR="00513B1C" w:rsidRPr="00513B1C" w14:paraId="21E1660E" w14:textId="77777777" w:rsidTr="00513B1C">
        <w:trPr>
          <w:trHeight w:val="300"/>
        </w:trPr>
        <w:tc>
          <w:tcPr>
            <w:tcW w:w="10531" w:type="dxa"/>
            <w:gridSpan w:val="5"/>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4D67CAF1" w14:textId="77777777" w:rsidR="00513B1C" w:rsidRPr="00513B1C" w:rsidRDefault="00513B1C" w:rsidP="00513B1C">
            <w:pPr>
              <w:spacing w:after="0" w:line="240" w:lineRule="auto"/>
              <w:jc w:val="center"/>
              <w:rPr>
                <w:rFonts w:ascii="Calibri" w:eastAsia="Times New Roman" w:hAnsi="Calibri" w:cs="Calibri"/>
                <w:lang w:eastAsia="it-CH"/>
              </w:rPr>
            </w:pPr>
            <w:r w:rsidRPr="00513B1C">
              <w:rPr>
                <w:rFonts w:ascii="Calibri" w:eastAsia="Times New Roman" w:hAnsi="Calibri" w:cs="Calibri"/>
                <w:lang w:eastAsia="it-CH"/>
              </w:rPr>
              <w:t>Conto economico settembre-ottobre 2024 (importo in CHF)</w:t>
            </w:r>
          </w:p>
        </w:tc>
      </w:tr>
      <w:tr w:rsidR="00513B1C" w:rsidRPr="00513B1C" w14:paraId="18370CD3" w14:textId="77777777" w:rsidTr="00513B1C">
        <w:trPr>
          <w:trHeight w:val="300"/>
        </w:trPr>
        <w:tc>
          <w:tcPr>
            <w:tcW w:w="5240" w:type="dxa"/>
            <w:gridSpan w:val="2"/>
            <w:tcBorders>
              <w:top w:val="single" w:sz="4" w:space="0" w:color="auto"/>
              <w:left w:val="single" w:sz="4" w:space="0" w:color="auto"/>
              <w:bottom w:val="nil"/>
              <w:right w:val="single" w:sz="4" w:space="0" w:color="auto"/>
            </w:tcBorders>
            <w:noWrap/>
            <w:vAlign w:val="bottom"/>
            <w:hideMark/>
          </w:tcPr>
          <w:p w14:paraId="5F14ED24" w14:textId="77777777" w:rsidR="00513B1C" w:rsidRPr="00513B1C" w:rsidRDefault="00513B1C" w:rsidP="00513B1C">
            <w:pPr>
              <w:spacing w:after="0" w:line="240" w:lineRule="auto"/>
              <w:jc w:val="center"/>
              <w:rPr>
                <w:rFonts w:ascii="Calibri" w:eastAsia="Times New Roman" w:hAnsi="Calibri" w:cs="Calibri"/>
                <w:b/>
                <w:bCs/>
                <w:color w:val="000000"/>
                <w:lang w:eastAsia="it-CH"/>
              </w:rPr>
            </w:pPr>
            <w:r w:rsidRPr="00513B1C">
              <w:rPr>
                <w:rFonts w:ascii="Calibri" w:eastAsia="Times New Roman" w:hAnsi="Calibri" w:cs="Calibri"/>
                <w:b/>
                <w:bCs/>
                <w:color w:val="000000"/>
                <w:lang w:eastAsia="it-CH"/>
              </w:rPr>
              <w:t>COSTI</w:t>
            </w:r>
          </w:p>
        </w:tc>
        <w:tc>
          <w:tcPr>
            <w:tcW w:w="5291" w:type="dxa"/>
            <w:gridSpan w:val="3"/>
            <w:tcBorders>
              <w:top w:val="single" w:sz="4" w:space="0" w:color="auto"/>
              <w:left w:val="nil"/>
              <w:bottom w:val="nil"/>
              <w:right w:val="single" w:sz="4" w:space="0" w:color="auto"/>
            </w:tcBorders>
            <w:noWrap/>
            <w:vAlign w:val="bottom"/>
            <w:hideMark/>
          </w:tcPr>
          <w:p w14:paraId="40DA77E9" w14:textId="77777777" w:rsidR="00513B1C" w:rsidRPr="00513B1C" w:rsidRDefault="00513B1C" w:rsidP="00513B1C">
            <w:pPr>
              <w:spacing w:after="0" w:line="240" w:lineRule="auto"/>
              <w:jc w:val="center"/>
              <w:rPr>
                <w:rFonts w:ascii="Calibri" w:eastAsia="Times New Roman" w:hAnsi="Calibri" w:cs="Calibri"/>
                <w:b/>
                <w:bCs/>
                <w:color w:val="000000"/>
                <w:lang w:eastAsia="it-CH"/>
              </w:rPr>
            </w:pPr>
            <w:r w:rsidRPr="00513B1C">
              <w:rPr>
                <w:rFonts w:ascii="Calibri" w:eastAsia="Times New Roman" w:hAnsi="Calibri" w:cs="Calibri"/>
                <w:b/>
                <w:bCs/>
                <w:color w:val="000000"/>
                <w:lang w:eastAsia="it-CH"/>
              </w:rPr>
              <w:t>RICAVI</w:t>
            </w:r>
          </w:p>
        </w:tc>
      </w:tr>
      <w:tr w:rsidR="00513B1C" w:rsidRPr="00513B1C" w14:paraId="2548103A" w14:textId="77777777" w:rsidTr="00513B1C">
        <w:trPr>
          <w:trHeight w:val="300"/>
        </w:trPr>
        <w:tc>
          <w:tcPr>
            <w:tcW w:w="4163" w:type="dxa"/>
            <w:tcBorders>
              <w:top w:val="single" w:sz="4" w:space="0" w:color="auto"/>
              <w:left w:val="single" w:sz="4" w:space="0" w:color="auto"/>
              <w:bottom w:val="nil"/>
              <w:right w:val="nil"/>
            </w:tcBorders>
            <w:noWrap/>
            <w:vAlign w:val="bottom"/>
            <w:hideMark/>
          </w:tcPr>
          <w:p w14:paraId="12F3B2B4" w14:textId="77777777" w:rsidR="00513B1C" w:rsidRPr="00513B1C" w:rsidRDefault="00513B1C" w:rsidP="00513B1C">
            <w:pPr>
              <w:spacing w:after="0" w:line="240" w:lineRule="auto"/>
              <w:rPr>
                <w:rFonts w:ascii="Calibri" w:eastAsia="Times New Roman" w:hAnsi="Calibri" w:cs="Calibri"/>
                <w:color w:val="000000"/>
                <w:lang w:eastAsia="it-CH"/>
              </w:rPr>
            </w:pPr>
            <w:r w:rsidRPr="00513B1C">
              <w:rPr>
                <w:rFonts w:ascii="Calibri" w:eastAsia="Times New Roman" w:hAnsi="Calibri" w:cs="Calibri"/>
                <w:color w:val="000000"/>
                <w:lang w:eastAsia="it-CH"/>
              </w:rPr>
              <w:t>Costo merce venduta</w:t>
            </w:r>
          </w:p>
        </w:tc>
        <w:tc>
          <w:tcPr>
            <w:tcW w:w="1077" w:type="dxa"/>
            <w:tcBorders>
              <w:top w:val="single" w:sz="4" w:space="0" w:color="auto"/>
              <w:left w:val="nil"/>
              <w:bottom w:val="nil"/>
              <w:right w:val="nil"/>
            </w:tcBorders>
            <w:noWrap/>
            <w:vAlign w:val="bottom"/>
            <w:hideMark/>
          </w:tcPr>
          <w:p w14:paraId="2A1B51C6" w14:textId="49A1E521" w:rsidR="00513B1C" w:rsidRPr="00513B1C" w:rsidRDefault="00513B1C" w:rsidP="00513B1C">
            <w:pPr>
              <w:spacing w:after="0" w:line="240" w:lineRule="auto"/>
              <w:jc w:val="right"/>
              <w:rPr>
                <w:rFonts w:ascii="Calibri" w:eastAsia="Times New Roman" w:hAnsi="Calibri" w:cs="Calibri"/>
                <w:color w:val="000000"/>
                <w:lang w:eastAsia="it-CH"/>
              </w:rPr>
            </w:pPr>
            <w:r w:rsidRPr="00513B1C">
              <w:rPr>
                <w:rFonts w:ascii="Calibri" w:eastAsia="Times New Roman" w:hAnsi="Calibri" w:cs="Calibri"/>
                <w:color w:val="000000"/>
                <w:lang w:eastAsia="it-CH"/>
              </w:rPr>
              <w:t>757.</w:t>
            </w:r>
            <w:r w:rsidR="00192588">
              <w:rPr>
                <w:rFonts w:ascii="Calibri" w:eastAsia="Times New Roman" w:hAnsi="Calibri" w:cs="Calibri"/>
                <w:color w:val="000000"/>
                <w:lang w:eastAsia="it-CH"/>
              </w:rPr>
              <w:t>8</w:t>
            </w:r>
            <w:r w:rsidRPr="00513B1C">
              <w:rPr>
                <w:rFonts w:ascii="Calibri" w:eastAsia="Times New Roman" w:hAnsi="Calibri" w:cs="Calibri"/>
                <w:color w:val="000000"/>
                <w:lang w:eastAsia="it-CH"/>
              </w:rPr>
              <w:t>6</w:t>
            </w:r>
          </w:p>
        </w:tc>
        <w:tc>
          <w:tcPr>
            <w:tcW w:w="1948" w:type="dxa"/>
            <w:tcBorders>
              <w:top w:val="single" w:sz="4" w:space="0" w:color="auto"/>
              <w:left w:val="single" w:sz="4" w:space="0" w:color="auto"/>
              <w:bottom w:val="nil"/>
              <w:right w:val="nil"/>
            </w:tcBorders>
            <w:noWrap/>
            <w:vAlign w:val="bottom"/>
            <w:hideMark/>
          </w:tcPr>
          <w:p w14:paraId="751CDD1D" w14:textId="77777777" w:rsidR="00513B1C" w:rsidRPr="00513B1C" w:rsidRDefault="00513B1C" w:rsidP="00513B1C">
            <w:pPr>
              <w:spacing w:after="0" w:line="240" w:lineRule="auto"/>
              <w:rPr>
                <w:rFonts w:ascii="Calibri" w:eastAsia="Times New Roman" w:hAnsi="Calibri" w:cs="Calibri"/>
                <w:color w:val="000000"/>
                <w:lang w:eastAsia="it-CH"/>
              </w:rPr>
            </w:pPr>
            <w:r w:rsidRPr="00513B1C">
              <w:rPr>
                <w:rFonts w:ascii="Calibri" w:eastAsia="Times New Roman" w:hAnsi="Calibri" w:cs="Calibri"/>
                <w:color w:val="000000"/>
                <w:lang w:eastAsia="it-CH"/>
              </w:rPr>
              <w:t xml:space="preserve">Ricavi merce    </w:t>
            </w:r>
          </w:p>
        </w:tc>
        <w:tc>
          <w:tcPr>
            <w:tcW w:w="3343" w:type="dxa"/>
            <w:gridSpan w:val="2"/>
            <w:tcBorders>
              <w:top w:val="single" w:sz="4" w:space="0" w:color="auto"/>
              <w:left w:val="nil"/>
              <w:bottom w:val="nil"/>
              <w:right w:val="single" w:sz="4" w:space="0" w:color="auto"/>
            </w:tcBorders>
            <w:noWrap/>
            <w:vAlign w:val="bottom"/>
            <w:hideMark/>
          </w:tcPr>
          <w:p w14:paraId="6F5B869C" w14:textId="195B61BA" w:rsidR="00513B1C" w:rsidRPr="00513B1C" w:rsidRDefault="00513B1C" w:rsidP="00513B1C">
            <w:pPr>
              <w:spacing w:after="0" w:line="240" w:lineRule="auto"/>
              <w:jc w:val="right"/>
              <w:rPr>
                <w:rFonts w:ascii="Calibri" w:eastAsia="Times New Roman" w:hAnsi="Calibri" w:cs="Calibri"/>
                <w:color w:val="000000"/>
                <w:lang w:eastAsia="it-CH"/>
              </w:rPr>
            </w:pPr>
            <w:r w:rsidRPr="00513B1C">
              <w:rPr>
                <w:rFonts w:ascii="Calibri" w:eastAsia="Times New Roman" w:hAnsi="Calibri" w:cs="Calibri"/>
                <w:color w:val="000000"/>
                <w:lang w:eastAsia="it-CH"/>
              </w:rPr>
              <w:t>1</w:t>
            </w:r>
            <w:r w:rsidR="00D85A51">
              <w:rPr>
                <w:rFonts w:ascii="Calibri" w:eastAsia="Times New Roman" w:hAnsi="Calibri" w:cs="Calibri"/>
                <w:color w:val="000000"/>
                <w:lang w:eastAsia="it-CH"/>
              </w:rPr>
              <w:t>893</w:t>
            </w:r>
            <w:r w:rsidRPr="00513B1C">
              <w:rPr>
                <w:rFonts w:ascii="Calibri" w:eastAsia="Times New Roman" w:hAnsi="Calibri" w:cs="Calibri"/>
                <w:color w:val="000000"/>
                <w:lang w:eastAsia="it-CH"/>
              </w:rPr>
              <w:t>.00</w:t>
            </w:r>
          </w:p>
        </w:tc>
      </w:tr>
      <w:tr w:rsidR="00513B1C" w:rsidRPr="00513B1C" w14:paraId="660FC610" w14:textId="77777777" w:rsidTr="00513B1C">
        <w:trPr>
          <w:trHeight w:val="300"/>
        </w:trPr>
        <w:tc>
          <w:tcPr>
            <w:tcW w:w="4163" w:type="dxa"/>
            <w:tcBorders>
              <w:top w:val="nil"/>
              <w:left w:val="single" w:sz="4" w:space="0" w:color="auto"/>
              <w:bottom w:val="nil"/>
              <w:right w:val="nil"/>
            </w:tcBorders>
            <w:noWrap/>
            <w:vAlign w:val="bottom"/>
            <w:hideMark/>
          </w:tcPr>
          <w:p w14:paraId="58A336CB" w14:textId="77777777" w:rsidR="00513B1C" w:rsidRPr="00513B1C" w:rsidRDefault="00513B1C" w:rsidP="00513B1C">
            <w:pPr>
              <w:spacing w:after="0" w:line="240" w:lineRule="auto"/>
              <w:rPr>
                <w:rFonts w:ascii="Calibri" w:eastAsia="Times New Roman" w:hAnsi="Calibri" w:cs="Calibri"/>
                <w:color w:val="000000"/>
                <w:lang w:eastAsia="it-CH"/>
              </w:rPr>
            </w:pPr>
            <w:r w:rsidRPr="00513B1C">
              <w:rPr>
                <w:rFonts w:ascii="Calibri" w:eastAsia="Times New Roman" w:hAnsi="Calibri" w:cs="Calibri"/>
                <w:color w:val="000000"/>
                <w:lang w:eastAsia="it-CH"/>
              </w:rPr>
              <w:t>Packaging</w:t>
            </w:r>
          </w:p>
        </w:tc>
        <w:tc>
          <w:tcPr>
            <w:tcW w:w="1077" w:type="dxa"/>
            <w:noWrap/>
            <w:vAlign w:val="bottom"/>
            <w:hideMark/>
          </w:tcPr>
          <w:p w14:paraId="0879ECA8" w14:textId="77777777" w:rsidR="00513B1C" w:rsidRPr="00513B1C" w:rsidRDefault="00513B1C" w:rsidP="00513B1C">
            <w:pPr>
              <w:spacing w:after="0" w:line="240" w:lineRule="auto"/>
              <w:jc w:val="right"/>
              <w:rPr>
                <w:rFonts w:ascii="Calibri" w:eastAsia="Times New Roman" w:hAnsi="Calibri" w:cs="Calibri"/>
                <w:color w:val="000000"/>
                <w:lang w:eastAsia="it-CH"/>
              </w:rPr>
            </w:pPr>
            <w:r w:rsidRPr="00513B1C">
              <w:rPr>
                <w:rFonts w:ascii="Calibri" w:eastAsia="Times New Roman" w:hAnsi="Calibri" w:cs="Calibri"/>
                <w:color w:val="000000"/>
                <w:lang w:eastAsia="it-CH"/>
              </w:rPr>
              <w:t>169.05</w:t>
            </w:r>
          </w:p>
        </w:tc>
        <w:tc>
          <w:tcPr>
            <w:tcW w:w="5101" w:type="dxa"/>
            <w:gridSpan w:val="2"/>
            <w:tcBorders>
              <w:top w:val="nil"/>
              <w:left w:val="single" w:sz="4" w:space="0" w:color="auto"/>
              <w:bottom w:val="nil"/>
              <w:right w:val="nil"/>
            </w:tcBorders>
            <w:noWrap/>
            <w:vAlign w:val="bottom"/>
            <w:hideMark/>
          </w:tcPr>
          <w:p w14:paraId="48789384" w14:textId="13FE4201" w:rsidR="00513B1C" w:rsidRPr="00513B1C" w:rsidRDefault="00513B1C" w:rsidP="00513B1C">
            <w:pPr>
              <w:spacing w:after="0" w:line="240" w:lineRule="auto"/>
              <w:rPr>
                <w:rFonts w:ascii="Calibri" w:eastAsia="Times New Roman" w:hAnsi="Calibri" w:cs="Calibri"/>
                <w:color w:val="000000"/>
                <w:lang w:eastAsia="it-CH"/>
              </w:rPr>
            </w:pPr>
            <w:r w:rsidRPr="00513B1C">
              <w:rPr>
                <w:rFonts w:ascii="Calibri" w:eastAsia="Times New Roman" w:hAnsi="Calibri" w:cs="Calibri"/>
                <w:color w:val="000000"/>
                <w:lang w:eastAsia="it-CH"/>
              </w:rPr>
              <w:t xml:space="preserve">Altri ricavi                                                                       </w:t>
            </w:r>
            <w:r w:rsidR="00D85A51">
              <w:rPr>
                <w:rFonts w:ascii="Calibri" w:eastAsia="Times New Roman" w:hAnsi="Calibri" w:cs="Calibri"/>
                <w:color w:val="000000"/>
                <w:lang w:eastAsia="it-CH"/>
              </w:rPr>
              <w:t>30.00</w:t>
            </w:r>
            <w:r w:rsidRPr="00513B1C">
              <w:rPr>
                <w:rFonts w:ascii="Calibri" w:eastAsia="Times New Roman" w:hAnsi="Calibri" w:cs="Calibri"/>
                <w:color w:val="000000"/>
                <w:lang w:eastAsia="it-CH"/>
              </w:rPr>
              <w:t xml:space="preserve">    </w:t>
            </w:r>
          </w:p>
        </w:tc>
        <w:tc>
          <w:tcPr>
            <w:tcW w:w="190" w:type="dxa"/>
            <w:tcBorders>
              <w:top w:val="nil"/>
              <w:left w:val="nil"/>
              <w:bottom w:val="nil"/>
              <w:right w:val="single" w:sz="4" w:space="0" w:color="auto"/>
            </w:tcBorders>
            <w:noWrap/>
            <w:vAlign w:val="bottom"/>
            <w:hideMark/>
          </w:tcPr>
          <w:p w14:paraId="54C0086B" w14:textId="77777777" w:rsidR="00513B1C" w:rsidRPr="00513B1C" w:rsidRDefault="00513B1C" w:rsidP="00513B1C">
            <w:pPr>
              <w:spacing w:after="0" w:line="240" w:lineRule="auto"/>
              <w:rPr>
                <w:rFonts w:ascii="Calibri" w:eastAsia="Times New Roman" w:hAnsi="Calibri" w:cs="Calibri"/>
                <w:color w:val="000000"/>
                <w:lang w:eastAsia="it-CH"/>
              </w:rPr>
            </w:pPr>
            <w:r w:rsidRPr="00513B1C">
              <w:rPr>
                <w:rFonts w:ascii="Calibri" w:eastAsia="Times New Roman" w:hAnsi="Calibri" w:cs="Calibri"/>
                <w:color w:val="000000"/>
                <w:lang w:eastAsia="it-CH"/>
              </w:rPr>
              <w:t> </w:t>
            </w:r>
          </w:p>
        </w:tc>
      </w:tr>
      <w:tr w:rsidR="00513B1C" w:rsidRPr="00513B1C" w14:paraId="67C8135F" w14:textId="77777777" w:rsidTr="00513B1C">
        <w:trPr>
          <w:trHeight w:val="300"/>
        </w:trPr>
        <w:tc>
          <w:tcPr>
            <w:tcW w:w="4163" w:type="dxa"/>
            <w:tcBorders>
              <w:top w:val="nil"/>
              <w:left w:val="single" w:sz="4" w:space="0" w:color="auto"/>
              <w:bottom w:val="nil"/>
              <w:right w:val="nil"/>
            </w:tcBorders>
            <w:noWrap/>
            <w:vAlign w:val="bottom"/>
            <w:hideMark/>
          </w:tcPr>
          <w:p w14:paraId="062E41D0" w14:textId="49128BD0" w:rsidR="00513B1C" w:rsidRPr="00513B1C" w:rsidRDefault="00B72801" w:rsidP="00513B1C">
            <w:pPr>
              <w:spacing w:after="0" w:line="240" w:lineRule="auto"/>
              <w:rPr>
                <w:rFonts w:ascii="Calibri" w:eastAsia="Times New Roman" w:hAnsi="Calibri" w:cs="Calibri"/>
                <w:color w:val="000000"/>
                <w:lang w:eastAsia="it-CH"/>
              </w:rPr>
            </w:pPr>
            <w:r>
              <w:rPr>
                <w:rFonts w:ascii="Calibri" w:eastAsia="Times New Roman" w:hAnsi="Calibri" w:cs="Calibri"/>
                <w:color w:val="000000"/>
                <w:lang w:eastAsia="it-CH"/>
              </w:rPr>
              <w:t>Altri costi d’esercizio YES</w:t>
            </w:r>
          </w:p>
        </w:tc>
        <w:tc>
          <w:tcPr>
            <w:tcW w:w="1077" w:type="dxa"/>
            <w:noWrap/>
            <w:vAlign w:val="bottom"/>
            <w:hideMark/>
          </w:tcPr>
          <w:p w14:paraId="379F6E8D" w14:textId="30AAE383" w:rsidR="00513B1C" w:rsidRPr="00513B1C" w:rsidRDefault="00B72801" w:rsidP="00513B1C">
            <w:pPr>
              <w:spacing w:after="0" w:line="240" w:lineRule="auto"/>
              <w:jc w:val="right"/>
              <w:rPr>
                <w:rFonts w:ascii="Calibri" w:eastAsia="Times New Roman" w:hAnsi="Calibri" w:cs="Calibri"/>
                <w:color w:val="000000"/>
                <w:lang w:eastAsia="it-CH"/>
              </w:rPr>
            </w:pPr>
            <w:r>
              <w:rPr>
                <w:rFonts w:ascii="Calibri" w:eastAsia="Times New Roman" w:hAnsi="Calibri" w:cs="Calibri"/>
                <w:color w:val="000000"/>
                <w:lang w:eastAsia="it-CH"/>
              </w:rPr>
              <w:t>13</w:t>
            </w:r>
            <w:r w:rsidR="00513B1C" w:rsidRPr="00513B1C">
              <w:rPr>
                <w:rFonts w:ascii="Calibri" w:eastAsia="Times New Roman" w:hAnsi="Calibri" w:cs="Calibri"/>
                <w:color w:val="000000"/>
                <w:lang w:eastAsia="it-CH"/>
              </w:rPr>
              <w:t>.</w:t>
            </w:r>
            <w:r>
              <w:rPr>
                <w:rFonts w:ascii="Calibri" w:eastAsia="Times New Roman" w:hAnsi="Calibri" w:cs="Calibri"/>
                <w:color w:val="000000"/>
                <w:lang w:eastAsia="it-CH"/>
              </w:rPr>
              <w:t>5</w:t>
            </w:r>
            <w:r w:rsidR="00513B1C" w:rsidRPr="00513B1C">
              <w:rPr>
                <w:rFonts w:ascii="Calibri" w:eastAsia="Times New Roman" w:hAnsi="Calibri" w:cs="Calibri"/>
                <w:color w:val="000000"/>
                <w:lang w:eastAsia="it-CH"/>
              </w:rPr>
              <w:t>0</w:t>
            </w:r>
          </w:p>
        </w:tc>
        <w:tc>
          <w:tcPr>
            <w:tcW w:w="1948" w:type="dxa"/>
            <w:tcBorders>
              <w:top w:val="nil"/>
              <w:left w:val="single" w:sz="4" w:space="0" w:color="auto"/>
              <w:bottom w:val="nil"/>
              <w:right w:val="nil"/>
            </w:tcBorders>
            <w:noWrap/>
            <w:vAlign w:val="bottom"/>
            <w:hideMark/>
          </w:tcPr>
          <w:p w14:paraId="7A60F494" w14:textId="77777777" w:rsidR="00513B1C" w:rsidRPr="00513B1C" w:rsidRDefault="00513B1C" w:rsidP="00513B1C">
            <w:pPr>
              <w:spacing w:line="256" w:lineRule="auto"/>
              <w:rPr>
                <w:rFonts w:ascii="Calibri" w:eastAsia="Times New Roman" w:hAnsi="Calibri" w:cs="Calibri"/>
                <w:color w:val="000000"/>
                <w:lang w:eastAsia="it-CH"/>
              </w:rPr>
            </w:pPr>
          </w:p>
        </w:tc>
        <w:tc>
          <w:tcPr>
            <w:tcW w:w="3343" w:type="dxa"/>
            <w:gridSpan w:val="2"/>
            <w:tcBorders>
              <w:top w:val="nil"/>
              <w:left w:val="nil"/>
              <w:bottom w:val="nil"/>
              <w:right w:val="single" w:sz="4" w:space="0" w:color="auto"/>
            </w:tcBorders>
            <w:noWrap/>
            <w:vAlign w:val="bottom"/>
            <w:hideMark/>
          </w:tcPr>
          <w:p w14:paraId="7493DE67" w14:textId="77777777" w:rsidR="00513B1C" w:rsidRPr="00513B1C" w:rsidRDefault="00513B1C" w:rsidP="00513B1C">
            <w:pPr>
              <w:spacing w:after="0" w:line="240" w:lineRule="auto"/>
              <w:rPr>
                <w:rFonts w:ascii="Calibri" w:eastAsia="Times New Roman" w:hAnsi="Calibri" w:cs="Calibri"/>
                <w:color w:val="000000"/>
                <w:lang w:eastAsia="it-CH"/>
              </w:rPr>
            </w:pPr>
            <w:r w:rsidRPr="00513B1C">
              <w:rPr>
                <w:rFonts w:ascii="Calibri" w:eastAsia="Times New Roman" w:hAnsi="Calibri" w:cs="Calibri"/>
                <w:color w:val="000000"/>
                <w:lang w:eastAsia="it-CH"/>
              </w:rPr>
              <w:t> </w:t>
            </w:r>
          </w:p>
        </w:tc>
      </w:tr>
      <w:tr w:rsidR="00513B1C" w:rsidRPr="00513B1C" w14:paraId="7EE789AA" w14:textId="77777777" w:rsidTr="00513B1C">
        <w:trPr>
          <w:trHeight w:val="300"/>
        </w:trPr>
        <w:tc>
          <w:tcPr>
            <w:tcW w:w="4163" w:type="dxa"/>
            <w:tcBorders>
              <w:top w:val="nil"/>
              <w:left w:val="single" w:sz="4" w:space="0" w:color="auto"/>
              <w:bottom w:val="nil"/>
              <w:right w:val="nil"/>
            </w:tcBorders>
            <w:noWrap/>
            <w:vAlign w:val="bottom"/>
            <w:hideMark/>
          </w:tcPr>
          <w:p w14:paraId="019C0A64" w14:textId="77777777" w:rsidR="00513B1C" w:rsidRPr="00513B1C" w:rsidRDefault="00513B1C" w:rsidP="00513B1C">
            <w:pPr>
              <w:spacing w:after="0" w:line="240" w:lineRule="auto"/>
              <w:rPr>
                <w:rFonts w:ascii="Calibri" w:eastAsia="Times New Roman" w:hAnsi="Calibri" w:cs="Calibri"/>
                <w:color w:val="000000"/>
                <w:lang w:eastAsia="it-CH"/>
              </w:rPr>
            </w:pPr>
            <w:r w:rsidRPr="00513B1C">
              <w:rPr>
                <w:rFonts w:ascii="Calibri" w:eastAsia="Times New Roman" w:hAnsi="Calibri" w:cs="Calibri"/>
                <w:color w:val="000000"/>
                <w:lang w:eastAsia="it-CH"/>
              </w:rPr>
              <w:t>Costi mercatino e fiere</w:t>
            </w:r>
          </w:p>
        </w:tc>
        <w:tc>
          <w:tcPr>
            <w:tcW w:w="1077" w:type="dxa"/>
            <w:noWrap/>
            <w:vAlign w:val="bottom"/>
            <w:hideMark/>
          </w:tcPr>
          <w:p w14:paraId="5A4760DD" w14:textId="77777777" w:rsidR="00513B1C" w:rsidRPr="00513B1C" w:rsidRDefault="00513B1C" w:rsidP="00513B1C">
            <w:pPr>
              <w:spacing w:after="0" w:line="240" w:lineRule="auto"/>
              <w:jc w:val="right"/>
              <w:rPr>
                <w:rFonts w:ascii="Calibri" w:eastAsia="Times New Roman" w:hAnsi="Calibri" w:cs="Calibri"/>
                <w:color w:val="000000"/>
                <w:lang w:eastAsia="it-CH"/>
              </w:rPr>
            </w:pPr>
            <w:r w:rsidRPr="00513B1C">
              <w:rPr>
                <w:rFonts w:ascii="Calibri" w:eastAsia="Times New Roman" w:hAnsi="Calibri" w:cs="Calibri"/>
                <w:color w:val="000000"/>
                <w:lang w:eastAsia="it-CH"/>
              </w:rPr>
              <w:t>120</w:t>
            </w:r>
          </w:p>
        </w:tc>
        <w:tc>
          <w:tcPr>
            <w:tcW w:w="1948" w:type="dxa"/>
            <w:tcBorders>
              <w:top w:val="nil"/>
              <w:left w:val="single" w:sz="4" w:space="0" w:color="auto"/>
              <w:bottom w:val="nil"/>
              <w:right w:val="nil"/>
            </w:tcBorders>
            <w:noWrap/>
            <w:vAlign w:val="bottom"/>
            <w:hideMark/>
          </w:tcPr>
          <w:p w14:paraId="7F5BE383" w14:textId="77777777" w:rsidR="00513B1C" w:rsidRPr="00513B1C" w:rsidRDefault="00513B1C" w:rsidP="00513B1C">
            <w:pPr>
              <w:spacing w:after="0" w:line="240" w:lineRule="auto"/>
              <w:rPr>
                <w:rFonts w:ascii="Calibri" w:eastAsia="Times New Roman" w:hAnsi="Calibri" w:cs="Calibri"/>
                <w:color w:val="000000"/>
                <w:lang w:eastAsia="it-CH"/>
              </w:rPr>
            </w:pPr>
            <w:r w:rsidRPr="00513B1C">
              <w:rPr>
                <w:rFonts w:ascii="Calibri" w:eastAsia="Times New Roman" w:hAnsi="Calibri" w:cs="Calibri"/>
                <w:color w:val="000000"/>
                <w:lang w:eastAsia="it-CH"/>
              </w:rPr>
              <w:t> </w:t>
            </w:r>
          </w:p>
        </w:tc>
        <w:tc>
          <w:tcPr>
            <w:tcW w:w="3343" w:type="dxa"/>
            <w:gridSpan w:val="2"/>
            <w:tcBorders>
              <w:top w:val="nil"/>
              <w:left w:val="nil"/>
              <w:bottom w:val="nil"/>
              <w:right w:val="single" w:sz="4" w:space="0" w:color="auto"/>
            </w:tcBorders>
            <w:noWrap/>
            <w:vAlign w:val="bottom"/>
            <w:hideMark/>
          </w:tcPr>
          <w:p w14:paraId="03340D1B" w14:textId="77777777" w:rsidR="00513B1C" w:rsidRPr="00513B1C" w:rsidRDefault="00513B1C" w:rsidP="00513B1C">
            <w:pPr>
              <w:spacing w:after="0" w:line="240" w:lineRule="auto"/>
              <w:rPr>
                <w:rFonts w:ascii="Calibri" w:eastAsia="Times New Roman" w:hAnsi="Calibri" w:cs="Calibri"/>
                <w:color w:val="000000"/>
                <w:lang w:eastAsia="it-CH"/>
              </w:rPr>
            </w:pPr>
            <w:r w:rsidRPr="00513B1C">
              <w:rPr>
                <w:rFonts w:ascii="Calibri" w:eastAsia="Times New Roman" w:hAnsi="Calibri" w:cs="Calibri"/>
                <w:color w:val="000000"/>
                <w:lang w:eastAsia="it-CH"/>
              </w:rPr>
              <w:t> </w:t>
            </w:r>
          </w:p>
        </w:tc>
      </w:tr>
      <w:tr w:rsidR="00513B1C" w:rsidRPr="00513B1C" w14:paraId="35170D55" w14:textId="77777777" w:rsidTr="00513B1C">
        <w:trPr>
          <w:trHeight w:val="300"/>
        </w:trPr>
        <w:tc>
          <w:tcPr>
            <w:tcW w:w="4163" w:type="dxa"/>
            <w:tcBorders>
              <w:top w:val="nil"/>
              <w:left w:val="single" w:sz="4" w:space="0" w:color="auto"/>
              <w:bottom w:val="nil"/>
              <w:right w:val="nil"/>
            </w:tcBorders>
            <w:noWrap/>
            <w:vAlign w:val="bottom"/>
            <w:hideMark/>
          </w:tcPr>
          <w:p w14:paraId="13993C31" w14:textId="77777777" w:rsidR="00513B1C" w:rsidRPr="00513B1C" w:rsidRDefault="00513B1C" w:rsidP="00513B1C">
            <w:pPr>
              <w:spacing w:after="0" w:line="240" w:lineRule="auto"/>
              <w:rPr>
                <w:rFonts w:ascii="Calibri" w:eastAsia="Times New Roman" w:hAnsi="Calibri" w:cs="Calibri"/>
                <w:color w:val="000000"/>
                <w:lang w:eastAsia="it-CH"/>
              </w:rPr>
            </w:pPr>
            <w:r w:rsidRPr="00513B1C">
              <w:rPr>
                <w:rFonts w:ascii="Calibri" w:eastAsia="Times New Roman" w:hAnsi="Calibri" w:cs="Calibri"/>
                <w:color w:val="000000"/>
                <w:lang w:eastAsia="it-CH"/>
              </w:rPr>
              <w:t>Costi IVA</w:t>
            </w:r>
          </w:p>
        </w:tc>
        <w:tc>
          <w:tcPr>
            <w:tcW w:w="1077" w:type="dxa"/>
            <w:noWrap/>
            <w:vAlign w:val="bottom"/>
            <w:hideMark/>
          </w:tcPr>
          <w:p w14:paraId="78A6F0E6" w14:textId="77777777" w:rsidR="00513B1C" w:rsidRPr="00513B1C" w:rsidRDefault="00513B1C" w:rsidP="00513B1C">
            <w:pPr>
              <w:spacing w:after="0" w:line="240" w:lineRule="auto"/>
              <w:jc w:val="right"/>
              <w:rPr>
                <w:rFonts w:ascii="Calibri" w:eastAsia="Times New Roman" w:hAnsi="Calibri" w:cs="Calibri"/>
                <w:color w:val="000000"/>
                <w:lang w:eastAsia="it-CH"/>
              </w:rPr>
            </w:pPr>
            <w:r w:rsidRPr="00513B1C">
              <w:rPr>
                <w:rFonts w:ascii="Calibri" w:eastAsia="Times New Roman" w:hAnsi="Calibri" w:cs="Calibri"/>
                <w:color w:val="000000"/>
                <w:lang w:eastAsia="it-CH"/>
              </w:rPr>
              <w:t>89.90</w:t>
            </w:r>
          </w:p>
        </w:tc>
        <w:tc>
          <w:tcPr>
            <w:tcW w:w="1948" w:type="dxa"/>
            <w:tcBorders>
              <w:top w:val="nil"/>
              <w:left w:val="single" w:sz="4" w:space="0" w:color="auto"/>
              <w:bottom w:val="nil"/>
              <w:right w:val="nil"/>
            </w:tcBorders>
            <w:noWrap/>
            <w:vAlign w:val="bottom"/>
            <w:hideMark/>
          </w:tcPr>
          <w:p w14:paraId="3774A43C" w14:textId="77777777" w:rsidR="00513B1C" w:rsidRPr="00513B1C" w:rsidRDefault="00513B1C" w:rsidP="00513B1C">
            <w:pPr>
              <w:spacing w:after="0" w:line="240" w:lineRule="auto"/>
              <w:rPr>
                <w:rFonts w:ascii="Calibri" w:eastAsia="Times New Roman" w:hAnsi="Calibri" w:cs="Calibri"/>
                <w:color w:val="000000"/>
                <w:lang w:eastAsia="it-CH"/>
              </w:rPr>
            </w:pPr>
            <w:r w:rsidRPr="00513B1C">
              <w:rPr>
                <w:rFonts w:ascii="Calibri" w:eastAsia="Times New Roman" w:hAnsi="Calibri" w:cs="Calibri"/>
                <w:color w:val="000000"/>
                <w:lang w:eastAsia="it-CH"/>
              </w:rPr>
              <w:t> </w:t>
            </w:r>
          </w:p>
        </w:tc>
        <w:tc>
          <w:tcPr>
            <w:tcW w:w="3343" w:type="dxa"/>
            <w:gridSpan w:val="2"/>
            <w:tcBorders>
              <w:top w:val="nil"/>
              <w:left w:val="nil"/>
              <w:bottom w:val="nil"/>
              <w:right w:val="single" w:sz="4" w:space="0" w:color="auto"/>
            </w:tcBorders>
            <w:noWrap/>
            <w:vAlign w:val="bottom"/>
            <w:hideMark/>
          </w:tcPr>
          <w:p w14:paraId="10CD753B" w14:textId="77777777" w:rsidR="00513B1C" w:rsidRPr="00513B1C" w:rsidRDefault="00513B1C" w:rsidP="00513B1C">
            <w:pPr>
              <w:spacing w:after="0" w:line="240" w:lineRule="auto"/>
              <w:rPr>
                <w:rFonts w:ascii="Calibri" w:eastAsia="Times New Roman" w:hAnsi="Calibri" w:cs="Calibri"/>
                <w:color w:val="000000"/>
                <w:lang w:eastAsia="it-CH"/>
              </w:rPr>
            </w:pPr>
            <w:r w:rsidRPr="00513B1C">
              <w:rPr>
                <w:rFonts w:ascii="Calibri" w:eastAsia="Times New Roman" w:hAnsi="Calibri" w:cs="Calibri"/>
                <w:color w:val="000000"/>
                <w:lang w:eastAsia="it-CH"/>
              </w:rPr>
              <w:t> </w:t>
            </w:r>
          </w:p>
        </w:tc>
      </w:tr>
      <w:tr w:rsidR="00513B1C" w:rsidRPr="00513B1C" w14:paraId="11660EF0" w14:textId="77777777" w:rsidTr="00513B1C">
        <w:trPr>
          <w:trHeight w:val="300"/>
        </w:trPr>
        <w:tc>
          <w:tcPr>
            <w:tcW w:w="4163" w:type="dxa"/>
            <w:tcBorders>
              <w:top w:val="nil"/>
              <w:left w:val="single" w:sz="4" w:space="0" w:color="auto"/>
              <w:bottom w:val="nil"/>
              <w:right w:val="nil"/>
            </w:tcBorders>
            <w:noWrap/>
            <w:vAlign w:val="bottom"/>
          </w:tcPr>
          <w:p w14:paraId="506758DC" w14:textId="77777777" w:rsidR="00513B1C" w:rsidRPr="00513B1C" w:rsidRDefault="00513B1C" w:rsidP="00513B1C">
            <w:pPr>
              <w:spacing w:after="0" w:line="240" w:lineRule="auto"/>
              <w:rPr>
                <w:rFonts w:ascii="Calibri" w:eastAsia="Times New Roman" w:hAnsi="Calibri" w:cs="Calibri"/>
                <w:color w:val="000000"/>
                <w:lang w:eastAsia="it-CH"/>
              </w:rPr>
            </w:pPr>
          </w:p>
        </w:tc>
        <w:tc>
          <w:tcPr>
            <w:tcW w:w="1077" w:type="dxa"/>
            <w:noWrap/>
            <w:vAlign w:val="bottom"/>
          </w:tcPr>
          <w:p w14:paraId="27C8C7BD" w14:textId="77777777" w:rsidR="00513B1C" w:rsidRPr="00513B1C" w:rsidRDefault="00513B1C" w:rsidP="00513B1C">
            <w:pPr>
              <w:spacing w:after="0" w:line="240" w:lineRule="auto"/>
              <w:jc w:val="right"/>
              <w:rPr>
                <w:rFonts w:ascii="Calibri" w:eastAsia="Times New Roman" w:hAnsi="Calibri" w:cs="Calibri"/>
                <w:color w:val="000000"/>
                <w:lang w:eastAsia="it-CH"/>
              </w:rPr>
            </w:pPr>
          </w:p>
        </w:tc>
        <w:tc>
          <w:tcPr>
            <w:tcW w:w="1948" w:type="dxa"/>
            <w:tcBorders>
              <w:top w:val="nil"/>
              <w:left w:val="single" w:sz="4" w:space="0" w:color="auto"/>
              <w:bottom w:val="nil"/>
              <w:right w:val="nil"/>
            </w:tcBorders>
            <w:noWrap/>
            <w:vAlign w:val="bottom"/>
          </w:tcPr>
          <w:p w14:paraId="5CA37301" w14:textId="77777777" w:rsidR="00513B1C" w:rsidRPr="00513B1C" w:rsidRDefault="00513B1C" w:rsidP="00513B1C">
            <w:pPr>
              <w:spacing w:after="0" w:line="240" w:lineRule="auto"/>
              <w:rPr>
                <w:rFonts w:ascii="Calibri" w:eastAsia="Times New Roman" w:hAnsi="Calibri" w:cs="Calibri"/>
                <w:color w:val="000000"/>
                <w:lang w:eastAsia="it-CH"/>
              </w:rPr>
            </w:pPr>
          </w:p>
        </w:tc>
        <w:tc>
          <w:tcPr>
            <w:tcW w:w="3343" w:type="dxa"/>
            <w:gridSpan w:val="2"/>
            <w:tcBorders>
              <w:top w:val="nil"/>
              <w:left w:val="nil"/>
              <w:bottom w:val="nil"/>
              <w:right w:val="single" w:sz="4" w:space="0" w:color="auto"/>
            </w:tcBorders>
            <w:noWrap/>
            <w:vAlign w:val="bottom"/>
          </w:tcPr>
          <w:p w14:paraId="057FC2EF" w14:textId="77777777" w:rsidR="00513B1C" w:rsidRPr="00513B1C" w:rsidRDefault="00513B1C" w:rsidP="00513B1C">
            <w:pPr>
              <w:spacing w:after="0" w:line="240" w:lineRule="auto"/>
              <w:rPr>
                <w:rFonts w:ascii="Calibri" w:eastAsia="Times New Roman" w:hAnsi="Calibri" w:cs="Calibri"/>
                <w:color w:val="000000"/>
                <w:lang w:eastAsia="it-CH"/>
              </w:rPr>
            </w:pPr>
          </w:p>
        </w:tc>
      </w:tr>
      <w:tr w:rsidR="00513B1C" w:rsidRPr="00513B1C" w14:paraId="0D8CF399" w14:textId="77777777" w:rsidTr="00513B1C">
        <w:trPr>
          <w:trHeight w:val="300"/>
        </w:trPr>
        <w:tc>
          <w:tcPr>
            <w:tcW w:w="4163" w:type="dxa"/>
            <w:tcBorders>
              <w:top w:val="single" w:sz="4" w:space="0" w:color="auto"/>
              <w:left w:val="single" w:sz="4" w:space="0" w:color="auto"/>
              <w:bottom w:val="single" w:sz="4" w:space="0" w:color="auto"/>
              <w:right w:val="nil"/>
            </w:tcBorders>
            <w:shd w:val="clear" w:color="auto" w:fill="92D050"/>
            <w:noWrap/>
            <w:vAlign w:val="bottom"/>
            <w:hideMark/>
          </w:tcPr>
          <w:p w14:paraId="1357C4F0" w14:textId="77777777" w:rsidR="00513B1C" w:rsidRPr="00513B1C" w:rsidRDefault="00513B1C" w:rsidP="00513B1C">
            <w:pPr>
              <w:spacing w:after="0" w:line="240" w:lineRule="auto"/>
              <w:rPr>
                <w:rFonts w:ascii="Calibri" w:eastAsia="Times New Roman" w:hAnsi="Calibri" w:cs="Calibri"/>
                <w:color w:val="000000"/>
                <w:lang w:eastAsia="it-CH"/>
              </w:rPr>
            </w:pPr>
            <w:r w:rsidRPr="00513B1C">
              <w:rPr>
                <w:rFonts w:ascii="Calibri" w:eastAsia="Times New Roman" w:hAnsi="Calibri" w:cs="Calibri"/>
                <w:color w:val="000000"/>
                <w:lang w:eastAsia="it-CH"/>
              </w:rPr>
              <w:t>TOTALE COSTI</w:t>
            </w:r>
          </w:p>
        </w:tc>
        <w:tc>
          <w:tcPr>
            <w:tcW w:w="1077" w:type="dxa"/>
            <w:tcBorders>
              <w:top w:val="single" w:sz="4" w:space="0" w:color="auto"/>
              <w:left w:val="nil"/>
              <w:bottom w:val="single" w:sz="4" w:space="0" w:color="auto"/>
              <w:right w:val="nil"/>
            </w:tcBorders>
            <w:shd w:val="clear" w:color="auto" w:fill="92D050"/>
            <w:noWrap/>
            <w:vAlign w:val="bottom"/>
            <w:hideMark/>
          </w:tcPr>
          <w:p w14:paraId="292AE40F" w14:textId="5614018F" w:rsidR="00513B1C" w:rsidRPr="00513B1C" w:rsidRDefault="00513B1C" w:rsidP="00513B1C">
            <w:pPr>
              <w:spacing w:after="0" w:line="240" w:lineRule="auto"/>
              <w:jc w:val="center"/>
              <w:rPr>
                <w:rFonts w:ascii="Calibri" w:eastAsia="Times New Roman" w:hAnsi="Calibri" w:cs="Calibri"/>
                <w:color w:val="000000"/>
                <w:lang w:eastAsia="it-CH"/>
              </w:rPr>
            </w:pPr>
            <w:r w:rsidRPr="00513B1C">
              <w:rPr>
                <w:rFonts w:ascii="Calibri" w:eastAsia="Times New Roman" w:hAnsi="Calibri" w:cs="Calibri"/>
                <w:color w:val="000000"/>
                <w:lang w:eastAsia="it-CH"/>
              </w:rPr>
              <w:t>-11</w:t>
            </w:r>
            <w:r w:rsidR="008C2D73">
              <w:rPr>
                <w:rFonts w:ascii="Calibri" w:eastAsia="Times New Roman" w:hAnsi="Calibri" w:cs="Calibri"/>
                <w:color w:val="000000"/>
                <w:lang w:eastAsia="it-CH"/>
              </w:rPr>
              <w:t>50</w:t>
            </w:r>
            <w:r w:rsidRPr="00513B1C">
              <w:rPr>
                <w:rFonts w:ascii="Calibri" w:eastAsia="Times New Roman" w:hAnsi="Calibri" w:cs="Calibri"/>
                <w:color w:val="000000"/>
                <w:lang w:eastAsia="it-CH"/>
              </w:rPr>
              <w:t>.</w:t>
            </w:r>
            <w:r w:rsidR="008C2D73">
              <w:rPr>
                <w:rFonts w:ascii="Calibri" w:eastAsia="Times New Roman" w:hAnsi="Calibri" w:cs="Calibri"/>
                <w:color w:val="000000"/>
                <w:lang w:eastAsia="it-CH"/>
              </w:rPr>
              <w:t>3</w:t>
            </w:r>
            <w:r w:rsidRPr="00513B1C">
              <w:rPr>
                <w:rFonts w:ascii="Calibri" w:eastAsia="Times New Roman" w:hAnsi="Calibri" w:cs="Calibri"/>
                <w:color w:val="000000"/>
                <w:lang w:eastAsia="it-CH"/>
              </w:rPr>
              <w:t>1</w:t>
            </w:r>
          </w:p>
        </w:tc>
        <w:tc>
          <w:tcPr>
            <w:tcW w:w="1948" w:type="dxa"/>
            <w:tcBorders>
              <w:top w:val="nil"/>
              <w:left w:val="single" w:sz="4" w:space="0" w:color="auto"/>
              <w:bottom w:val="single" w:sz="4" w:space="0" w:color="auto"/>
              <w:right w:val="nil"/>
            </w:tcBorders>
            <w:shd w:val="clear" w:color="auto" w:fill="92D050"/>
            <w:noWrap/>
            <w:vAlign w:val="bottom"/>
            <w:hideMark/>
          </w:tcPr>
          <w:p w14:paraId="6D7BE81E" w14:textId="77777777" w:rsidR="00513B1C" w:rsidRPr="00513B1C" w:rsidRDefault="00513B1C" w:rsidP="00513B1C">
            <w:pPr>
              <w:spacing w:after="0" w:line="240" w:lineRule="auto"/>
              <w:rPr>
                <w:rFonts w:ascii="Calibri" w:eastAsia="Times New Roman" w:hAnsi="Calibri" w:cs="Calibri"/>
                <w:color w:val="000000"/>
                <w:lang w:eastAsia="it-CH"/>
              </w:rPr>
            </w:pPr>
            <w:r w:rsidRPr="00513B1C">
              <w:rPr>
                <w:rFonts w:ascii="Calibri" w:eastAsia="Times New Roman" w:hAnsi="Calibri" w:cs="Calibri"/>
                <w:color w:val="000000"/>
                <w:lang w:eastAsia="it-CH"/>
              </w:rPr>
              <w:t>TOTALE RICAVI</w:t>
            </w:r>
          </w:p>
        </w:tc>
        <w:tc>
          <w:tcPr>
            <w:tcW w:w="3343" w:type="dxa"/>
            <w:gridSpan w:val="2"/>
            <w:tcBorders>
              <w:top w:val="nil"/>
              <w:left w:val="nil"/>
              <w:bottom w:val="single" w:sz="4" w:space="0" w:color="auto"/>
              <w:right w:val="single" w:sz="4" w:space="0" w:color="auto"/>
            </w:tcBorders>
            <w:shd w:val="clear" w:color="auto" w:fill="92D050"/>
            <w:noWrap/>
            <w:vAlign w:val="bottom"/>
            <w:hideMark/>
          </w:tcPr>
          <w:p w14:paraId="4584AA7A" w14:textId="49E24A12" w:rsidR="00513B1C" w:rsidRPr="00513B1C" w:rsidRDefault="00513B1C" w:rsidP="00513B1C">
            <w:pPr>
              <w:spacing w:after="0" w:line="240" w:lineRule="auto"/>
              <w:jc w:val="right"/>
              <w:rPr>
                <w:rFonts w:ascii="Calibri" w:eastAsia="Times New Roman" w:hAnsi="Calibri" w:cs="Calibri"/>
                <w:color w:val="000000"/>
                <w:lang w:eastAsia="it-CH"/>
              </w:rPr>
            </w:pPr>
            <w:r w:rsidRPr="00513B1C">
              <w:rPr>
                <w:rFonts w:ascii="Calibri" w:eastAsia="Times New Roman" w:hAnsi="Calibri" w:cs="Calibri"/>
                <w:color w:val="000000"/>
                <w:lang w:eastAsia="it-CH"/>
              </w:rPr>
              <w:t>1</w:t>
            </w:r>
            <w:r w:rsidR="00CF2580">
              <w:rPr>
                <w:rFonts w:ascii="Calibri" w:eastAsia="Times New Roman" w:hAnsi="Calibri" w:cs="Calibri"/>
                <w:color w:val="000000"/>
                <w:lang w:eastAsia="it-CH"/>
              </w:rPr>
              <w:t>9</w:t>
            </w:r>
            <w:r w:rsidRPr="00513B1C">
              <w:rPr>
                <w:rFonts w:ascii="Calibri" w:eastAsia="Times New Roman" w:hAnsi="Calibri" w:cs="Calibri"/>
                <w:color w:val="000000"/>
                <w:lang w:eastAsia="it-CH"/>
              </w:rPr>
              <w:t>2</w:t>
            </w:r>
            <w:r w:rsidR="00CF2580">
              <w:rPr>
                <w:rFonts w:ascii="Calibri" w:eastAsia="Times New Roman" w:hAnsi="Calibri" w:cs="Calibri"/>
                <w:color w:val="000000"/>
                <w:lang w:eastAsia="it-CH"/>
              </w:rPr>
              <w:t>3</w:t>
            </w:r>
            <w:r w:rsidRPr="00513B1C">
              <w:rPr>
                <w:rFonts w:ascii="Calibri" w:eastAsia="Times New Roman" w:hAnsi="Calibri" w:cs="Calibri"/>
                <w:color w:val="000000"/>
                <w:lang w:eastAsia="it-CH"/>
              </w:rPr>
              <w:t>.00</w:t>
            </w:r>
          </w:p>
        </w:tc>
      </w:tr>
      <w:tr w:rsidR="00513B1C" w:rsidRPr="00513B1C" w14:paraId="0DC78B95" w14:textId="77777777" w:rsidTr="00513B1C">
        <w:trPr>
          <w:trHeight w:val="300"/>
        </w:trPr>
        <w:tc>
          <w:tcPr>
            <w:tcW w:w="4163" w:type="dxa"/>
            <w:tcBorders>
              <w:top w:val="nil"/>
              <w:left w:val="single" w:sz="4" w:space="0" w:color="auto"/>
              <w:bottom w:val="single" w:sz="4" w:space="0" w:color="auto"/>
              <w:right w:val="nil"/>
            </w:tcBorders>
            <w:shd w:val="clear" w:color="auto" w:fill="92D050"/>
            <w:noWrap/>
            <w:vAlign w:val="bottom"/>
            <w:hideMark/>
          </w:tcPr>
          <w:p w14:paraId="7369EFEC" w14:textId="77777777" w:rsidR="00513B1C" w:rsidRPr="00513B1C" w:rsidRDefault="00513B1C" w:rsidP="00513B1C">
            <w:pPr>
              <w:spacing w:after="0" w:line="240" w:lineRule="auto"/>
              <w:rPr>
                <w:rFonts w:ascii="Calibri" w:eastAsia="Times New Roman" w:hAnsi="Calibri" w:cs="Calibri"/>
                <w:color w:val="000000"/>
                <w:lang w:eastAsia="it-CH"/>
              </w:rPr>
            </w:pPr>
            <w:r w:rsidRPr="00513B1C">
              <w:rPr>
                <w:rFonts w:ascii="Calibri" w:eastAsia="Times New Roman" w:hAnsi="Calibri" w:cs="Calibri"/>
                <w:color w:val="000000"/>
                <w:lang w:eastAsia="it-CH"/>
              </w:rPr>
              <w:t>Utile Netto</w:t>
            </w:r>
          </w:p>
        </w:tc>
        <w:tc>
          <w:tcPr>
            <w:tcW w:w="1077" w:type="dxa"/>
            <w:tcBorders>
              <w:top w:val="nil"/>
              <w:left w:val="nil"/>
              <w:bottom w:val="single" w:sz="4" w:space="0" w:color="auto"/>
              <w:right w:val="single" w:sz="4" w:space="0" w:color="auto"/>
            </w:tcBorders>
            <w:shd w:val="clear" w:color="auto" w:fill="92D050"/>
            <w:noWrap/>
            <w:vAlign w:val="bottom"/>
            <w:hideMark/>
          </w:tcPr>
          <w:p w14:paraId="42262B8B" w14:textId="43A42068" w:rsidR="00513B1C" w:rsidRPr="00513B1C" w:rsidRDefault="00513B1C" w:rsidP="00513B1C">
            <w:pPr>
              <w:spacing w:after="0" w:line="240" w:lineRule="auto"/>
              <w:rPr>
                <w:rFonts w:ascii="Calibri" w:eastAsia="Times New Roman" w:hAnsi="Calibri" w:cs="Calibri"/>
                <w:color w:val="000000"/>
                <w:lang w:eastAsia="it-CH"/>
              </w:rPr>
            </w:pPr>
            <w:r w:rsidRPr="00513B1C">
              <w:rPr>
                <w:rFonts w:ascii="Calibri" w:eastAsia="Times New Roman" w:hAnsi="Calibri" w:cs="Calibri"/>
                <w:color w:val="000000"/>
                <w:lang w:eastAsia="it-CH"/>
              </w:rPr>
              <w:t xml:space="preserve">  </w:t>
            </w:r>
            <w:r w:rsidR="0040115C">
              <w:rPr>
                <w:rFonts w:ascii="Calibri" w:eastAsia="Times New Roman" w:hAnsi="Calibri" w:cs="Calibri"/>
                <w:color w:val="000000"/>
                <w:lang w:eastAsia="it-CH"/>
              </w:rPr>
              <w:t>742</w:t>
            </w:r>
            <w:r w:rsidRPr="00513B1C">
              <w:rPr>
                <w:rFonts w:ascii="Calibri" w:eastAsia="Times New Roman" w:hAnsi="Calibri" w:cs="Calibri"/>
                <w:color w:val="000000"/>
                <w:lang w:eastAsia="it-CH"/>
              </w:rPr>
              <w:t>.</w:t>
            </w:r>
            <w:r w:rsidR="0040115C">
              <w:rPr>
                <w:rFonts w:ascii="Calibri" w:eastAsia="Times New Roman" w:hAnsi="Calibri" w:cs="Calibri"/>
                <w:color w:val="000000"/>
                <w:lang w:eastAsia="it-CH"/>
              </w:rPr>
              <w:t>6</w:t>
            </w:r>
            <w:r w:rsidRPr="00513B1C">
              <w:rPr>
                <w:rFonts w:ascii="Calibri" w:eastAsia="Times New Roman" w:hAnsi="Calibri" w:cs="Calibri"/>
                <w:color w:val="000000"/>
                <w:lang w:eastAsia="it-CH"/>
              </w:rPr>
              <w:t>9</w:t>
            </w:r>
          </w:p>
        </w:tc>
        <w:tc>
          <w:tcPr>
            <w:tcW w:w="1948" w:type="dxa"/>
            <w:noWrap/>
            <w:vAlign w:val="bottom"/>
            <w:hideMark/>
          </w:tcPr>
          <w:p w14:paraId="4D61423F" w14:textId="77777777" w:rsidR="00513B1C" w:rsidRPr="00513B1C" w:rsidRDefault="00513B1C" w:rsidP="00513B1C">
            <w:pPr>
              <w:spacing w:line="256" w:lineRule="auto"/>
              <w:rPr>
                <w:rFonts w:ascii="Calibri" w:eastAsia="Times New Roman" w:hAnsi="Calibri" w:cs="Calibri"/>
                <w:color w:val="000000"/>
                <w:lang w:eastAsia="it-CH"/>
              </w:rPr>
            </w:pPr>
          </w:p>
        </w:tc>
        <w:tc>
          <w:tcPr>
            <w:tcW w:w="3343" w:type="dxa"/>
            <w:gridSpan w:val="2"/>
            <w:noWrap/>
            <w:vAlign w:val="bottom"/>
            <w:hideMark/>
          </w:tcPr>
          <w:p w14:paraId="2737410E" w14:textId="77777777" w:rsidR="00513B1C" w:rsidRPr="00513B1C" w:rsidRDefault="00513B1C" w:rsidP="00513B1C">
            <w:pPr>
              <w:spacing w:after="0" w:line="256" w:lineRule="auto"/>
              <w:rPr>
                <w:rFonts w:ascii="Calibri" w:eastAsia="Calibri" w:hAnsi="Calibri" w:cs="Times New Roman"/>
                <w:sz w:val="20"/>
                <w:szCs w:val="20"/>
                <w:lang w:eastAsia="it-CH"/>
              </w:rPr>
            </w:pPr>
          </w:p>
        </w:tc>
      </w:tr>
    </w:tbl>
    <w:p w14:paraId="3B429045" w14:textId="77777777" w:rsidR="00513B1C" w:rsidRPr="00513B1C" w:rsidRDefault="00513B1C" w:rsidP="00513B1C">
      <w:pPr>
        <w:spacing w:line="256" w:lineRule="auto"/>
        <w:rPr>
          <w:rFonts w:ascii="Calibri" w:eastAsia="Calibri" w:hAnsi="Calibri" w:cs="Times New Roman"/>
          <w:b/>
          <w:bCs/>
          <w:lang w:val="it-IT"/>
        </w:rPr>
      </w:pPr>
    </w:p>
    <w:p w14:paraId="03A5894D" w14:textId="77777777" w:rsidR="00513B1C" w:rsidRPr="00513B1C" w:rsidRDefault="00513B1C" w:rsidP="00513B1C">
      <w:pPr>
        <w:spacing w:line="256" w:lineRule="auto"/>
        <w:rPr>
          <w:rFonts w:ascii="Calibri" w:eastAsia="Calibri" w:hAnsi="Calibri" w:cs="Times New Roman"/>
        </w:rPr>
      </w:pPr>
      <w:r w:rsidRPr="00513B1C">
        <w:rPr>
          <w:rFonts w:ascii="Calibri" w:eastAsia="Calibri" w:hAnsi="Calibri" w:cs="Times New Roman"/>
        </w:rPr>
        <w:t>Dal conto economico si nota immediatamente l’utile pari a 686.99 CHF. I costi riguardanti il materiale, merci e prestazioni sono pari 757.06 e comprendono unicamente i costi della merce venduta, poiché non produciamo noi il nostro prodotto. I pagamenti dei salari dei collaboratori verranno pagati alla fine dell’anno ovvero a giugno 2025 e non risultano pertanto nel conto economico. I costi del packaging sono stati considerati come un unico costo e non sono stati aggiunti ai costi della merce venduta e risultano di 169.05 CHF. Dalla vendita abbiamo riscontrato altri ricavi dovuti a delle mance guadagnate durante i mercatini. L’azienda ha dovuto sostenere dei costi diversi d’esercizio come il pagamento dei mercatini (120 CHF) e quello per YES. I ricavi principali derivano dalla vendita delle nostre lunch-box (1828 CHF).</w:t>
      </w:r>
    </w:p>
    <w:p w14:paraId="26661CEE" w14:textId="77777777" w:rsidR="00EE0EFC" w:rsidRDefault="00EE0EFC" w:rsidP="00D0667C"/>
    <w:p w14:paraId="4342228C" w14:textId="78BA8C47" w:rsidR="00EE0EFC" w:rsidRDefault="00EE0EFC" w:rsidP="00EB5700">
      <w:pPr>
        <w:pStyle w:val="Titolo2"/>
      </w:pPr>
      <w:bookmarkStart w:id="47" w:name="_Toc185969694"/>
      <w:r w:rsidRPr="00EA40A1">
        <w:t xml:space="preserve">5.3 </w:t>
      </w:r>
      <w:r w:rsidR="00EA40A1">
        <w:t>Sc</w:t>
      </w:r>
      <w:r w:rsidRPr="00EA40A1">
        <w:t>heda di magazzino</w:t>
      </w:r>
      <w:bookmarkEnd w:id="47"/>
    </w:p>
    <w:p w14:paraId="27A4665F" w14:textId="77777777" w:rsidR="00A53028" w:rsidRPr="00A53028" w:rsidRDefault="00A53028" w:rsidP="00A53028"/>
    <w:p w14:paraId="5B342CE6" w14:textId="491FA6FB" w:rsidR="00EE0EFC" w:rsidRDefault="00A53028" w:rsidP="00EE0EFC">
      <w:pPr>
        <w:rPr>
          <w:lang w:val="it-IT"/>
        </w:rPr>
      </w:pPr>
      <w:r w:rsidRPr="00A53028">
        <w:rPr>
          <w:noProof/>
          <w:lang w:val="it-IT"/>
        </w:rPr>
        <w:drawing>
          <wp:inline distT="0" distB="0" distL="0" distR="0" wp14:anchorId="5E55C53F" wp14:editId="6E4218B3">
            <wp:extent cx="6120130" cy="1637665"/>
            <wp:effectExtent l="0" t="0" r="0" b="63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0130" cy="1637665"/>
                    </a:xfrm>
                    <a:prstGeom prst="rect">
                      <a:avLst/>
                    </a:prstGeom>
                  </pic:spPr>
                </pic:pic>
              </a:graphicData>
            </a:graphic>
          </wp:inline>
        </w:drawing>
      </w:r>
    </w:p>
    <w:p w14:paraId="213EF91A" w14:textId="313CAD95" w:rsidR="00513B1C" w:rsidRPr="00513B1C" w:rsidRDefault="00513B1C" w:rsidP="00513B1C">
      <w:pPr>
        <w:spacing w:line="256" w:lineRule="auto"/>
        <w:rPr>
          <w:rFonts w:ascii="Calibri" w:eastAsia="Calibri" w:hAnsi="Calibri" w:cs="Times New Roman"/>
          <w:lang w:val="it-IT"/>
        </w:rPr>
      </w:pPr>
      <w:r w:rsidRPr="00513B1C">
        <w:rPr>
          <w:rFonts w:ascii="Calibri" w:eastAsia="Calibri" w:hAnsi="Calibri" w:cs="Times New Roman"/>
          <w:lang w:val="it-IT"/>
        </w:rPr>
        <w:t>Possiamo notare che abbiamo fatto unicamente 2 acquisti di 50 prodotti, il primo acquisto presenta un costo unitario per prodotto di 7.65 CHF mentre il secondo di 8.16 CHF. Nelle scorte in magazzino rimangono solo 3 prodotti, questo significa che abbiamo venduto praticamente tutto (9</w:t>
      </w:r>
      <w:r w:rsidR="00A145B0">
        <w:rPr>
          <w:rFonts w:ascii="Calibri" w:eastAsia="Calibri" w:hAnsi="Calibri" w:cs="Times New Roman"/>
          <w:lang w:val="it-IT"/>
        </w:rPr>
        <w:t>6</w:t>
      </w:r>
      <w:r w:rsidRPr="00513B1C">
        <w:rPr>
          <w:rFonts w:ascii="Calibri" w:eastAsia="Calibri" w:hAnsi="Calibri" w:cs="Times New Roman"/>
          <w:lang w:val="it-IT"/>
        </w:rPr>
        <w:t xml:space="preserve"> prodotti).</w:t>
      </w:r>
    </w:p>
    <w:p w14:paraId="783A710A" w14:textId="77777777" w:rsidR="00EE0EFC" w:rsidRDefault="00EE0EFC" w:rsidP="00EE0EFC">
      <w:pPr>
        <w:rPr>
          <w:lang w:val="it-IT"/>
        </w:rPr>
      </w:pPr>
    </w:p>
    <w:p w14:paraId="750F784D" w14:textId="77777777" w:rsidR="00EE0EFC" w:rsidRPr="00956888" w:rsidRDefault="00EE0EFC" w:rsidP="00EB5700">
      <w:pPr>
        <w:pStyle w:val="Titolo2"/>
        <w:rPr>
          <w:lang w:val="it-IT"/>
        </w:rPr>
      </w:pPr>
      <w:bookmarkStart w:id="48" w:name="_Toc185969695"/>
      <w:r w:rsidRPr="00956888">
        <w:rPr>
          <w:lang w:val="it-IT"/>
        </w:rPr>
        <w:t>5.4 Break-even point</w:t>
      </w:r>
      <w:bookmarkEnd w:id="48"/>
    </w:p>
    <w:p w14:paraId="6D8722EC" w14:textId="77777777" w:rsidR="00EE0EFC" w:rsidRPr="004315BF" w:rsidRDefault="00EE0EFC" w:rsidP="00EE0EFC">
      <w:pPr>
        <w:rPr>
          <w:b/>
          <w:bCs/>
          <w:lang w:val="it-IT"/>
        </w:rPr>
      </w:pPr>
      <w:r>
        <w:t xml:space="preserve">Il Break-even Point corrisponde al numero di prodotti che </w:t>
      </w:r>
      <w:proofErr w:type="spellStart"/>
      <w:r>
        <w:t>Healthybox</w:t>
      </w:r>
      <w:proofErr w:type="spellEnd"/>
      <w:r>
        <w:t xml:space="preserve"> deve vendere affinché si raggiunga il momento in cui non consegue né una perdita né un utile, ovvero il punto in cui i costi totali (costi fissi + costi variabili) corrispondono ai ricavi provenienti dalle vendite.</w:t>
      </w:r>
    </w:p>
    <w:p w14:paraId="7453A8CC" w14:textId="77777777" w:rsidR="00EE0EFC" w:rsidRDefault="00EE0EFC" w:rsidP="00EE0EFC">
      <w:pPr>
        <w:rPr>
          <w:lang w:val="it-IT"/>
        </w:rPr>
      </w:pPr>
      <w:r w:rsidRPr="00E9072A">
        <w:rPr>
          <w:noProof/>
          <w:lang w:val="it-IT"/>
        </w:rPr>
        <w:lastRenderedPageBreak/>
        <w:drawing>
          <wp:inline distT="0" distB="0" distL="0" distR="0" wp14:anchorId="101214A3" wp14:editId="3FBCAEEA">
            <wp:extent cx="6120130" cy="3119120"/>
            <wp:effectExtent l="0" t="0" r="0" b="5080"/>
            <wp:docPr id="1305560518" name="Immagine 1305560518" descr="Immagine che contiene testo, linea, numero,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560518" name="Immagine 1305560518" descr="Immagine che contiene testo, linea, numero, Diagramma&#10;&#10;Descrizione generata automaticamente"/>
                    <pic:cNvPicPr/>
                  </pic:nvPicPr>
                  <pic:blipFill>
                    <a:blip r:embed="rId42"/>
                    <a:stretch>
                      <a:fillRect/>
                    </a:stretch>
                  </pic:blipFill>
                  <pic:spPr>
                    <a:xfrm>
                      <a:off x="0" y="0"/>
                      <a:ext cx="6120130" cy="3119120"/>
                    </a:xfrm>
                    <a:prstGeom prst="rect">
                      <a:avLst/>
                    </a:prstGeom>
                  </pic:spPr>
                </pic:pic>
              </a:graphicData>
            </a:graphic>
          </wp:inline>
        </w:drawing>
      </w:r>
    </w:p>
    <w:p w14:paraId="341CC3C1" w14:textId="77777777" w:rsidR="00090471" w:rsidRDefault="008960B2" w:rsidP="00EB5700">
      <w:pPr>
        <w:pStyle w:val="Titolo2"/>
      </w:pPr>
      <w:r>
        <w:br/>
      </w:r>
    </w:p>
    <w:p w14:paraId="41414AB0" w14:textId="77777777" w:rsidR="00090471" w:rsidRDefault="00090471" w:rsidP="00EB5700">
      <w:pPr>
        <w:pStyle w:val="Titolo2"/>
      </w:pPr>
    </w:p>
    <w:p w14:paraId="487F9E0F" w14:textId="2CFE2371" w:rsidR="00EE0EFC" w:rsidRPr="00956888" w:rsidRDefault="00EE0EFC" w:rsidP="00EB5700">
      <w:pPr>
        <w:pStyle w:val="Titolo2"/>
      </w:pPr>
      <w:bookmarkStart w:id="49" w:name="_Toc185969696"/>
      <w:r w:rsidRPr="00956888">
        <w:t>5.4.1 Calcolo Break-</w:t>
      </w:r>
      <w:r w:rsidR="002F6956">
        <w:t>e</w:t>
      </w:r>
      <w:r w:rsidRPr="00956888">
        <w:t>ven point</w:t>
      </w:r>
      <w:bookmarkEnd w:id="49"/>
    </w:p>
    <w:p w14:paraId="32655417" w14:textId="1EDEFD76" w:rsidR="00EE0EFC" w:rsidRPr="00513B1C" w:rsidRDefault="00513B1C" w:rsidP="00513B1C">
      <w:pPr>
        <w:spacing w:line="256" w:lineRule="auto"/>
        <w:jc w:val="both"/>
        <w:rPr>
          <w:rFonts w:ascii="Calibri" w:eastAsia="Calibri" w:hAnsi="Calibri" w:cs="Times New Roman"/>
        </w:rPr>
      </w:pPr>
      <w:r w:rsidRPr="00513B1C">
        <w:rPr>
          <w:rFonts w:ascii="Calibri" w:eastAsia="Calibri" w:hAnsi="Calibri" w:cs="Times New Roman"/>
        </w:rPr>
        <w:t xml:space="preserve">La quantità di prodotti che dobbiamo vendere per raggiungere il Break-even point è pari a 86 pezzi. Questo punto è già stato raggiunto e superato da </w:t>
      </w:r>
      <w:proofErr w:type="spellStart"/>
      <w:r w:rsidRPr="00513B1C">
        <w:rPr>
          <w:rFonts w:ascii="Calibri" w:eastAsia="Calibri" w:hAnsi="Calibri" w:cs="Times New Roman"/>
        </w:rPr>
        <w:t>Healthybox</w:t>
      </w:r>
      <w:proofErr w:type="spellEnd"/>
      <w:r w:rsidRPr="00513B1C">
        <w:rPr>
          <w:rFonts w:ascii="Calibri" w:eastAsia="Calibri" w:hAnsi="Calibri" w:cs="Times New Roman"/>
        </w:rPr>
        <w:t xml:space="preserve"> poiché abbiamo venduto 97 prodotti.</w:t>
      </w:r>
    </w:p>
    <w:p w14:paraId="684DDAA9" w14:textId="443C1BDD" w:rsidR="00EE0EFC" w:rsidRPr="00956888" w:rsidRDefault="00EE0EFC" w:rsidP="00EB5700">
      <w:pPr>
        <w:pStyle w:val="Titolo2"/>
      </w:pPr>
      <w:r>
        <w:br/>
      </w:r>
      <w:bookmarkStart w:id="50" w:name="_Toc185969697"/>
      <w:r w:rsidRPr="00956888">
        <w:t>5.4.2 Costi Fissi</w:t>
      </w:r>
      <w:bookmarkEnd w:id="50"/>
    </w:p>
    <w:p w14:paraId="40565645" w14:textId="77777777" w:rsidR="00513B1C" w:rsidRPr="00513B1C" w:rsidRDefault="00513B1C" w:rsidP="00513B1C">
      <w:pPr>
        <w:spacing w:line="256" w:lineRule="auto"/>
        <w:jc w:val="both"/>
        <w:rPr>
          <w:rFonts w:ascii="Calibri" w:eastAsia="Calibri" w:hAnsi="Calibri" w:cs="Times New Roman"/>
        </w:rPr>
      </w:pPr>
      <w:r w:rsidRPr="00513B1C">
        <w:rPr>
          <w:rFonts w:ascii="Calibri" w:eastAsia="Calibri" w:hAnsi="Calibri" w:cs="Times New Roman"/>
        </w:rPr>
        <w:t xml:space="preserve">I costi fissi sono tutti quei costi che rimarranno costanti per tutto l’anno. Nel nostro caso si tratta dei vari pagamenti per le fiere nazionali e l’allestimento dello stand, degli stipendi, dei mercatini e i vari pagamenti per il workshop. </w:t>
      </w:r>
      <w:proofErr w:type="spellStart"/>
      <w:r w:rsidRPr="00513B1C">
        <w:rPr>
          <w:rFonts w:ascii="Calibri" w:eastAsia="Calibri" w:hAnsi="Calibri" w:cs="Times New Roman"/>
        </w:rPr>
        <w:t>Healthybox</w:t>
      </w:r>
      <w:proofErr w:type="spellEnd"/>
      <w:r w:rsidRPr="00513B1C">
        <w:rPr>
          <w:rFonts w:ascii="Calibri" w:eastAsia="Calibri" w:hAnsi="Calibri" w:cs="Times New Roman"/>
        </w:rPr>
        <w:t xml:space="preserve"> prevede che i costi fissi saranno pari a 955 CHF.</w:t>
      </w:r>
    </w:p>
    <w:p w14:paraId="1A1B7FF6" w14:textId="55D9B7A7" w:rsidR="00EE0EFC" w:rsidRPr="00956888" w:rsidRDefault="00EE0EFC" w:rsidP="00EB5700">
      <w:pPr>
        <w:pStyle w:val="Titolo2"/>
      </w:pPr>
      <w:r w:rsidRPr="00956888">
        <w:br/>
      </w:r>
      <w:bookmarkStart w:id="51" w:name="_Toc185969698"/>
      <w:r w:rsidRPr="00956888">
        <w:t>5.4.3 Costi variabili</w:t>
      </w:r>
      <w:bookmarkEnd w:id="51"/>
    </w:p>
    <w:p w14:paraId="2C08B20C" w14:textId="4EC53115" w:rsidR="00EE0EFC" w:rsidRDefault="00513B1C" w:rsidP="00EE0EFC">
      <w:r>
        <w:t xml:space="preserve">I costi variabili sono i costi dovuti alla merce da rivendita. </w:t>
      </w:r>
      <w:proofErr w:type="spellStart"/>
      <w:r>
        <w:t>Healthybox</w:t>
      </w:r>
      <w:proofErr w:type="spellEnd"/>
      <w:r>
        <w:t xml:space="preserve"> calcola che i costi variabili per prodotto ammontano a 7.76 CHF. Il prezzo di vendita del nostro box è di 19 CHF abbiamo scelto questo prezzo così da avere un utile lordo al pezzo di 11.24 CHF</w:t>
      </w:r>
      <w:r w:rsidR="00EE0EFC">
        <w:t xml:space="preserve">. </w:t>
      </w:r>
    </w:p>
    <w:p w14:paraId="64FE4C17" w14:textId="44EE9EED" w:rsidR="00EE0EFC" w:rsidRPr="00956888" w:rsidRDefault="00EE0EFC" w:rsidP="00EB5700">
      <w:pPr>
        <w:pStyle w:val="Titolo2"/>
      </w:pPr>
      <w:r>
        <w:lastRenderedPageBreak/>
        <w:br/>
      </w:r>
      <w:bookmarkStart w:id="52" w:name="_Toc185969699"/>
      <w:r w:rsidRPr="00956888">
        <w:t xml:space="preserve">5.4.4 </w:t>
      </w:r>
      <w:bookmarkEnd w:id="52"/>
      <w:r w:rsidR="00513B1C">
        <w:t>Break-even point effettivo</w:t>
      </w:r>
    </w:p>
    <w:p w14:paraId="1D7614C5" w14:textId="77777777" w:rsidR="00513B1C" w:rsidRPr="00513B1C" w:rsidRDefault="00513B1C" w:rsidP="00513B1C">
      <w:pPr>
        <w:rPr>
          <w:rFonts w:ascii="Calibri" w:eastAsia="Calibri" w:hAnsi="Calibri" w:cs="Times New Roman"/>
          <w:b/>
          <w:bCs/>
        </w:rPr>
      </w:pPr>
      <w:r>
        <w:rPr>
          <w:noProof/>
        </w:rPr>
        <w:drawing>
          <wp:inline distT="0" distB="0" distL="0" distR="0" wp14:anchorId="4FBA69E2" wp14:editId="35D81239">
            <wp:extent cx="6120130" cy="3397250"/>
            <wp:effectExtent l="0" t="0" r="0" b="0"/>
            <wp:docPr id="25" name="Immagine 25"/>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43"/>
                    <a:stretch>
                      <a:fillRect/>
                    </a:stretch>
                  </pic:blipFill>
                  <pic:spPr>
                    <a:xfrm>
                      <a:off x="0" y="0"/>
                      <a:ext cx="6120130" cy="3397250"/>
                    </a:xfrm>
                    <a:prstGeom prst="rect">
                      <a:avLst/>
                    </a:prstGeom>
                  </pic:spPr>
                </pic:pic>
              </a:graphicData>
            </a:graphic>
          </wp:inline>
        </w:drawing>
      </w:r>
      <w:r>
        <w:br/>
      </w:r>
      <w:r w:rsidRPr="00513B1C">
        <w:rPr>
          <w:rFonts w:ascii="Calibri" w:eastAsia="Calibri" w:hAnsi="Calibri" w:cs="Times New Roman"/>
          <w:b/>
          <w:bCs/>
        </w:rPr>
        <w:t>Prime considerazioni e confronto</w:t>
      </w:r>
    </w:p>
    <w:p w14:paraId="24897ED4" w14:textId="5607947E" w:rsidR="00E44A54" w:rsidRDefault="00513B1C" w:rsidP="00513B1C">
      <w:r w:rsidRPr="00513B1C">
        <w:rPr>
          <w:rFonts w:ascii="Calibri" w:eastAsia="Calibri" w:hAnsi="Calibri" w:cs="Times New Roman"/>
        </w:rPr>
        <w:t xml:space="preserve">I costi fissi stimati sono leggermente elevati, soprattutto per quel che riguarda i mercatini, infatti per ora abbiamo solo speso 120 CHF, per quello che riguarda i costi variabili le stime sono state abbastanza giuste poiché il costo medio effettivo per prodotto è di 7.905 CHF e il prezzo di vendita è ora di 20 CHF. Questo è andato ovviamente a cadere a nostro favore e a diminuire il Break-even point che è ora di 60 pezzi. In generale il Team </w:t>
      </w:r>
      <w:proofErr w:type="spellStart"/>
      <w:r w:rsidRPr="00513B1C">
        <w:rPr>
          <w:rFonts w:ascii="Calibri" w:eastAsia="Calibri" w:hAnsi="Calibri" w:cs="Times New Roman"/>
        </w:rPr>
        <w:t>Healthybox</w:t>
      </w:r>
      <w:proofErr w:type="spellEnd"/>
      <w:r w:rsidRPr="00513B1C">
        <w:rPr>
          <w:rFonts w:ascii="Calibri" w:eastAsia="Calibri" w:hAnsi="Calibri" w:cs="Times New Roman"/>
        </w:rPr>
        <w:t xml:space="preserve"> è soddisfatto dell’andamento finanziario di questo 2024.</w:t>
      </w:r>
    </w:p>
    <w:p w14:paraId="480B79B4" w14:textId="77777777" w:rsidR="00E44A54" w:rsidRDefault="00E44A54" w:rsidP="00EE0EFC"/>
    <w:p w14:paraId="336143A8" w14:textId="77777777" w:rsidR="00E44A54" w:rsidRDefault="00E44A54" w:rsidP="00EE0EFC"/>
    <w:p w14:paraId="3EAE9195" w14:textId="77777777" w:rsidR="00E44A54" w:rsidRDefault="00E44A54" w:rsidP="00EE0EFC"/>
    <w:p w14:paraId="7606764C" w14:textId="77777777" w:rsidR="00E44A54" w:rsidRDefault="00E44A54" w:rsidP="00EE0EFC"/>
    <w:p w14:paraId="0C5D9524" w14:textId="77777777" w:rsidR="00E44A54" w:rsidRDefault="00E44A54" w:rsidP="00EE0EFC"/>
    <w:p w14:paraId="1707D68A" w14:textId="77777777" w:rsidR="00E44A54" w:rsidRDefault="00E44A54" w:rsidP="00EE0EFC"/>
    <w:p w14:paraId="720BFE23" w14:textId="77777777" w:rsidR="00E44A54" w:rsidRDefault="00E44A54" w:rsidP="00EE0EFC"/>
    <w:p w14:paraId="09E46BF0" w14:textId="77777777" w:rsidR="00E44A54" w:rsidRDefault="00E44A54" w:rsidP="00EE0EFC"/>
    <w:p w14:paraId="71BA6CAD" w14:textId="77777777" w:rsidR="00E44A54" w:rsidRDefault="00E44A54" w:rsidP="00EE0EFC"/>
    <w:p w14:paraId="3FC0D1F3" w14:textId="77777777" w:rsidR="00E44A54" w:rsidRDefault="00E44A54" w:rsidP="00EE0EFC"/>
    <w:p w14:paraId="25ABA775" w14:textId="77777777" w:rsidR="00E44A54" w:rsidRDefault="00E44A54" w:rsidP="00EE0EFC"/>
    <w:p w14:paraId="5C9033DC" w14:textId="77777777" w:rsidR="00E44A54" w:rsidRDefault="00E44A54" w:rsidP="00EE0EFC"/>
    <w:p w14:paraId="26AAF764" w14:textId="430FED50" w:rsidR="00E44A54" w:rsidRPr="00956888" w:rsidRDefault="008960B2" w:rsidP="00EB5700">
      <w:pPr>
        <w:pStyle w:val="Titolo1"/>
      </w:pPr>
      <w:r>
        <w:lastRenderedPageBreak/>
        <w:br/>
      </w:r>
      <w:bookmarkStart w:id="53" w:name="_Toc185969700"/>
      <w:r w:rsidR="001F6214" w:rsidRPr="00956888">
        <w:t xml:space="preserve">6. </w:t>
      </w:r>
      <w:r w:rsidR="00E44A54" w:rsidRPr="00956888">
        <w:t xml:space="preserve">Prospettive aziendali per </w:t>
      </w:r>
      <w:proofErr w:type="spellStart"/>
      <w:r w:rsidR="00E44A54" w:rsidRPr="00956888">
        <w:t>Healthy</w:t>
      </w:r>
      <w:proofErr w:type="spellEnd"/>
      <w:r w:rsidR="00E44A54" w:rsidRPr="00956888">
        <w:t xml:space="preserve"> Box</w:t>
      </w:r>
      <w:bookmarkEnd w:id="53"/>
    </w:p>
    <w:p w14:paraId="07E173B9" w14:textId="555595C2" w:rsidR="00E44A54" w:rsidRPr="004651B1" w:rsidRDefault="00E44A54" w:rsidP="00E44A54">
      <w:r w:rsidRPr="004651B1">
        <w:rPr>
          <w:b/>
          <w:bCs/>
        </w:rPr>
        <w:t>Obiettivo 1: Promuovere uno stile di vita sano attraverso l’educazione alimentare</w:t>
      </w:r>
      <w:r w:rsidRPr="004651B1">
        <w:t xml:space="preserve"> </w:t>
      </w:r>
      <w:r w:rsidR="00FF50FF">
        <w:br/>
      </w:r>
      <w:proofErr w:type="spellStart"/>
      <w:r w:rsidRPr="004651B1">
        <w:t>Healthy</w:t>
      </w:r>
      <w:proofErr w:type="spellEnd"/>
      <w:r w:rsidRPr="004651B1">
        <w:t xml:space="preserve"> Box intende incentivare i propri clienti a seguire un percorso di alimentazione sana per migliorare il benessere fisico e mentale. Per raggiungere questo obiettivo, l’azienda prevede di sfruttare il codice QR incluso nel packaging, che indirizzerà gli utenti a schede informative sull’alimentazione equilibrata e ricette salutari. Ulteriori misure includono collaborazioni con esperti di nutrizione per ampliare i contenuti informativi e attività promozionali sui social media per sensibilizzare il pubblico. Ottica d’azione già presente che vogliamo migliorare sempre di più, essendo la stessa il vero valore aggiunto dell’azienda che la differenzia </w:t>
      </w:r>
      <w:r w:rsidR="00FF50FF">
        <w:t>dal resto della concorrenza</w:t>
      </w:r>
      <w:r w:rsidRPr="004651B1">
        <w:t>.</w:t>
      </w:r>
    </w:p>
    <w:p w14:paraId="6F21431E" w14:textId="77777777" w:rsidR="00E44A54" w:rsidRPr="004651B1" w:rsidRDefault="00E44A54" w:rsidP="00FF50FF">
      <w:pPr>
        <w:numPr>
          <w:ilvl w:val="0"/>
          <w:numId w:val="11"/>
        </w:numPr>
      </w:pPr>
      <w:r w:rsidRPr="004651B1">
        <w:rPr>
          <w:b/>
          <w:bCs/>
        </w:rPr>
        <w:t>Possibili errori:</w:t>
      </w:r>
      <w:r w:rsidRPr="004651B1">
        <w:t xml:space="preserve"> Contenuti informativi poco interessanti o insufficienti.</w:t>
      </w:r>
    </w:p>
    <w:p w14:paraId="6A18B79A" w14:textId="77777777" w:rsidR="00E44A54" w:rsidRPr="004651B1" w:rsidRDefault="00E44A54" w:rsidP="00FF50FF">
      <w:pPr>
        <w:numPr>
          <w:ilvl w:val="0"/>
          <w:numId w:val="11"/>
        </w:numPr>
      </w:pPr>
      <w:r w:rsidRPr="004651B1">
        <w:rPr>
          <w:b/>
          <w:bCs/>
        </w:rPr>
        <w:t>Contromisure:</w:t>
      </w:r>
      <w:r w:rsidRPr="004651B1">
        <w:t xml:space="preserve"> Aggiornamenti e promozione periodici dei materiali e raccolta di feedback dai clienti per migliorarne la qualità.</w:t>
      </w:r>
    </w:p>
    <w:p w14:paraId="514889C1" w14:textId="77777777" w:rsidR="00E44A54" w:rsidRPr="008536B6" w:rsidRDefault="00E44A54" w:rsidP="00E44A54">
      <w:pPr>
        <w:rPr>
          <w:sz w:val="24"/>
          <w:szCs w:val="24"/>
        </w:rPr>
      </w:pPr>
    </w:p>
    <w:p w14:paraId="66D97FC9" w14:textId="5A98AEE4" w:rsidR="00E44A54" w:rsidRPr="004651B1" w:rsidRDefault="00E44A54" w:rsidP="00E44A54">
      <w:r w:rsidRPr="004651B1">
        <w:rPr>
          <w:b/>
          <w:bCs/>
        </w:rPr>
        <w:t>Obiettivo 2: Ampliare il mercato target e incrementare le vendite</w:t>
      </w:r>
      <w:r w:rsidRPr="004651B1">
        <w:rPr>
          <w:b/>
          <w:bCs/>
        </w:rPr>
        <w:br/>
      </w:r>
      <w:r w:rsidRPr="004651B1">
        <w:t xml:space="preserve"> </w:t>
      </w:r>
      <w:proofErr w:type="spellStart"/>
      <w:r w:rsidRPr="004651B1">
        <w:t>Healthy</w:t>
      </w:r>
      <w:proofErr w:type="spellEnd"/>
      <w:r w:rsidRPr="004651B1">
        <w:t xml:space="preserve"> Box mira a raggiungere un pubblico più ampio, estendendo la propria base di clienti cercando di arrivare a molti più studenti e lavoratori che necessitano di soluzioni per pasti salutari fuori casa. Questo per </w:t>
      </w:r>
      <w:r w:rsidR="00FF50FF">
        <w:t xml:space="preserve">incrementare </w:t>
      </w:r>
      <w:r w:rsidRPr="004651B1">
        <w:t>il numero di clienti e riuscire a aumentare con ciò le vendite dell’azienda, la quale prevede di partecipare a mercatini festivi</w:t>
      </w:r>
      <w:r w:rsidR="00FF50FF">
        <w:t>, ovvero quelli di principali città in modo da attirare l’attenzione di maggiore clientela,</w:t>
      </w:r>
      <w:r w:rsidRPr="004651B1">
        <w:t xml:space="preserve"> e ottimizzare il sito web per gli ordini online, offrendo promozioni speciali durante i periodi strategici. Questi sono solo dei piccoli esempi per riuscire ad espandere il nome di </w:t>
      </w:r>
      <w:proofErr w:type="spellStart"/>
      <w:r w:rsidRPr="004651B1">
        <w:t>Healthy</w:t>
      </w:r>
      <w:proofErr w:type="spellEnd"/>
      <w:r w:rsidRPr="004651B1">
        <w:t xml:space="preserve"> box</w:t>
      </w:r>
    </w:p>
    <w:p w14:paraId="41083795" w14:textId="77777777" w:rsidR="00E44A54" w:rsidRPr="004651B1" w:rsidRDefault="00E44A54" w:rsidP="00FF50FF">
      <w:pPr>
        <w:numPr>
          <w:ilvl w:val="0"/>
          <w:numId w:val="12"/>
        </w:numPr>
      </w:pPr>
      <w:r w:rsidRPr="004651B1">
        <w:rPr>
          <w:b/>
          <w:bCs/>
        </w:rPr>
        <w:t>Possibili errori:</w:t>
      </w:r>
      <w:r w:rsidRPr="004651B1">
        <w:t xml:space="preserve"> Limitata visibilità online o inefficacia nelle campagne promozionali.</w:t>
      </w:r>
    </w:p>
    <w:p w14:paraId="58ACE427" w14:textId="35BD29B1" w:rsidR="00E44A54" w:rsidRPr="004651B1" w:rsidRDefault="00E44A54" w:rsidP="00FF50FF">
      <w:pPr>
        <w:numPr>
          <w:ilvl w:val="0"/>
          <w:numId w:val="12"/>
        </w:numPr>
      </w:pPr>
      <w:r w:rsidRPr="004651B1">
        <w:rPr>
          <w:b/>
          <w:bCs/>
        </w:rPr>
        <w:t>Contromisure:</w:t>
      </w:r>
      <w:r w:rsidRPr="004651B1">
        <w:t xml:space="preserve"> Sforzi mirati in pubblicità digitale, anche attraverso i social media, per rendere il sito molto più visibile, come gli eventi ai quali parteciperemo che saranno la chiave per farci conoscere </w:t>
      </w:r>
    </w:p>
    <w:p w14:paraId="7BB991FE" w14:textId="33A9D559" w:rsidR="00E44A54" w:rsidRPr="004651B1" w:rsidRDefault="00E44A54" w:rsidP="00E44A54">
      <w:pPr>
        <w:spacing w:before="100" w:beforeAutospacing="1" w:after="100" w:afterAutospacing="1" w:line="240" w:lineRule="auto"/>
        <w:rPr>
          <w:rFonts w:eastAsia="Times New Roman" w:cstheme="minorHAnsi"/>
          <w:lang w:eastAsia="it-CH"/>
        </w:rPr>
      </w:pPr>
      <w:r w:rsidRPr="004651B1">
        <w:rPr>
          <w:rFonts w:eastAsia="Times New Roman" w:cstheme="minorHAnsi"/>
          <w:b/>
          <w:bCs/>
          <w:lang w:eastAsia="it-CH"/>
        </w:rPr>
        <w:t xml:space="preserve">Obiettivo 3: Ottimizzare la </w:t>
      </w:r>
      <w:r w:rsidR="00FF50FF">
        <w:rPr>
          <w:rFonts w:eastAsia="Times New Roman" w:cstheme="minorHAnsi"/>
          <w:b/>
          <w:bCs/>
          <w:lang w:eastAsia="it-CH"/>
        </w:rPr>
        <w:t>fornitura</w:t>
      </w:r>
      <w:r w:rsidRPr="004651B1">
        <w:rPr>
          <w:rFonts w:eastAsia="Times New Roman" w:cstheme="minorHAnsi"/>
          <w:b/>
          <w:bCs/>
          <w:lang w:eastAsia="it-CH"/>
        </w:rPr>
        <w:t xml:space="preserve"> per migliorare l’efficienza operativa e sostenibilità</w:t>
      </w:r>
      <w:r w:rsidRPr="004651B1">
        <w:rPr>
          <w:rFonts w:eastAsia="Times New Roman" w:cstheme="minorHAnsi"/>
          <w:lang w:eastAsia="it-CH"/>
        </w:rPr>
        <w:br/>
      </w:r>
      <w:proofErr w:type="spellStart"/>
      <w:r w:rsidRPr="004651B1">
        <w:rPr>
          <w:rFonts w:eastAsia="Times New Roman" w:cstheme="minorHAnsi"/>
          <w:lang w:eastAsia="it-CH"/>
        </w:rPr>
        <w:t>Healthy</w:t>
      </w:r>
      <w:proofErr w:type="spellEnd"/>
      <w:r w:rsidRPr="004651B1">
        <w:rPr>
          <w:rFonts w:eastAsia="Times New Roman" w:cstheme="minorHAnsi"/>
          <w:lang w:eastAsia="it-CH"/>
        </w:rPr>
        <w:t xml:space="preserve"> Box mira a semplificare e rendere più efficiente il processo</w:t>
      </w:r>
      <w:r w:rsidR="00FF50FF">
        <w:rPr>
          <w:rFonts w:eastAsia="Times New Roman" w:cstheme="minorHAnsi"/>
          <w:lang w:eastAsia="it-CH"/>
        </w:rPr>
        <w:t>,</w:t>
      </w:r>
      <w:r w:rsidRPr="004651B1">
        <w:rPr>
          <w:rFonts w:eastAsia="Times New Roman" w:cstheme="minorHAnsi"/>
          <w:lang w:eastAsia="it-CH"/>
        </w:rPr>
        <w:t xml:space="preserve"> cercando di migliorare il rapporto e la comunicazione con tutti gli interlocutori aziendali, per garantire un prodotto di alta qualità che viene </w:t>
      </w:r>
      <w:r w:rsidR="00FF50FF">
        <w:rPr>
          <w:rFonts w:eastAsia="Times New Roman" w:cstheme="minorHAnsi"/>
          <w:lang w:eastAsia="it-CH"/>
        </w:rPr>
        <w:t>assicurato</w:t>
      </w:r>
      <w:r w:rsidRPr="004651B1">
        <w:rPr>
          <w:rFonts w:eastAsia="Times New Roman" w:cstheme="minorHAnsi"/>
          <w:lang w:eastAsia="it-CH"/>
        </w:rPr>
        <w:t xml:space="preserve"> e consegnato nel minor tempo possibile. Tra le misure pianificate ci sono il miglioramento della comunicazione con i fornitori, la consegna più rapida ai clienti per gli ordini online e la riduzione degli sprechi di tempo.</w:t>
      </w:r>
      <w:r w:rsidRPr="004651B1">
        <w:rPr>
          <w:rFonts w:eastAsia="Times New Roman" w:cstheme="minorHAnsi"/>
          <w:lang w:eastAsia="it-CH"/>
        </w:rPr>
        <w:br/>
        <w:t>Un obbiettivo molto importante per noi è quello avere un’attenzione e uno sviluppo elevato verso l’eco sostenibilità, che già abbiamo, ma intendiamo migliorare con ulteriori modifiche: per permettere ciò presteremo maggiore attenzione al packaging da noi utilizzato per la vendita del prodotto, utilizzandone uno più sostenibile, e ordinando prodotti in plastica riciclata.</w:t>
      </w:r>
    </w:p>
    <w:p w14:paraId="18A1B441" w14:textId="641D6008" w:rsidR="00EE0EFC" w:rsidRDefault="00E44A54" w:rsidP="00956888">
      <w:pPr>
        <w:spacing w:before="100" w:beforeAutospacing="1" w:after="100" w:afterAutospacing="1" w:line="240" w:lineRule="auto"/>
        <w:rPr>
          <w:rFonts w:eastAsia="Times New Roman" w:cstheme="minorHAnsi"/>
          <w:lang w:eastAsia="it-CH"/>
        </w:rPr>
      </w:pPr>
      <w:proofErr w:type="spellStart"/>
      <w:r w:rsidRPr="004651B1">
        <w:rPr>
          <w:rFonts w:eastAsia="Times New Roman" w:cstheme="minorHAnsi"/>
          <w:lang w:eastAsia="it-CH"/>
        </w:rPr>
        <w:t>Healthy</w:t>
      </w:r>
      <w:proofErr w:type="spellEnd"/>
      <w:r w:rsidRPr="004651B1">
        <w:rPr>
          <w:rFonts w:eastAsia="Times New Roman" w:cstheme="minorHAnsi"/>
          <w:lang w:eastAsia="it-CH"/>
        </w:rPr>
        <w:t xml:space="preserve"> Box punta a rafforzare la sua operatività, garantendo un prodotto eccellente e sostenibile nel tempo, capace di soddisfare sempre meglio le esigenze dei suoi clienti.</w:t>
      </w:r>
    </w:p>
    <w:p w14:paraId="69BAB713" w14:textId="77777777" w:rsidR="005E34C2" w:rsidRDefault="005E34C2" w:rsidP="00956888">
      <w:pPr>
        <w:spacing w:before="100" w:beforeAutospacing="1" w:after="100" w:afterAutospacing="1" w:line="240" w:lineRule="auto"/>
        <w:rPr>
          <w:rFonts w:eastAsia="Times New Roman" w:cstheme="minorHAnsi"/>
          <w:lang w:eastAsia="it-CH"/>
        </w:rPr>
      </w:pPr>
    </w:p>
    <w:p w14:paraId="2E47B24B" w14:textId="76AEB7E4" w:rsidR="005E34C2" w:rsidRPr="005E34C2" w:rsidRDefault="005E34C2" w:rsidP="005E34C2">
      <w:pPr>
        <w:pStyle w:val="Titolo1"/>
      </w:pPr>
      <w:bookmarkStart w:id="54" w:name="_Toc185969701"/>
      <w:r w:rsidRPr="005E34C2">
        <w:lastRenderedPageBreak/>
        <w:t>7. Allegati</w:t>
      </w:r>
      <w:bookmarkEnd w:id="54"/>
    </w:p>
    <w:p w14:paraId="26AADAEA" w14:textId="66027A64" w:rsidR="005E34C2" w:rsidRPr="005E34C2" w:rsidRDefault="005E34C2" w:rsidP="005E34C2">
      <w:pPr>
        <w:pStyle w:val="Titolo2"/>
      </w:pPr>
      <w:bookmarkStart w:id="55" w:name="_Toc185969702"/>
      <w:r w:rsidRPr="005E34C2">
        <w:t>7.1 Volantino</w:t>
      </w:r>
      <w:bookmarkEnd w:id="55"/>
    </w:p>
    <w:p w14:paraId="3971D028" w14:textId="732E2640" w:rsidR="005E34C2" w:rsidRPr="005E34C2" w:rsidRDefault="005E34C2" w:rsidP="005E34C2">
      <w:pPr>
        <w:rPr>
          <w:lang w:eastAsia="it-CH"/>
        </w:rPr>
      </w:pPr>
      <w:r>
        <w:rPr>
          <w:noProof/>
        </w:rPr>
        <w:drawing>
          <wp:inline distT="0" distB="0" distL="0" distR="0" wp14:anchorId="4C7E52B8" wp14:editId="29D65953">
            <wp:extent cx="1851660" cy="2644140"/>
            <wp:effectExtent l="0" t="0" r="0" b="3810"/>
            <wp:docPr id="360796514" name="Immagine 1" descr="Immagine che contiene testo, schermata, software, Icona del computer&#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796514" name="Immagine 1" descr="Immagine che contiene testo, schermata, software, Icona del computer&#10;&#10;Descrizione generata automaticamente"/>
                    <pic:cNvPicPr/>
                  </pic:nvPicPr>
                  <pic:blipFill rotWithShape="1">
                    <a:blip r:embed="rId44"/>
                    <a:srcRect l="40636" t="11040" r="26116" b="5680"/>
                    <a:stretch/>
                  </pic:blipFill>
                  <pic:spPr bwMode="auto">
                    <a:xfrm>
                      <a:off x="0" y="0"/>
                      <a:ext cx="1853121" cy="2646226"/>
                    </a:xfrm>
                    <a:prstGeom prst="rect">
                      <a:avLst/>
                    </a:prstGeom>
                    <a:ln>
                      <a:noFill/>
                    </a:ln>
                    <a:extLst>
                      <a:ext uri="{53640926-AAD7-44D8-BBD7-CCE9431645EC}">
                        <a14:shadowObscured xmlns:a14="http://schemas.microsoft.com/office/drawing/2010/main"/>
                      </a:ext>
                    </a:extLst>
                  </pic:spPr>
                </pic:pic>
              </a:graphicData>
            </a:graphic>
          </wp:inline>
        </w:drawing>
      </w:r>
    </w:p>
    <w:sectPr w:rsidR="005E34C2" w:rsidRPr="005E34C2" w:rsidSect="00B03793">
      <w:footerReference w:type="even" r:id="rId45"/>
      <w:footerReference w:type="default" r:id="rId46"/>
      <w:footerReference w:type="first" r:id="rId47"/>
      <w:pgSz w:w="11906" w:h="16838"/>
      <w:pgMar w:top="1418" w:right="1134" w:bottom="1134" w:left="1134" w:header="709" w:footer="709" w:gutter="0"/>
      <w:pgNumType w:start="0"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7C75F0" w14:textId="77777777" w:rsidR="006747ED" w:rsidRPr="00D0667C" w:rsidRDefault="006747ED" w:rsidP="00FF4416">
      <w:pPr>
        <w:spacing w:after="0" w:line="240" w:lineRule="auto"/>
      </w:pPr>
      <w:r w:rsidRPr="00D0667C">
        <w:separator/>
      </w:r>
    </w:p>
  </w:endnote>
  <w:endnote w:type="continuationSeparator" w:id="0">
    <w:p w14:paraId="1F258808" w14:textId="77777777" w:rsidR="006747ED" w:rsidRPr="00D0667C" w:rsidRDefault="006747ED" w:rsidP="00FF4416">
      <w:pPr>
        <w:spacing w:after="0" w:line="240" w:lineRule="auto"/>
      </w:pPr>
      <w:r w:rsidRPr="00D0667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Neue LT 45 Light">
    <w:altName w:val="Arial"/>
    <w:charset w:val="00"/>
    <w:family w:val="swiss"/>
    <w:pitch w:val="variable"/>
    <w:sig w:usb0="80000027"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2063393488"/>
      <w:docPartObj>
        <w:docPartGallery w:val="Page Numbers (Bottom of Page)"/>
        <w:docPartUnique/>
      </w:docPartObj>
    </w:sdtPr>
    <w:sdtEndPr>
      <w:rPr>
        <w:rStyle w:val="Numeropagina"/>
      </w:rPr>
    </w:sdtEndPr>
    <w:sdtContent>
      <w:p w14:paraId="4CD54077" w14:textId="04BC2FC9" w:rsidR="00956888" w:rsidRDefault="00956888" w:rsidP="008960B2">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sdt>
    <w:sdtPr>
      <w:rPr>
        <w:rStyle w:val="Numeropagina"/>
      </w:rPr>
      <w:id w:val="-1862270912"/>
      <w:docPartObj>
        <w:docPartGallery w:val="Page Numbers (Bottom of Page)"/>
        <w:docPartUnique/>
      </w:docPartObj>
    </w:sdtPr>
    <w:sdtEndPr>
      <w:rPr>
        <w:rStyle w:val="Numeropagina"/>
      </w:rPr>
    </w:sdtEndPr>
    <w:sdtContent>
      <w:p w14:paraId="56293737" w14:textId="2F3CBF37" w:rsidR="00956888" w:rsidRDefault="00956888" w:rsidP="008960B2">
        <w:pPr>
          <w:pStyle w:val="Pidipagina"/>
          <w:framePr w:wrap="none" w:vAnchor="text" w:hAnchor="margin" w:xAlign="right" w:y="1"/>
          <w:ind w:right="360"/>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58AF6CD2" w14:textId="77777777" w:rsidR="00956888" w:rsidRDefault="00956888" w:rsidP="00956888">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824709175"/>
      <w:docPartObj>
        <w:docPartGallery w:val="Page Numbers (Bottom of Page)"/>
        <w:docPartUnique/>
      </w:docPartObj>
    </w:sdtPr>
    <w:sdtEndPr>
      <w:rPr>
        <w:rStyle w:val="Numeropagina"/>
      </w:rPr>
    </w:sdtEndPr>
    <w:sdtContent>
      <w:p w14:paraId="58E6FF5D" w14:textId="18AC8AB6" w:rsidR="008960B2" w:rsidRDefault="008960B2" w:rsidP="002A605D">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separate"/>
        </w:r>
        <w:r>
          <w:rPr>
            <w:rStyle w:val="Numeropagina"/>
            <w:noProof/>
          </w:rPr>
          <w:t>0</w:t>
        </w:r>
        <w:r>
          <w:rPr>
            <w:rStyle w:val="Numeropagina"/>
          </w:rPr>
          <w:fldChar w:fldCharType="end"/>
        </w:r>
      </w:p>
    </w:sdtContent>
  </w:sdt>
  <w:p w14:paraId="4A2DB2DD" w14:textId="77777777" w:rsidR="00956888" w:rsidRDefault="00956888" w:rsidP="00956888">
    <w:pPr>
      <w:pStyle w:val="Pidipa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1933696867"/>
      <w:docPartObj>
        <w:docPartGallery w:val="Page Numbers (Bottom of Page)"/>
        <w:docPartUnique/>
      </w:docPartObj>
    </w:sdtPr>
    <w:sdtEndPr>
      <w:rPr>
        <w:rStyle w:val="Numeropagina"/>
      </w:rPr>
    </w:sdtEndPr>
    <w:sdtContent>
      <w:p w14:paraId="1FBCEC26" w14:textId="5413AC46" w:rsidR="008960B2" w:rsidRDefault="008960B2" w:rsidP="002A605D">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separate"/>
        </w:r>
        <w:r>
          <w:rPr>
            <w:rStyle w:val="Numeropagina"/>
            <w:noProof/>
          </w:rPr>
          <w:t>0</w:t>
        </w:r>
        <w:r>
          <w:rPr>
            <w:rStyle w:val="Numeropagina"/>
          </w:rPr>
          <w:fldChar w:fldCharType="end"/>
        </w:r>
      </w:p>
    </w:sdtContent>
  </w:sdt>
  <w:p w14:paraId="082B3F96" w14:textId="77777777" w:rsidR="00956888" w:rsidRDefault="00956888" w:rsidP="00956888">
    <w:pPr>
      <w:pStyle w:val="Pidipa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31EA81" w14:textId="77777777" w:rsidR="006747ED" w:rsidRPr="00D0667C" w:rsidRDefault="006747ED" w:rsidP="00FF4416">
      <w:pPr>
        <w:spacing w:after="0" w:line="240" w:lineRule="auto"/>
      </w:pPr>
      <w:r w:rsidRPr="00D0667C">
        <w:separator/>
      </w:r>
    </w:p>
  </w:footnote>
  <w:footnote w:type="continuationSeparator" w:id="0">
    <w:p w14:paraId="3C749F88" w14:textId="77777777" w:rsidR="006747ED" w:rsidRPr="00D0667C" w:rsidRDefault="006747ED" w:rsidP="00FF4416">
      <w:pPr>
        <w:spacing w:after="0" w:line="240" w:lineRule="auto"/>
      </w:pPr>
      <w:r w:rsidRPr="00D0667C">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2605BD"/>
    <w:multiLevelType w:val="multilevel"/>
    <w:tmpl w:val="B97A0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E82827"/>
    <w:multiLevelType w:val="hybridMultilevel"/>
    <w:tmpl w:val="55C602E2"/>
    <w:lvl w:ilvl="0" w:tplc="08100009">
      <w:start w:val="1"/>
      <w:numFmt w:val="bullet"/>
      <w:lvlText w:val=""/>
      <w:lvlJc w:val="left"/>
      <w:pPr>
        <w:ind w:left="1505" w:hanging="360"/>
      </w:pPr>
      <w:rPr>
        <w:rFonts w:ascii="Wingdings" w:hAnsi="Wingdings" w:hint="default"/>
      </w:rPr>
    </w:lvl>
    <w:lvl w:ilvl="1" w:tplc="08100003" w:tentative="1">
      <w:start w:val="1"/>
      <w:numFmt w:val="bullet"/>
      <w:lvlText w:val="o"/>
      <w:lvlJc w:val="left"/>
      <w:pPr>
        <w:ind w:left="2225" w:hanging="360"/>
      </w:pPr>
      <w:rPr>
        <w:rFonts w:ascii="Courier New" w:hAnsi="Courier New" w:cs="Courier New" w:hint="default"/>
      </w:rPr>
    </w:lvl>
    <w:lvl w:ilvl="2" w:tplc="08100005" w:tentative="1">
      <w:start w:val="1"/>
      <w:numFmt w:val="bullet"/>
      <w:lvlText w:val=""/>
      <w:lvlJc w:val="left"/>
      <w:pPr>
        <w:ind w:left="2945" w:hanging="360"/>
      </w:pPr>
      <w:rPr>
        <w:rFonts w:ascii="Wingdings" w:hAnsi="Wingdings" w:hint="default"/>
      </w:rPr>
    </w:lvl>
    <w:lvl w:ilvl="3" w:tplc="08100001" w:tentative="1">
      <w:start w:val="1"/>
      <w:numFmt w:val="bullet"/>
      <w:lvlText w:val=""/>
      <w:lvlJc w:val="left"/>
      <w:pPr>
        <w:ind w:left="3665" w:hanging="360"/>
      </w:pPr>
      <w:rPr>
        <w:rFonts w:ascii="Symbol" w:hAnsi="Symbol" w:hint="default"/>
      </w:rPr>
    </w:lvl>
    <w:lvl w:ilvl="4" w:tplc="08100003" w:tentative="1">
      <w:start w:val="1"/>
      <w:numFmt w:val="bullet"/>
      <w:lvlText w:val="o"/>
      <w:lvlJc w:val="left"/>
      <w:pPr>
        <w:ind w:left="4385" w:hanging="360"/>
      </w:pPr>
      <w:rPr>
        <w:rFonts w:ascii="Courier New" w:hAnsi="Courier New" w:cs="Courier New" w:hint="default"/>
      </w:rPr>
    </w:lvl>
    <w:lvl w:ilvl="5" w:tplc="08100005" w:tentative="1">
      <w:start w:val="1"/>
      <w:numFmt w:val="bullet"/>
      <w:lvlText w:val=""/>
      <w:lvlJc w:val="left"/>
      <w:pPr>
        <w:ind w:left="5105" w:hanging="360"/>
      </w:pPr>
      <w:rPr>
        <w:rFonts w:ascii="Wingdings" w:hAnsi="Wingdings" w:hint="default"/>
      </w:rPr>
    </w:lvl>
    <w:lvl w:ilvl="6" w:tplc="08100001" w:tentative="1">
      <w:start w:val="1"/>
      <w:numFmt w:val="bullet"/>
      <w:lvlText w:val=""/>
      <w:lvlJc w:val="left"/>
      <w:pPr>
        <w:ind w:left="5825" w:hanging="360"/>
      </w:pPr>
      <w:rPr>
        <w:rFonts w:ascii="Symbol" w:hAnsi="Symbol" w:hint="default"/>
      </w:rPr>
    </w:lvl>
    <w:lvl w:ilvl="7" w:tplc="08100003" w:tentative="1">
      <w:start w:val="1"/>
      <w:numFmt w:val="bullet"/>
      <w:lvlText w:val="o"/>
      <w:lvlJc w:val="left"/>
      <w:pPr>
        <w:ind w:left="6545" w:hanging="360"/>
      </w:pPr>
      <w:rPr>
        <w:rFonts w:ascii="Courier New" w:hAnsi="Courier New" w:cs="Courier New" w:hint="default"/>
      </w:rPr>
    </w:lvl>
    <w:lvl w:ilvl="8" w:tplc="08100005" w:tentative="1">
      <w:start w:val="1"/>
      <w:numFmt w:val="bullet"/>
      <w:lvlText w:val=""/>
      <w:lvlJc w:val="left"/>
      <w:pPr>
        <w:ind w:left="7265" w:hanging="360"/>
      </w:pPr>
      <w:rPr>
        <w:rFonts w:ascii="Wingdings" w:hAnsi="Wingdings" w:hint="default"/>
      </w:rPr>
    </w:lvl>
  </w:abstractNum>
  <w:abstractNum w:abstractNumId="2" w15:restartNumberingAfterBreak="0">
    <w:nsid w:val="3B1E383D"/>
    <w:multiLevelType w:val="hybridMultilevel"/>
    <w:tmpl w:val="E49830AC"/>
    <w:lvl w:ilvl="0" w:tplc="08100011">
      <w:start w:val="1"/>
      <w:numFmt w:val="decimal"/>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3" w15:restartNumberingAfterBreak="0">
    <w:nsid w:val="3DDD0F37"/>
    <w:multiLevelType w:val="hybridMultilevel"/>
    <w:tmpl w:val="BE149EE6"/>
    <w:lvl w:ilvl="0" w:tplc="08100009">
      <w:start w:val="1"/>
      <w:numFmt w:val="bullet"/>
      <w:lvlText w:val=""/>
      <w:lvlJc w:val="left"/>
      <w:pPr>
        <w:ind w:left="1125" w:hanging="360"/>
      </w:pPr>
      <w:rPr>
        <w:rFonts w:ascii="Wingdings" w:hAnsi="Wingdings" w:hint="default"/>
      </w:rPr>
    </w:lvl>
    <w:lvl w:ilvl="1" w:tplc="08100003" w:tentative="1">
      <w:start w:val="1"/>
      <w:numFmt w:val="bullet"/>
      <w:lvlText w:val="o"/>
      <w:lvlJc w:val="left"/>
      <w:pPr>
        <w:ind w:left="1845" w:hanging="360"/>
      </w:pPr>
      <w:rPr>
        <w:rFonts w:ascii="Courier New" w:hAnsi="Courier New" w:cs="Courier New" w:hint="default"/>
      </w:rPr>
    </w:lvl>
    <w:lvl w:ilvl="2" w:tplc="08100005" w:tentative="1">
      <w:start w:val="1"/>
      <w:numFmt w:val="bullet"/>
      <w:lvlText w:val=""/>
      <w:lvlJc w:val="left"/>
      <w:pPr>
        <w:ind w:left="2565" w:hanging="360"/>
      </w:pPr>
      <w:rPr>
        <w:rFonts w:ascii="Wingdings" w:hAnsi="Wingdings" w:hint="default"/>
      </w:rPr>
    </w:lvl>
    <w:lvl w:ilvl="3" w:tplc="08100001" w:tentative="1">
      <w:start w:val="1"/>
      <w:numFmt w:val="bullet"/>
      <w:lvlText w:val=""/>
      <w:lvlJc w:val="left"/>
      <w:pPr>
        <w:ind w:left="3285" w:hanging="360"/>
      </w:pPr>
      <w:rPr>
        <w:rFonts w:ascii="Symbol" w:hAnsi="Symbol" w:hint="default"/>
      </w:rPr>
    </w:lvl>
    <w:lvl w:ilvl="4" w:tplc="08100003" w:tentative="1">
      <w:start w:val="1"/>
      <w:numFmt w:val="bullet"/>
      <w:lvlText w:val="o"/>
      <w:lvlJc w:val="left"/>
      <w:pPr>
        <w:ind w:left="4005" w:hanging="360"/>
      </w:pPr>
      <w:rPr>
        <w:rFonts w:ascii="Courier New" w:hAnsi="Courier New" w:cs="Courier New" w:hint="default"/>
      </w:rPr>
    </w:lvl>
    <w:lvl w:ilvl="5" w:tplc="08100005" w:tentative="1">
      <w:start w:val="1"/>
      <w:numFmt w:val="bullet"/>
      <w:lvlText w:val=""/>
      <w:lvlJc w:val="left"/>
      <w:pPr>
        <w:ind w:left="4725" w:hanging="360"/>
      </w:pPr>
      <w:rPr>
        <w:rFonts w:ascii="Wingdings" w:hAnsi="Wingdings" w:hint="default"/>
      </w:rPr>
    </w:lvl>
    <w:lvl w:ilvl="6" w:tplc="08100001" w:tentative="1">
      <w:start w:val="1"/>
      <w:numFmt w:val="bullet"/>
      <w:lvlText w:val=""/>
      <w:lvlJc w:val="left"/>
      <w:pPr>
        <w:ind w:left="5445" w:hanging="360"/>
      </w:pPr>
      <w:rPr>
        <w:rFonts w:ascii="Symbol" w:hAnsi="Symbol" w:hint="default"/>
      </w:rPr>
    </w:lvl>
    <w:lvl w:ilvl="7" w:tplc="08100003" w:tentative="1">
      <w:start w:val="1"/>
      <w:numFmt w:val="bullet"/>
      <w:lvlText w:val="o"/>
      <w:lvlJc w:val="left"/>
      <w:pPr>
        <w:ind w:left="6165" w:hanging="360"/>
      </w:pPr>
      <w:rPr>
        <w:rFonts w:ascii="Courier New" w:hAnsi="Courier New" w:cs="Courier New" w:hint="default"/>
      </w:rPr>
    </w:lvl>
    <w:lvl w:ilvl="8" w:tplc="08100005" w:tentative="1">
      <w:start w:val="1"/>
      <w:numFmt w:val="bullet"/>
      <w:lvlText w:val=""/>
      <w:lvlJc w:val="left"/>
      <w:pPr>
        <w:ind w:left="6885" w:hanging="360"/>
      </w:pPr>
      <w:rPr>
        <w:rFonts w:ascii="Wingdings" w:hAnsi="Wingdings" w:hint="default"/>
      </w:rPr>
    </w:lvl>
  </w:abstractNum>
  <w:abstractNum w:abstractNumId="4" w15:restartNumberingAfterBreak="0">
    <w:nsid w:val="42F61C22"/>
    <w:multiLevelType w:val="hybridMultilevel"/>
    <w:tmpl w:val="48C29A08"/>
    <w:lvl w:ilvl="0" w:tplc="08100009">
      <w:start w:val="1"/>
      <w:numFmt w:val="bullet"/>
      <w:lvlText w:val=""/>
      <w:lvlJc w:val="left"/>
      <w:pPr>
        <w:ind w:left="720" w:hanging="360"/>
      </w:pPr>
      <w:rPr>
        <w:rFonts w:ascii="Wingdings" w:hAnsi="Wingdings"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5" w15:restartNumberingAfterBreak="0">
    <w:nsid w:val="4A3E7297"/>
    <w:multiLevelType w:val="hybridMultilevel"/>
    <w:tmpl w:val="A27AD29A"/>
    <w:lvl w:ilvl="0" w:tplc="08100009">
      <w:start w:val="1"/>
      <w:numFmt w:val="bullet"/>
      <w:lvlText w:val=""/>
      <w:lvlJc w:val="left"/>
      <w:pPr>
        <w:ind w:left="1222" w:hanging="360"/>
      </w:pPr>
      <w:rPr>
        <w:rFonts w:ascii="Wingdings" w:hAnsi="Wingdings" w:hint="default"/>
      </w:rPr>
    </w:lvl>
    <w:lvl w:ilvl="1" w:tplc="08100003" w:tentative="1">
      <w:start w:val="1"/>
      <w:numFmt w:val="bullet"/>
      <w:lvlText w:val="o"/>
      <w:lvlJc w:val="left"/>
      <w:pPr>
        <w:ind w:left="1942" w:hanging="360"/>
      </w:pPr>
      <w:rPr>
        <w:rFonts w:ascii="Courier New" w:hAnsi="Courier New" w:cs="Courier New" w:hint="default"/>
      </w:rPr>
    </w:lvl>
    <w:lvl w:ilvl="2" w:tplc="08100005" w:tentative="1">
      <w:start w:val="1"/>
      <w:numFmt w:val="bullet"/>
      <w:lvlText w:val=""/>
      <w:lvlJc w:val="left"/>
      <w:pPr>
        <w:ind w:left="2662" w:hanging="360"/>
      </w:pPr>
      <w:rPr>
        <w:rFonts w:ascii="Wingdings" w:hAnsi="Wingdings" w:hint="default"/>
      </w:rPr>
    </w:lvl>
    <w:lvl w:ilvl="3" w:tplc="08100001" w:tentative="1">
      <w:start w:val="1"/>
      <w:numFmt w:val="bullet"/>
      <w:lvlText w:val=""/>
      <w:lvlJc w:val="left"/>
      <w:pPr>
        <w:ind w:left="3382" w:hanging="360"/>
      </w:pPr>
      <w:rPr>
        <w:rFonts w:ascii="Symbol" w:hAnsi="Symbol" w:hint="default"/>
      </w:rPr>
    </w:lvl>
    <w:lvl w:ilvl="4" w:tplc="08100003" w:tentative="1">
      <w:start w:val="1"/>
      <w:numFmt w:val="bullet"/>
      <w:lvlText w:val="o"/>
      <w:lvlJc w:val="left"/>
      <w:pPr>
        <w:ind w:left="4102" w:hanging="360"/>
      </w:pPr>
      <w:rPr>
        <w:rFonts w:ascii="Courier New" w:hAnsi="Courier New" w:cs="Courier New" w:hint="default"/>
      </w:rPr>
    </w:lvl>
    <w:lvl w:ilvl="5" w:tplc="08100005" w:tentative="1">
      <w:start w:val="1"/>
      <w:numFmt w:val="bullet"/>
      <w:lvlText w:val=""/>
      <w:lvlJc w:val="left"/>
      <w:pPr>
        <w:ind w:left="4822" w:hanging="360"/>
      </w:pPr>
      <w:rPr>
        <w:rFonts w:ascii="Wingdings" w:hAnsi="Wingdings" w:hint="default"/>
      </w:rPr>
    </w:lvl>
    <w:lvl w:ilvl="6" w:tplc="08100001" w:tentative="1">
      <w:start w:val="1"/>
      <w:numFmt w:val="bullet"/>
      <w:lvlText w:val=""/>
      <w:lvlJc w:val="left"/>
      <w:pPr>
        <w:ind w:left="5542" w:hanging="360"/>
      </w:pPr>
      <w:rPr>
        <w:rFonts w:ascii="Symbol" w:hAnsi="Symbol" w:hint="default"/>
      </w:rPr>
    </w:lvl>
    <w:lvl w:ilvl="7" w:tplc="08100003" w:tentative="1">
      <w:start w:val="1"/>
      <w:numFmt w:val="bullet"/>
      <w:lvlText w:val="o"/>
      <w:lvlJc w:val="left"/>
      <w:pPr>
        <w:ind w:left="6262" w:hanging="360"/>
      </w:pPr>
      <w:rPr>
        <w:rFonts w:ascii="Courier New" w:hAnsi="Courier New" w:cs="Courier New" w:hint="default"/>
      </w:rPr>
    </w:lvl>
    <w:lvl w:ilvl="8" w:tplc="08100005" w:tentative="1">
      <w:start w:val="1"/>
      <w:numFmt w:val="bullet"/>
      <w:lvlText w:val=""/>
      <w:lvlJc w:val="left"/>
      <w:pPr>
        <w:ind w:left="6982" w:hanging="360"/>
      </w:pPr>
      <w:rPr>
        <w:rFonts w:ascii="Wingdings" w:hAnsi="Wingdings" w:hint="default"/>
      </w:rPr>
    </w:lvl>
  </w:abstractNum>
  <w:abstractNum w:abstractNumId="6" w15:restartNumberingAfterBreak="0">
    <w:nsid w:val="50790928"/>
    <w:multiLevelType w:val="hybridMultilevel"/>
    <w:tmpl w:val="CDF607E8"/>
    <w:lvl w:ilvl="0" w:tplc="08100009">
      <w:start w:val="1"/>
      <w:numFmt w:val="bullet"/>
      <w:lvlText w:val=""/>
      <w:lvlJc w:val="left"/>
      <w:pPr>
        <w:ind w:left="502" w:hanging="360"/>
      </w:pPr>
      <w:rPr>
        <w:rFonts w:ascii="Wingdings" w:hAnsi="Wingdings" w:hint="default"/>
      </w:rPr>
    </w:lvl>
    <w:lvl w:ilvl="1" w:tplc="08100003" w:tentative="1">
      <w:start w:val="1"/>
      <w:numFmt w:val="bullet"/>
      <w:lvlText w:val="o"/>
      <w:lvlJc w:val="left"/>
      <w:pPr>
        <w:ind w:left="1222" w:hanging="360"/>
      </w:pPr>
      <w:rPr>
        <w:rFonts w:ascii="Courier New" w:hAnsi="Courier New" w:cs="Courier New" w:hint="default"/>
      </w:rPr>
    </w:lvl>
    <w:lvl w:ilvl="2" w:tplc="08100005" w:tentative="1">
      <w:start w:val="1"/>
      <w:numFmt w:val="bullet"/>
      <w:lvlText w:val=""/>
      <w:lvlJc w:val="left"/>
      <w:pPr>
        <w:ind w:left="1942" w:hanging="360"/>
      </w:pPr>
      <w:rPr>
        <w:rFonts w:ascii="Wingdings" w:hAnsi="Wingdings" w:hint="default"/>
      </w:rPr>
    </w:lvl>
    <w:lvl w:ilvl="3" w:tplc="08100001" w:tentative="1">
      <w:start w:val="1"/>
      <w:numFmt w:val="bullet"/>
      <w:lvlText w:val=""/>
      <w:lvlJc w:val="left"/>
      <w:pPr>
        <w:ind w:left="2662" w:hanging="360"/>
      </w:pPr>
      <w:rPr>
        <w:rFonts w:ascii="Symbol" w:hAnsi="Symbol" w:hint="default"/>
      </w:rPr>
    </w:lvl>
    <w:lvl w:ilvl="4" w:tplc="08100003" w:tentative="1">
      <w:start w:val="1"/>
      <w:numFmt w:val="bullet"/>
      <w:lvlText w:val="o"/>
      <w:lvlJc w:val="left"/>
      <w:pPr>
        <w:ind w:left="3382" w:hanging="360"/>
      </w:pPr>
      <w:rPr>
        <w:rFonts w:ascii="Courier New" w:hAnsi="Courier New" w:cs="Courier New" w:hint="default"/>
      </w:rPr>
    </w:lvl>
    <w:lvl w:ilvl="5" w:tplc="08100005" w:tentative="1">
      <w:start w:val="1"/>
      <w:numFmt w:val="bullet"/>
      <w:lvlText w:val=""/>
      <w:lvlJc w:val="left"/>
      <w:pPr>
        <w:ind w:left="4102" w:hanging="360"/>
      </w:pPr>
      <w:rPr>
        <w:rFonts w:ascii="Wingdings" w:hAnsi="Wingdings" w:hint="default"/>
      </w:rPr>
    </w:lvl>
    <w:lvl w:ilvl="6" w:tplc="08100001" w:tentative="1">
      <w:start w:val="1"/>
      <w:numFmt w:val="bullet"/>
      <w:lvlText w:val=""/>
      <w:lvlJc w:val="left"/>
      <w:pPr>
        <w:ind w:left="4822" w:hanging="360"/>
      </w:pPr>
      <w:rPr>
        <w:rFonts w:ascii="Symbol" w:hAnsi="Symbol" w:hint="default"/>
      </w:rPr>
    </w:lvl>
    <w:lvl w:ilvl="7" w:tplc="08100003" w:tentative="1">
      <w:start w:val="1"/>
      <w:numFmt w:val="bullet"/>
      <w:lvlText w:val="o"/>
      <w:lvlJc w:val="left"/>
      <w:pPr>
        <w:ind w:left="5542" w:hanging="360"/>
      </w:pPr>
      <w:rPr>
        <w:rFonts w:ascii="Courier New" w:hAnsi="Courier New" w:cs="Courier New" w:hint="default"/>
      </w:rPr>
    </w:lvl>
    <w:lvl w:ilvl="8" w:tplc="08100005" w:tentative="1">
      <w:start w:val="1"/>
      <w:numFmt w:val="bullet"/>
      <w:lvlText w:val=""/>
      <w:lvlJc w:val="left"/>
      <w:pPr>
        <w:ind w:left="6262" w:hanging="360"/>
      </w:pPr>
      <w:rPr>
        <w:rFonts w:ascii="Wingdings" w:hAnsi="Wingdings" w:hint="default"/>
      </w:rPr>
    </w:lvl>
  </w:abstractNum>
  <w:abstractNum w:abstractNumId="7" w15:restartNumberingAfterBreak="0">
    <w:nsid w:val="5FA47343"/>
    <w:multiLevelType w:val="hybridMultilevel"/>
    <w:tmpl w:val="BEF07408"/>
    <w:lvl w:ilvl="0" w:tplc="08100011">
      <w:start w:val="1"/>
      <w:numFmt w:val="decimal"/>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8" w15:restartNumberingAfterBreak="0">
    <w:nsid w:val="612174FF"/>
    <w:multiLevelType w:val="multilevel"/>
    <w:tmpl w:val="6AB08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2580295"/>
    <w:multiLevelType w:val="hybridMultilevel"/>
    <w:tmpl w:val="6830627E"/>
    <w:lvl w:ilvl="0" w:tplc="08100009">
      <w:start w:val="1"/>
      <w:numFmt w:val="bullet"/>
      <w:lvlText w:val=""/>
      <w:lvlJc w:val="left"/>
      <w:pPr>
        <w:ind w:left="720" w:hanging="360"/>
      </w:pPr>
      <w:rPr>
        <w:rFonts w:ascii="Wingdings" w:hAnsi="Wingdings"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0" w15:restartNumberingAfterBreak="0">
    <w:nsid w:val="6B8C377A"/>
    <w:multiLevelType w:val="hybridMultilevel"/>
    <w:tmpl w:val="CBA059AE"/>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1" w15:restartNumberingAfterBreak="0">
    <w:nsid w:val="707464D7"/>
    <w:multiLevelType w:val="hybridMultilevel"/>
    <w:tmpl w:val="9EA82B0E"/>
    <w:lvl w:ilvl="0" w:tplc="08100009">
      <w:start w:val="1"/>
      <w:numFmt w:val="bullet"/>
      <w:lvlText w:val=""/>
      <w:lvlJc w:val="left"/>
      <w:pPr>
        <w:ind w:left="785" w:hanging="360"/>
      </w:pPr>
      <w:rPr>
        <w:rFonts w:ascii="Wingdings" w:hAnsi="Wingdings" w:hint="default"/>
      </w:rPr>
    </w:lvl>
    <w:lvl w:ilvl="1" w:tplc="08100003" w:tentative="1">
      <w:start w:val="1"/>
      <w:numFmt w:val="bullet"/>
      <w:lvlText w:val="o"/>
      <w:lvlJc w:val="left"/>
      <w:pPr>
        <w:ind w:left="2160" w:hanging="360"/>
      </w:pPr>
      <w:rPr>
        <w:rFonts w:ascii="Courier New" w:hAnsi="Courier New" w:cs="Courier New" w:hint="default"/>
      </w:rPr>
    </w:lvl>
    <w:lvl w:ilvl="2" w:tplc="08100005" w:tentative="1">
      <w:start w:val="1"/>
      <w:numFmt w:val="bullet"/>
      <w:lvlText w:val=""/>
      <w:lvlJc w:val="left"/>
      <w:pPr>
        <w:ind w:left="2880" w:hanging="360"/>
      </w:pPr>
      <w:rPr>
        <w:rFonts w:ascii="Wingdings" w:hAnsi="Wingdings" w:hint="default"/>
      </w:rPr>
    </w:lvl>
    <w:lvl w:ilvl="3" w:tplc="08100001" w:tentative="1">
      <w:start w:val="1"/>
      <w:numFmt w:val="bullet"/>
      <w:lvlText w:val=""/>
      <w:lvlJc w:val="left"/>
      <w:pPr>
        <w:ind w:left="3600" w:hanging="360"/>
      </w:pPr>
      <w:rPr>
        <w:rFonts w:ascii="Symbol" w:hAnsi="Symbol" w:hint="default"/>
      </w:rPr>
    </w:lvl>
    <w:lvl w:ilvl="4" w:tplc="08100003" w:tentative="1">
      <w:start w:val="1"/>
      <w:numFmt w:val="bullet"/>
      <w:lvlText w:val="o"/>
      <w:lvlJc w:val="left"/>
      <w:pPr>
        <w:ind w:left="4320" w:hanging="360"/>
      </w:pPr>
      <w:rPr>
        <w:rFonts w:ascii="Courier New" w:hAnsi="Courier New" w:cs="Courier New" w:hint="default"/>
      </w:rPr>
    </w:lvl>
    <w:lvl w:ilvl="5" w:tplc="08100005" w:tentative="1">
      <w:start w:val="1"/>
      <w:numFmt w:val="bullet"/>
      <w:lvlText w:val=""/>
      <w:lvlJc w:val="left"/>
      <w:pPr>
        <w:ind w:left="5040" w:hanging="360"/>
      </w:pPr>
      <w:rPr>
        <w:rFonts w:ascii="Wingdings" w:hAnsi="Wingdings" w:hint="default"/>
      </w:rPr>
    </w:lvl>
    <w:lvl w:ilvl="6" w:tplc="08100001" w:tentative="1">
      <w:start w:val="1"/>
      <w:numFmt w:val="bullet"/>
      <w:lvlText w:val=""/>
      <w:lvlJc w:val="left"/>
      <w:pPr>
        <w:ind w:left="5760" w:hanging="360"/>
      </w:pPr>
      <w:rPr>
        <w:rFonts w:ascii="Symbol" w:hAnsi="Symbol" w:hint="default"/>
      </w:rPr>
    </w:lvl>
    <w:lvl w:ilvl="7" w:tplc="08100003" w:tentative="1">
      <w:start w:val="1"/>
      <w:numFmt w:val="bullet"/>
      <w:lvlText w:val="o"/>
      <w:lvlJc w:val="left"/>
      <w:pPr>
        <w:ind w:left="6480" w:hanging="360"/>
      </w:pPr>
      <w:rPr>
        <w:rFonts w:ascii="Courier New" w:hAnsi="Courier New" w:cs="Courier New" w:hint="default"/>
      </w:rPr>
    </w:lvl>
    <w:lvl w:ilvl="8" w:tplc="08100005" w:tentative="1">
      <w:start w:val="1"/>
      <w:numFmt w:val="bullet"/>
      <w:lvlText w:val=""/>
      <w:lvlJc w:val="left"/>
      <w:pPr>
        <w:ind w:left="7200" w:hanging="360"/>
      </w:pPr>
      <w:rPr>
        <w:rFonts w:ascii="Wingdings" w:hAnsi="Wingdings" w:hint="default"/>
      </w:rPr>
    </w:lvl>
  </w:abstractNum>
  <w:abstractNum w:abstractNumId="12" w15:restartNumberingAfterBreak="0">
    <w:nsid w:val="71115B0F"/>
    <w:multiLevelType w:val="hybridMultilevel"/>
    <w:tmpl w:val="26BA25AA"/>
    <w:lvl w:ilvl="0" w:tplc="08100009">
      <w:start w:val="1"/>
      <w:numFmt w:val="bullet"/>
      <w:lvlText w:val=""/>
      <w:lvlJc w:val="left"/>
      <w:pPr>
        <w:ind w:left="720" w:hanging="360"/>
      </w:pPr>
      <w:rPr>
        <w:rFonts w:ascii="Wingdings" w:hAnsi="Wingdings"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4"/>
  </w:num>
  <w:num w:numId="4">
    <w:abstractNumId w:val="6"/>
  </w:num>
  <w:num w:numId="5">
    <w:abstractNumId w:val="11"/>
  </w:num>
  <w:num w:numId="6">
    <w:abstractNumId w:val="1"/>
  </w:num>
  <w:num w:numId="7">
    <w:abstractNumId w:val="5"/>
  </w:num>
  <w:num w:numId="8">
    <w:abstractNumId w:val="12"/>
  </w:num>
  <w:num w:numId="9">
    <w:abstractNumId w:val="7"/>
  </w:num>
  <w:num w:numId="10">
    <w:abstractNumId w:val="2"/>
  </w:num>
  <w:num w:numId="11">
    <w:abstractNumId w:val="0"/>
  </w:num>
  <w:num w:numId="12">
    <w:abstractNumId w:val="8"/>
  </w:num>
  <w:num w:numId="13">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305C"/>
    <w:rsid w:val="000320BD"/>
    <w:rsid w:val="00036032"/>
    <w:rsid w:val="000531B2"/>
    <w:rsid w:val="000577C1"/>
    <w:rsid w:val="00090471"/>
    <w:rsid w:val="00097981"/>
    <w:rsid w:val="000B072A"/>
    <w:rsid w:val="000E6282"/>
    <w:rsid w:val="000E6C42"/>
    <w:rsid w:val="001341B0"/>
    <w:rsid w:val="00135C07"/>
    <w:rsid w:val="00192588"/>
    <w:rsid w:val="001F6214"/>
    <w:rsid w:val="00283273"/>
    <w:rsid w:val="002A7DC9"/>
    <w:rsid w:val="002B5D0F"/>
    <w:rsid w:val="002E2582"/>
    <w:rsid w:val="002F6956"/>
    <w:rsid w:val="002F6BD6"/>
    <w:rsid w:val="00384280"/>
    <w:rsid w:val="003B05A9"/>
    <w:rsid w:val="003E0E77"/>
    <w:rsid w:val="0040115C"/>
    <w:rsid w:val="00403647"/>
    <w:rsid w:val="00442AC3"/>
    <w:rsid w:val="004651B1"/>
    <w:rsid w:val="004778D6"/>
    <w:rsid w:val="00483A01"/>
    <w:rsid w:val="004C28AF"/>
    <w:rsid w:val="004E5BDB"/>
    <w:rsid w:val="00513941"/>
    <w:rsid w:val="00513B1C"/>
    <w:rsid w:val="005229F8"/>
    <w:rsid w:val="005269B7"/>
    <w:rsid w:val="00540E0B"/>
    <w:rsid w:val="0055539B"/>
    <w:rsid w:val="00582B09"/>
    <w:rsid w:val="005B07BB"/>
    <w:rsid w:val="005B3ADF"/>
    <w:rsid w:val="005C0B99"/>
    <w:rsid w:val="005C2486"/>
    <w:rsid w:val="005E34C2"/>
    <w:rsid w:val="005E5ACD"/>
    <w:rsid w:val="006461AA"/>
    <w:rsid w:val="00657219"/>
    <w:rsid w:val="006747ED"/>
    <w:rsid w:val="00677FA3"/>
    <w:rsid w:val="006A4142"/>
    <w:rsid w:val="006C5182"/>
    <w:rsid w:val="00712DFA"/>
    <w:rsid w:val="00714240"/>
    <w:rsid w:val="0072045F"/>
    <w:rsid w:val="00724E8D"/>
    <w:rsid w:val="00762855"/>
    <w:rsid w:val="0076548E"/>
    <w:rsid w:val="007665BD"/>
    <w:rsid w:val="00770BAA"/>
    <w:rsid w:val="00782F1C"/>
    <w:rsid w:val="007A3304"/>
    <w:rsid w:val="007E034D"/>
    <w:rsid w:val="00842132"/>
    <w:rsid w:val="00892E70"/>
    <w:rsid w:val="008960B2"/>
    <w:rsid w:val="008A66B8"/>
    <w:rsid w:val="008C2D73"/>
    <w:rsid w:val="008C6AAB"/>
    <w:rsid w:val="009277FD"/>
    <w:rsid w:val="00935DA7"/>
    <w:rsid w:val="0095160E"/>
    <w:rsid w:val="00956888"/>
    <w:rsid w:val="00973259"/>
    <w:rsid w:val="0098115F"/>
    <w:rsid w:val="00981587"/>
    <w:rsid w:val="0099161E"/>
    <w:rsid w:val="009A44BC"/>
    <w:rsid w:val="00A03605"/>
    <w:rsid w:val="00A145B0"/>
    <w:rsid w:val="00A53028"/>
    <w:rsid w:val="00AA6417"/>
    <w:rsid w:val="00AB2DE6"/>
    <w:rsid w:val="00AD6664"/>
    <w:rsid w:val="00B03793"/>
    <w:rsid w:val="00B20600"/>
    <w:rsid w:val="00B2254A"/>
    <w:rsid w:val="00B51ACE"/>
    <w:rsid w:val="00B51E1B"/>
    <w:rsid w:val="00B64672"/>
    <w:rsid w:val="00B65B49"/>
    <w:rsid w:val="00B70A6D"/>
    <w:rsid w:val="00B72801"/>
    <w:rsid w:val="00B8305C"/>
    <w:rsid w:val="00BB3A3D"/>
    <w:rsid w:val="00BB6634"/>
    <w:rsid w:val="00BC064B"/>
    <w:rsid w:val="00BC6C4A"/>
    <w:rsid w:val="00BE06C4"/>
    <w:rsid w:val="00C00675"/>
    <w:rsid w:val="00C21C8E"/>
    <w:rsid w:val="00C25513"/>
    <w:rsid w:val="00C37FE1"/>
    <w:rsid w:val="00C858AB"/>
    <w:rsid w:val="00CC767D"/>
    <w:rsid w:val="00CF2580"/>
    <w:rsid w:val="00D02FEA"/>
    <w:rsid w:val="00D0667C"/>
    <w:rsid w:val="00D32D72"/>
    <w:rsid w:val="00D801B3"/>
    <w:rsid w:val="00D8157D"/>
    <w:rsid w:val="00D85A51"/>
    <w:rsid w:val="00DB1D60"/>
    <w:rsid w:val="00DC67A0"/>
    <w:rsid w:val="00E23C00"/>
    <w:rsid w:val="00E44A54"/>
    <w:rsid w:val="00E8241E"/>
    <w:rsid w:val="00EA40A1"/>
    <w:rsid w:val="00EB5700"/>
    <w:rsid w:val="00EC7520"/>
    <w:rsid w:val="00ED7D59"/>
    <w:rsid w:val="00EE0EFC"/>
    <w:rsid w:val="00F86155"/>
    <w:rsid w:val="00F8787A"/>
    <w:rsid w:val="00F952D9"/>
    <w:rsid w:val="00F95DA0"/>
    <w:rsid w:val="00FF4416"/>
    <w:rsid w:val="00FF50FF"/>
  </w:rsids>
  <m:mathPr>
    <m:mathFont m:val="Cambria Math"/>
    <m:brkBin m:val="before"/>
    <m:brkBinSub m:val="--"/>
    <m:smallFrac m:val="0"/>
    <m:dispDef/>
    <m:lMargin m:val="0"/>
    <m:rMargin m:val="0"/>
    <m:defJc m:val="centerGroup"/>
    <m:wrapIndent m:val="1440"/>
    <m:intLim m:val="subSup"/>
    <m:naryLim m:val="undOvr"/>
  </m:mathPr>
  <w:themeFontLang w:val="it-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9D37E"/>
  <w15:chartTrackingRefBased/>
  <w15:docId w15:val="{CE6F1113-3F7A-4A21-AAE4-CCE7BBA9C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EB5700"/>
    <w:pPr>
      <w:keepNext/>
      <w:keepLines/>
      <w:spacing w:before="240" w:after="0"/>
      <w:outlineLvl w:val="0"/>
    </w:pPr>
    <w:rPr>
      <w:rFonts w:asciiTheme="majorHAnsi" w:eastAsiaTheme="majorEastAsia" w:hAnsiTheme="majorHAnsi" w:cstheme="majorBidi"/>
      <w:color w:val="70AD47" w:themeColor="accent6"/>
      <w:sz w:val="32"/>
      <w:szCs w:val="32"/>
    </w:rPr>
  </w:style>
  <w:style w:type="paragraph" w:styleId="Titolo2">
    <w:name w:val="heading 2"/>
    <w:basedOn w:val="Normale"/>
    <w:next w:val="Normale"/>
    <w:link w:val="Titolo2Carattere"/>
    <w:uiPriority w:val="9"/>
    <w:unhideWhenUsed/>
    <w:qFormat/>
    <w:rsid w:val="00EB5700"/>
    <w:pPr>
      <w:keepNext/>
      <w:keepLines/>
      <w:spacing w:before="40" w:after="0"/>
      <w:outlineLvl w:val="1"/>
    </w:pPr>
    <w:rPr>
      <w:rFonts w:asciiTheme="majorHAnsi" w:eastAsiaTheme="majorEastAsia" w:hAnsiTheme="majorHAnsi" w:cstheme="majorBidi"/>
      <w:color w:val="70AD47" w:themeColor="accent6"/>
      <w:sz w:val="28"/>
      <w:szCs w:val="26"/>
    </w:rPr>
  </w:style>
  <w:style w:type="paragraph" w:styleId="Titolo3">
    <w:name w:val="heading 3"/>
    <w:basedOn w:val="Normale"/>
    <w:next w:val="Normale"/>
    <w:link w:val="Titolo3Carattere"/>
    <w:uiPriority w:val="9"/>
    <w:unhideWhenUsed/>
    <w:qFormat/>
    <w:rsid w:val="00EB5700"/>
    <w:pPr>
      <w:keepNext/>
      <w:keepLines/>
      <w:spacing w:before="40" w:after="0" w:line="280" w:lineRule="exact"/>
      <w:ind w:left="720" w:hanging="720"/>
      <w:jc w:val="both"/>
      <w:outlineLvl w:val="2"/>
    </w:pPr>
    <w:rPr>
      <w:rFonts w:ascii="HelveticaNeue LT 45 Light" w:eastAsiaTheme="majorEastAsia" w:hAnsi="HelveticaNeue LT 45 Light" w:cstheme="majorBidi"/>
      <w:b/>
      <w:i/>
      <w:sz w:val="19"/>
      <w:szCs w:val="24"/>
    </w:rPr>
  </w:style>
  <w:style w:type="paragraph" w:styleId="Titolo4">
    <w:name w:val="heading 4"/>
    <w:basedOn w:val="Normale"/>
    <w:next w:val="Normale"/>
    <w:link w:val="Titolo4Carattere"/>
    <w:uiPriority w:val="9"/>
    <w:unhideWhenUsed/>
    <w:qFormat/>
    <w:rsid w:val="00EB5700"/>
    <w:pPr>
      <w:keepNext/>
      <w:keepLines/>
      <w:spacing w:before="40" w:after="0" w:line="280" w:lineRule="exact"/>
      <w:ind w:left="864" w:hanging="864"/>
      <w:jc w:val="both"/>
      <w:outlineLvl w:val="3"/>
    </w:pPr>
    <w:rPr>
      <w:rFonts w:ascii="HelveticaNeue LT 45 Light" w:eastAsiaTheme="majorEastAsia" w:hAnsi="HelveticaNeue LT 45 Light" w:cstheme="majorBidi"/>
      <w:i/>
      <w:iCs/>
      <w:sz w:val="19"/>
      <w:u w:val="single"/>
    </w:rPr>
  </w:style>
  <w:style w:type="paragraph" w:styleId="Titolo5">
    <w:name w:val="heading 5"/>
    <w:basedOn w:val="Normale"/>
    <w:next w:val="Normale"/>
    <w:link w:val="Titolo5Carattere"/>
    <w:uiPriority w:val="9"/>
    <w:unhideWhenUsed/>
    <w:qFormat/>
    <w:rsid w:val="00EB5700"/>
    <w:pPr>
      <w:keepNext/>
      <w:keepLines/>
      <w:spacing w:before="40" w:after="0" w:line="280" w:lineRule="exact"/>
      <w:ind w:left="1008" w:hanging="1008"/>
      <w:jc w:val="both"/>
      <w:outlineLvl w:val="4"/>
    </w:pPr>
    <w:rPr>
      <w:rFonts w:asciiTheme="majorHAnsi" w:eastAsiaTheme="majorEastAsia" w:hAnsiTheme="majorHAnsi" w:cstheme="majorBidi"/>
      <w:color w:val="2F5496" w:themeColor="accent1" w:themeShade="BF"/>
      <w:sz w:val="19"/>
    </w:rPr>
  </w:style>
  <w:style w:type="paragraph" w:styleId="Titolo6">
    <w:name w:val="heading 6"/>
    <w:basedOn w:val="Normale"/>
    <w:next w:val="Normale"/>
    <w:link w:val="Titolo6Carattere"/>
    <w:uiPriority w:val="9"/>
    <w:semiHidden/>
    <w:unhideWhenUsed/>
    <w:qFormat/>
    <w:rsid w:val="00EB5700"/>
    <w:pPr>
      <w:keepNext/>
      <w:keepLines/>
      <w:spacing w:before="40" w:after="0" w:line="280" w:lineRule="exact"/>
      <w:ind w:left="1152" w:hanging="1152"/>
      <w:jc w:val="both"/>
      <w:outlineLvl w:val="5"/>
    </w:pPr>
    <w:rPr>
      <w:rFonts w:asciiTheme="majorHAnsi" w:eastAsiaTheme="majorEastAsia" w:hAnsiTheme="majorHAnsi" w:cstheme="majorBidi"/>
      <w:color w:val="1F3763" w:themeColor="accent1" w:themeShade="7F"/>
      <w:sz w:val="19"/>
    </w:rPr>
  </w:style>
  <w:style w:type="paragraph" w:styleId="Titolo7">
    <w:name w:val="heading 7"/>
    <w:basedOn w:val="Normale"/>
    <w:next w:val="Normale"/>
    <w:link w:val="Titolo7Carattere"/>
    <w:uiPriority w:val="9"/>
    <w:semiHidden/>
    <w:unhideWhenUsed/>
    <w:qFormat/>
    <w:rsid w:val="00EB5700"/>
    <w:pPr>
      <w:keepNext/>
      <w:keepLines/>
      <w:spacing w:before="40" w:after="0" w:line="280" w:lineRule="exact"/>
      <w:ind w:left="1296" w:hanging="1296"/>
      <w:jc w:val="both"/>
      <w:outlineLvl w:val="6"/>
    </w:pPr>
    <w:rPr>
      <w:rFonts w:asciiTheme="majorHAnsi" w:eastAsiaTheme="majorEastAsia" w:hAnsiTheme="majorHAnsi" w:cstheme="majorBidi"/>
      <w:i/>
      <w:iCs/>
      <w:color w:val="1F3763" w:themeColor="accent1" w:themeShade="7F"/>
      <w:sz w:val="19"/>
    </w:rPr>
  </w:style>
  <w:style w:type="paragraph" w:styleId="Titolo8">
    <w:name w:val="heading 8"/>
    <w:basedOn w:val="Normale"/>
    <w:next w:val="Normale"/>
    <w:link w:val="Titolo8Carattere"/>
    <w:uiPriority w:val="9"/>
    <w:semiHidden/>
    <w:unhideWhenUsed/>
    <w:qFormat/>
    <w:rsid w:val="00EB5700"/>
    <w:pPr>
      <w:keepNext/>
      <w:keepLines/>
      <w:spacing w:before="40" w:after="0" w:line="280" w:lineRule="exact"/>
      <w:ind w:left="1440" w:hanging="1440"/>
      <w:jc w:val="both"/>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EB5700"/>
    <w:pPr>
      <w:keepNext/>
      <w:keepLines/>
      <w:spacing w:before="40" w:after="0" w:line="280" w:lineRule="exact"/>
      <w:ind w:left="1584" w:hanging="1584"/>
      <w:jc w:val="both"/>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uiPriority w:val="9"/>
    <w:rsid w:val="00EB5700"/>
    <w:rPr>
      <w:rFonts w:asciiTheme="majorHAnsi" w:eastAsiaTheme="majorEastAsia" w:hAnsiTheme="majorHAnsi" w:cstheme="majorBidi"/>
      <w:color w:val="70AD47" w:themeColor="accent6"/>
      <w:sz w:val="28"/>
      <w:szCs w:val="26"/>
    </w:rPr>
  </w:style>
  <w:style w:type="character" w:customStyle="1" w:styleId="Titolo1Carattere">
    <w:name w:val="Titolo 1 Carattere"/>
    <w:basedOn w:val="Carpredefinitoparagrafo"/>
    <w:link w:val="Titolo1"/>
    <w:uiPriority w:val="9"/>
    <w:rsid w:val="00EB5700"/>
    <w:rPr>
      <w:rFonts w:asciiTheme="majorHAnsi" w:eastAsiaTheme="majorEastAsia" w:hAnsiTheme="majorHAnsi" w:cstheme="majorBidi"/>
      <w:color w:val="70AD47" w:themeColor="accent6"/>
      <w:sz w:val="32"/>
      <w:szCs w:val="32"/>
    </w:rPr>
  </w:style>
  <w:style w:type="paragraph" w:styleId="Paragrafoelenco">
    <w:name w:val="List Paragraph"/>
    <w:basedOn w:val="Normale"/>
    <w:uiPriority w:val="34"/>
    <w:qFormat/>
    <w:rsid w:val="00842132"/>
    <w:pPr>
      <w:ind w:left="720"/>
      <w:contextualSpacing/>
    </w:pPr>
  </w:style>
  <w:style w:type="paragraph" w:styleId="Intestazione">
    <w:name w:val="header"/>
    <w:basedOn w:val="Normale"/>
    <w:link w:val="IntestazioneCarattere"/>
    <w:uiPriority w:val="99"/>
    <w:unhideWhenUsed/>
    <w:rsid w:val="00FF441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F4416"/>
  </w:style>
  <w:style w:type="paragraph" w:styleId="Pidipagina">
    <w:name w:val="footer"/>
    <w:basedOn w:val="Normale"/>
    <w:link w:val="PidipaginaCarattere"/>
    <w:uiPriority w:val="99"/>
    <w:unhideWhenUsed/>
    <w:rsid w:val="00FF441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F4416"/>
  </w:style>
  <w:style w:type="table" w:styleId="Grigliatabella">
    <w:name w:val="Table Grid"/>
    <w:basedOn w:val="Tabellanormale"/>
    <w:uiPriority w:val="39"/>
    <w:rsid w:val="002A7D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ttotitolo">
    <w:name w:val="Subtitle"/>
    <w:basedOn w:val="Normale"/>
    <w:next w:val="Normale"/>
    <w:link w:val="SottotitoloCarattere"/>
    <w:uiPriority w:val="11"/>
    <w:qFormat/>
    <w:rsid w:val="00B2254A"/>
    <w:pPr>
      <w:numPr>
        <w:ilvl w:val="1"/>
      </w:numPr>
    </w:pPr>
    <w:rPr>
      <w:rFonts w:eastAsiaTheme="minorEastAsia"/>
      <w:b/>
      <w:color w:val="5A5A5A" w:themeColor="text1" w:themeTint="A5"/>
      <w:spacing w:val="15"/>
    </w:rPr>
  </w:style>
  <w:style w:type="character" w:customStyle="1" w:styleId="SottotitoloCarattere">
    <w:name w:val="Sottotitolo Carattere"/>
    <w:basedOn w:val="Carpredefinitoparagrafo"/>
    <w:link w:val="Sottotitolo"/>
    <w:uiPriority w:val="11"/>
    <w:rsid w:val="00B2254A"/>
    <w:rPr>
      <w:rFonts w:eastAsiaTheme="minorEastAsia"/>
      <w:b/>
      <w:color w:val="5A5A5A" w:themeColor="text1" w:themeTint="A5"/>
      <w:spacing w:val="15"/>
    </w:rPr>
  </w:style>
  <w:style w:type="paragraph" w:styleId="Nessunaspaziatura">
    <w:name w:val="No Spacing"/>
    <w:link w:val="NessunaspaziaturaCarattere"/>
    <w:uiPriority w:val="1"/>
    <w:qFormat/>
    <w:rsid w:val="00714240"/>
    <w:pPr>
      <w:spacing w:after="0" w:line="240" w:lineRule="auto"/>
    </w:pPr>
    <w:rPr>
      <w:rFonts w:eastAsiaTheme="minorEastAsia"/>
      <w:lang w:val="en-US" w:eastAsia="zh-CN"/>
    </w:rPr>
  </w:style>
  <w:style w:type="character" w:customStyle="1" w:styleId="NessunaspaziaturaCarattere">
    <w:name w:val="Nessuna spaziatura Carattere"/>
    <w:basedOn w:val="Carpredefinitoparagrafo"/>
    <w:link w:val="Nessunaspaziatura"/>
    <w:uiPriority w:val="1"/>
    <w:rsid w:val="00714240"/>
    <w:rPr>
      <w:rFonts w:eastAsiaTheme="minorEastAsia"/>
      <w:lang w:val="en-US" w:eastAsia="zh-CN"/>
    </w:rPr>
  </w:style>
  <w:style w:type="paragraph" w:styleId="Titolosommario">
    <w:name w:val="TOC Heading"/>
    <w:basedOn w:val="Titolo1"/>
    <w:next w:val="Normale"/>
    <w:uiPriority w:val="39"/>
    <w:unhideWhenUsed/>
    <w:qFormat/>
    <w:rsid w:val="00EA40A1"/>
    <w:pPr>
      <w:spacing w:before="480" w:line="276" w:lineRule="auto"/>
      <w:outlineLvl w:val="9"/>
    </w:pPr>
    <w:rPr>
      <w:b/>
      <w:bCs/>
      <w:sz w:val="28"/>
      <w:szCs w:val="28"/>
      <w:lang w:eastAsia="it-IT"/>
    </w:rPr>
  </w:style>
  <w:style w:type="paragraph" w:styleId="Sommario1">
    <w:name w:val="toc 1"/>
    <w:basedOn w:val="Normale"/>
    <w:next w:val="Normale"/>
    <w:autoRedefine/>
    <w:uiPriority w:val="39"/>
    <w:unhideWhenUsed/>
    <w:rsid w:val="00EA40A1"/>
    <w:pPr>
      <w:spacing w:before="120" w:after="0"/>
    </w:pPr>
    <w:rPr>
      <w:rFonts w:cstheme="minorHAnsi"/>
      <w:b/>
      <w:bCs/>
      <w:i/>
      <w:iCs/>
      <w:sz w:val="24"/>
      <w:szCs w:val="24"/>
    </w:rPr>
  </w:style>
  <w:style w:type="paragraph" w:styleId="Sommario2">
    <w:name w:val="toc 2"/>
    <w:basedOn w:val="Normale"/>
    <w:next w:val="Normale"/>
    <w:autoRedefine/>
    <w:uiPriority w:val="39"/>
    <w:unhideWhenUsed/>
    <w:rsid w:val="00EA40A1"/>
    <w:pPr>
      <w:spacing w:before="120" w:after="0"/>
      <w:ind w:left="220"/>
    </w:pPr>
    <w:rPr>
      <w:rFonts w:cstheme="minorHAnsi"/>
      <w:b/>
      <w:bCs/>
    </w:rPr>
  </w:style>
  <w:style w:type="character" w:styleId="Collegamentoipertestuale">
    <w:name w:val="Hyperlink"/>
    <w:basedOn w:val="Carpredefinitoparagrafo"/>
    <w:uiPriority w:val="99"/>
    <w:unhideWhenUsed/>
    <w:rsid w:val="00EA40A1"/>
    <w:rPr>
      <w:color w:val="0563C1" w:themeColor="hyperlink"/>
      <w:u w:val="single"/>
    </w:rPr>
  </w:style>
  <w:style w:type="paragraph" w:styleId="Sommario3">
    <w:name w:val="toc 3"/>
    <w:basedOn w:val="Normale"/>
    <w:next w:val="Normale"/>
    <w:autoRedefine/>
    <w:uiPriority w:val="39"/>
    <w:unhideWhenUsed/>
    <w:rsid w:val="00EA40A1"/>
    <w:pPr>
      <w:spacing w:after="0"/>
      <w:ind w:left="440"/>
    </w:pPr>
    <w:rPr>
      <w:rFonts w:cstheme="minorHAnsi"/>
      <w:sz w:val="20"/>
      <w:szCs w:val="20"/>
    </w:rPr>
  </w:style>
  <w:style w:type="paragraph" w:styleId="Sommario4">
    <w:name w:val="toc 4"/>
    <w:basedOn w:val="Normale"/>
    <w:next w:val="Normale"/>
    <w:autoRedefine/>
    <w:uiPriority w:val="39"/>
    <w:unhideWhenUsed/>
    <w:rsid w:val="00EA40A1"/>
    <w:pPr>
      <w:spacing w:after="0"/>
      <w:ind w:left="660"/>
    </w:pPr>
    <w:rPr>
      <w:rFonts w:cstheme="minorHAnsi"/>
      <w:sz w:val="20"/>
      <w:szCs w:val="20"/>
    </w:rPr>
  </w:style>
  <w:style w:type="paragraph" w:styleId="Sommario5">
    <w:name w:val="toc 5"/>
    <w:basedOn w:val="Normale"/>
    <w:next w:val="Normale"/>
    <w:autoRedefine/>
    <w:uiPriority w:val="39"/>
    <w:unhideWhenUsed/>
    <w:rsid w:val="00EA40A1"/>
    <w:pPr>
      <w:spacing w:after="0"/>
      <w:ind w:left="880"/>
    </w:pPr>
    <w:rPr>
      <w:rFonts w:cstheme="minorHAnsi"/>
      <w:sz w:val="20"/>
      <w:szCs w:val="20"/>
    </w:rPr>
  </w:style>
  <w:style w:type="paragraph" w:styleId="Sommario6">
    <w:name w:val="toc 6"/>
    <w:basedOn w:val="Normale"/>
    <w:next w:val="Normale"/>
    <w:autoRedefine/>
    <w:uiPriority w:val="39"/>
    <w:unhideWhenUsed/>
    <w:rsid w:val="00EA40A1"/>
    <w:pPr>
      <w:spacing w:after="0"/>
      <w:ind w:left="1100"/>
    </w:pPr>
    <w:rPr>
      <w:rFonts w:cstheme="minorHAnsi"/>
      <w:sz w:val="20"/>
      <w:szCs w:val="20"/>
    </w:rPr>
  </w:style>
  <w:style w:type="paragraph" w:styleId="Sommario7">
    <w:name w:val="toc 7"/>
    <w:basedOn w:val="Normale"/>
    <w:next w:val="Normale"/>
    <w:autoRedefine/>
    <w:uiPriority w:val="39"/>
    <w:unhideWhenUsed/>
    <w:rsid w:val="00EA40A1"/>
    <w:pPr>
      <w:spacing w:after="0"/>
      <w:ind w:left="1320"/>
    </w:pPr>
    <w:rPr>
      <w:rFonts w:cstheme="minorHAnsi"/>
      <w:sz w:val="20"/>
      <w:szCs w:val="20"/>
    </w:rPr>
  </w:style>
  <w:style w:type="paragraph" w:styleId="Sommario8">
    <w:name w:val="toc 8"/>
    <w:basedOn w:val="Normale"/>
    <w:next w:val="Normale"/>
    <w:autoRedefine/>
    <w:uiPriority w:val="39"/>
    <w:unhideWhenUsed/>
    <w:rsid w:val="00EA40A1"/>
    <w:pPr>
      <w:spacing w:after="0"/>
      <w:ind w:left="1540"/>
    </w:pPr>
    <w:rPr>
      <w:rFonts w:cstheme="minorHAnsi"/>
      <w:sz w:val="20"/>
      <w:szCs w:val="20"/>
    </w:rPr>
  </w:style>
  <w:style w:type="paragraph" w:styleId="Sommario9">
    <w:name w:val="toc 9"/>
    <w:basedOn w:val="Normale"/>
    <w:next w:val="Normale"/>
    <w:autoRedefine/>
    <w:uiPriority w:val="39"/>
    <w:unhideWhenUsed/>
    <w:rsid w:val="00EA40A1"/>
    <w:pPr>
      <w:spacing w:after="0"/>
      <w:ind w:left="1760"/>
    </w:pPr>
    <w:rPr>
      <w:rFonts w:cstheme="minorHAnsi"/>
      <w:sz w:val="20"/>
      <w:szCs w:val="20"/>
    </w:rPr>
  </w:style>
  <w:style w:type="character" w:styleId="Numeropagina">
    <w:name w:val="page number"/>
    <w:basedOn w:val="Carpredefinitoparagrafo"/>
    <w:uiPriority w:val="99"/>
    <w:semiHidden/>
    <w:unhideWhenUsed/>
    <w:rsid w:val="00956888"/>
  </w:style>
  <w:style w:type="character" w:customStyle="1" w:styleId="Titolo3Carattere">
    <w:name w:val="Titolo 3 Carattere"/>
    <w:basedOn w:val="Carpredefinitoparagrafo"/>
    <w:link w:val="Titolo3"/>
    <w:uiPriority w:val="9"/>
    <w:rsid w:val="00EB5700"/>
    <w:rPr>
      <w:rFonts w:ascii="HelveticaNeue LT 45 Light" w:eastAsiaTheme="majorEastAsia" w:hAnsi="HelveticaNeue LT 45 Light" w:cstheme="majorBidi"/>
      <w:b/>
      <w:i/>
      <w:sz w:val="19"/>
      <w:szCs w:val="24"/>
    </w:rPr>
  </w:style>
  <w:style w:type="character" w:customStyle="1" w:styleId="Titolo4Carattere">
    <w:name w:val="Titolo 4 Carattere"/>
    <w:basedOn w:val="Carpredefinitoparagrafo"/>
    <w:link w:val="Titolo4"/>
    <w:uiPriority w:val="9"/>
    <w:rsid w:val="00EB5700"/>
    <w:rPr>
      <w:rFonts w:ascii="HelveticaNeue LT 45 Light" w:eastAsiaTheme="majorEastAsia" w:hAnsi="HelveticaNeue LT 45 Light" w:cstheme="majorBidi"/>
      <w:i/>
      <w:iCs/>
      <w:sz w:val="19"/>
      <w:u w:val="single"/>
    </w:rPr>
  </w:style>
  <w:style w:type="character" w:customStyle="1" w:styleId="Titolo5Carattere">
    <w:name w:val="Titolo 5 Carattere"/>
    <w:basedOn w:val="Carpredefinitoparagrafo"/>
    <w:link w:val="Titolo5"/>
    <w:uiPriority w:val="9"/>
    <w:rsid w:val="00EB5700"/>
    <w:rPr>
      <w:rFonts w:asciiTheme="majorHAnsi" w:eastAsiaTheme="majorEastAsia" w:hAnsiTheme="majorHAnsi" w:cstheme="majorBidi"/>
      <w:color w:val="2F5496" w:themeColor="accent1" w:themeShade="BF"/>
      <w:sz w:val="19"/>
    </w:rPr>
  </w:style>
  <w:style w:type="character" w:customStyle="1" w:styleId="Titolo6Carattere">
    <w:name w:val="Titolo 6 Carattere"/>
    <w:basedOn w:val="Carpredefinitoparagrafo"/>
    <w:link w:val="Titolo6"/>
    <w:uiPriority w:val="9"/>
    <w:semiHidden/>
    <w:rsid w:val="00EB5700"/>
    <w:rPr>
      <w:rFonts w:asciiTheme="majorHAnsi" w:eastAsiaTheme="majorEastAsia" w:hAnsiTheme="majorHAnsi" w:cstheme="majorBidi"/>
      <w:color w:val="1F3763" w:themeColor="accent1" w:themeShade="7F"/>
      <w:sz w:val="19"/>
    </w:rPr>
  </w:style>
  <w:style w:type="character" w:customStyle="1" w:styleId="Titolo7Carattere">
    <w:name w:val="Titolo 7 Carattere"/>
    <w:basedOn w:val="Carpredefinitoparagrafo"/>
    <w:link w:val="Titolo7"/>
    <w:uiPriority w:val="9"/>
    <w:semiHidden/>
    <w:rsid w:val="00EB5700"/>
    <w:rPr>
      <w:rFonts w:asciiTheme="majorHAnsi" w:eastAsiaTheme="majorEastAsia" w:hAnsiTheme="majorHAnsi" w:cstheme="majorBidi"/>
      <w:i/>
      <w:iCs/>
      <w:color w:val="1F3763" w:themeColor="accent1" w:themeShade="7F"/>
      <w:sz w:val="19"/>
    </w:rPr>
  </w:style>
  <w:style w:type="character" w:customStyle="1" w:styleId="Titolo8Carattere">
    <w:name w:val="Titolo 8 Carattere"/>
    <w:basedOn w:val="Carpredefinitoparagrafo"/>
    <w:link w:val="Titolo8"/>
    <w:uiPriority w:val="9"/>
    <w:semiHidden/>
    <w:rsid w:val="00EB5700"/>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EB5700"/>
    <w:rPr>
      <w:rFonts w:asciiTheme="majorHAnsi" w:eastAsiaTheme="majorEastAsia" w:hAnsiTheme="majorHAnsi" w:cstheme="majorBidi"/>
      <w:i/>
      <w:iCs/>
      <w:color w:val="272727" w:themeColor="text1" w:themeTint="D8"/>
      <w:sz w:val="21"/>
      <w:szCs w:val="21"/>
    </w:rPr>
  </w:style>
  <w:style w:type="character" w:styleId="Menzionenonrisolta">
    <w:name w:val="Unresolved Mention"/>
    <w:basedOn w:val="Carpredefinitoparagrafo"/>
    <w:uiPriority w:val="99"/>
    <w:semiHidden/>
    <w:unhideWhenUsed/>
    <w:rsid w:val="00EB5700"/>
    <w:rPr>
      <w:color w:val="605E5C"/>
      <w:shd w:val="clear" w:color="auto" w:fill="E1DFDD"/>
    </w:rPr>
  </w:style>
  <w:style w:type="paragraph" w:styleId="PreformattatoHTML">
    <w:name w:val="HTML Preformatted"/>
    <w:basedOn w:val="Normale"/>
    <w:link w:val="PreformattatoHTMLCarattere"/>
    <w:uiPriority w:val="99"/>
    <w:semiHidden/>
    <w:unhideWhenUsed/>
    <w:rsid w:val="00EB5700"/>
    <w:pPr>
      <w:spacing w:after="0" w:line="240" w:lineRule="auto"/>
      <w:jc w:val="both"/>
    </w:pPr>
    <w:rPr>
      <w:rFonts w:ascii="Consolas" w:hAnsi="Consolas"/>
      <w:sz w:val="20"/>
      <w:szCs w:val="20"/>
    </w:rPr>
  </w:style>
  <w:style w:type="character" w:customStyle="1" w:styleId="PreformattatoHTMLCarattere">
    <w:name w:val="Preformattato HTML Carattere"/>
    <w:basedOn w:val="Carpredefinitoparagrafo"/>
    <w:link w:val="PreformattatoHTML"/>
    <w:uiPriority w:val="99"/>
    <w:semiHidden/>
    <w:rsid w:val="00EB5700"/>
    <w:rPr>
      <w:rFonts w:ascii="Consolas" w:hAnsi="Consolas"/>
      <w:sz w:val="20"/>
      <w:szCs w:val="20"/>
    </w:rPr>
  </w:style>
  <w:style w:type="character" w:styleId="Testosegnaposto">
    <w:name w:val="Placeholder Text"/>
    <w:basedOn w:val="Carpredefinitoparagrafo"/>
    <w:uiPriority w:val="99"/>
    <w:semiHidden/>
    <w:rsid w:val="00EB5700"/>
    <w:rPr>
      <w:color w:val="666666"/>
    </w:rPr>
  </w:style>
  <w:style w:type="paragraph" w:styleId="NormaleWeb">
    <w:name w:val="Normal (Web)"/>
    <w:basedOn w:val="Normale"/>
    <w:uiPriority w:val="99"/>
    <w:semiHidden/>
    <w:unhideWhenUsed/>
    <w:rsid w:val="00EB5700"/>
    <w:pPr>
      <w:spacing w:before="100" w:beforeAutospacing="1" w:after="100" w:afterAutospacing="1" w:line="240" w:lineRule="auto"/>
    </w:pPr>
    <w:rPr>
      <w:rFonts w:ascii="Times New Roman" w:eastAsia="Times New Roman" w:hAnsi="Times New Roman" w:cs="Times New Roman"/>
      <w:sz w:val="24"/>
      <w:szCs w:val="24"/>
      <w:lang w:eastAsia="it-CH"/>
    </w:rPr>
  </w:style>
  <w:style w:type="paragraph" w:styleId="Testonormale">
    <w:name w:val="Plain Text"/>
    <w:basedOn w:val="Normale"/>
    <w:link w:val="TestonormaleCarattere"/>
    <w:uiPriority w:val="99"/>
    <w:semiHidden/>
    <w:unhideWhenUsed/>
    <w:rsid w:val="00EB5700"/>
    <w:pPr>
      <w:spacing w:after="0" w:line="240" w:lineRule="auto"/>
    </w:pPr>
    <w:rPr>
      <w:rFonts w:ascii="Aptos" w:eastAsia="Times New Roman" w:hAnsi="Aptos"/>
      <w:kern w:val="2"/>
      <w:szCs w:val="21"/>
      <w14:ligatures w14:val="standardContextual"/>
    </w:rPr>
  </w:style>
  <w:style w:type="character" w:customStyle="1" w:styleId="TestonormaleCarattere">
    <w:name w:val="Testo normale Carattere"/>
    <w:basedOn w:val="Carpredefinitoparagrafo"/>
    <w:link w:val="Testonormale"/>
    <w:uiPriority w:val="99"/>
    <w:semiHidden/>
    <w:rsid w:val="00EB5700"/>
    <w:rPr>
      <w:rFonts w:ascii="Aptos" w:eastAsia="Times New Roman" w:hAnsi="Aptos"/>
      <w:kern w:val="2"/>
      <w:szCs w:val="21"/>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387763">
      <w:bodyDiv w:val="1"/>
      <w:marLeft w:val="0"/>
      <w:marRight w:val="0"/>
      <w:marTop w:val="0"/>
      <w:marBottom w:val="0"/>
      <w:divBdr>
        <w:top w:val="none" w:sz="0" w:space="0" w:color="auto"/>
        <w:left w:val="none" w:sz="0" w:space="0" w:color="auto"/>
        <w:bottom w:val="none" w:sz="0" w:space="0" w:color="auto"/>
        <w:right w:val="none" w:sz="0" w:space="0" w:color="auto"/>
      </w:divBdr>
    </w:div>
    <w:div w:id="109446381">
      <w:bodyDiv w:val="1"/>
      <w:marLeft w:val="0"/>
      <w:marRight w:val="0"/>
      <w:marTop w:val="0"/>
      <w:marBottom w:val="0"/>
      <w:divBdr>
        <w:top w:val="none" w:sz="0" w:space="0" w:color="auto"/>
        <w:left w:val="none" w:sz="0" w:space="0" w:color="auto"/>
        <w:bottom w:val="none" w:sz="0" w:space="0" w:color="auto"/>
        <w:right w:val="none" w:sz="0" w:space="0" w:color="auto"/>
      </w:divBdr>
    </w:div>
    <w:div w:id="191963491">
      <w:bodyDiv w:val="1"/>
      <w:marLeft w:val="0"/>
      <w:marRight w:val="0"/>
      <w:marTop w:val="0"/>
      <w:marBottom w:val="0"/>
      <w:divBdr>
        <w:top w:val="none" w:sz="0" w:space="0" w:color="auto"/>
        <w:left w:val="none" w:sz="0" w:space="0" w:color="auto"/>
        <w:bottom w:val="none" w:sz="0" w:space="0" w:color="auto"/>
        <w:right w:val="none" w:sz="0" w:space="0" w:color="auto"/>
      </w:divBdr>
    </w:div>
    <w:div w:id="428620308">
      <w:bodyDiv w:val="1"/>
      <w:marLeft w:val="0"/>
      <w:marRight w:val="0"/>
      <w:marTop w:val="0"/>
      <w:marBottom w:val="0"/>
      <w:divBdr>
        <w:top w:val="none" w:sz="0" w:space="0" w:color="auto"/>
        <w:left w:val="none" w:sz="0" w:space="0" w:color="auto"/>
        <w:bottom w:val="none" w:sz="0" w:space="0" w:color="auto"/>
        <w:right w:val="none" w:sz="0" w:space="0" w:color="auto"/>
      </w:divBdr>
    </w:div>
    <w:div w:id="481773133">
      <w:bodyDiv w:val="1"/>
      <w:marLeft w:val="0"/>
      <w:marRight w:val="0"/>
      <w:marTop w:val="0"/>
      <w:marBottom w:val="0"/>
      <w:divBdr>
        <w:top w:val="none" w:sz="0" w:space="0" w:color="auto"/>
        <w:left w:val="none" w:sz="0" w:space="0" w:color="auto"/>
        <w:bottom w:val="none" w:sz="0" w:space="0" w:color="auto"/>
        <w:right w:val="none" w:sz="0" w:space="0" w:color="auto"/>
      </w:divBdr>
    </w:div>
    <w:div w:id="888108122">
      <w:bodyDiv w:val="1"/>
      <w:marLeft w:val="0"/>
      <w:marRight w:val="0"/>
      <w:marTop w:val="0"/>
      <w:marBottom w:val="0"/>
      <w:divBdr>
        <w:top w:val="none" w:sz="0" w:space="0" w:color="auto"/>
        <w:left w:val="none" w:sz="0" w:space="0" w:color="auto"/>
        <w:bottom w:val="none" w:sz="0" w:space="0" w:color="auto"/>
        <w:right w:val="none" w:sz="0" w:space="0" w:color="auto"/>
      </w:divBdr>
    </w:div>
    <w:div w:id="961613521">
      <w:bodyDiv w:val="1"/>
      <w:marLeft w:val="0"/>
      <w:marRight w:val="0"/>
      <w:marTop w:val="0"/>
      <w:marBottom w:val="0"/>
      <w:divBdr>
        <w:top w:val="none" w:sz="0" w:space="0" w:color="auto"/>
        <w:left w:val="none" w:sz="0" w:space="0" w:color="auto"/>
        <w:bottom w:val="none" w:sz="0" w:space="0" w:color="auto"/>
        <w:right w:val="none" w:sz="0" w:space="0" w:color="auto"/>
      </w:divBdr>
    </w:div>
    <w:div w:id="1277830909">
      <w:bodyDiv w:val="1"/>
      <w:marLeft w:val="0"/>
      <w:marRight w:val="0"/>
      <w:marTop w:val="0"/>
      <w:marBottom w:val="0"/>
      <w:divBdr>
        <w:top w:val="none" w:sz="0" w:space="0" w:color="auto"/>
        <w:left w:val="none" w:sz="0" w:space="0" w:color="auto"/>
        <w:bottom w:val="none" w:sz="0" w:space="0" w:color="auto"/>
        <w:right w:val="none" w:sz="0" w:space="0" w:color="auto"/>
      </w:divBdr>
    </w:div>
    <w:div w:id="1551843993">
      <w:bodyDiv w:val="1"/>
      <w:marLeft w:val="0"/>
      <w:marRight w:val="0"/>
      <w:marTop w:val="0"/>
      <w:marBottom w:val="0"/>
      <w:divBdr>
        <w:top w:val="none" w:sz="0" w:space="0" w:color="auto"/>
        <w:left w:val="none" w:sz="0" w:space="0" w:color="auto"/>
        <w:bottom w:val="none" w:sz="0" w:space="0" w:color="auto"/>
        <w:right w:val="none" w:sz="0" w:space="0" w:color="auto"/>
      </w:divBdr>
    </w:div>
    <w:div w:id="1691183770">
      <w:bodyDiv w:val="1"/>
      <w:marLeft w:val="0"/>
      <w:marRight w:val="0"/>
      <w:marTop w:val="0"/>
      <w:marBottom w:val="0"/>
      <w:divBdr>
        <w:top w:val="none" w:sz="0" w:space="0" w:color="auto"/>
        <w:left w:val="none" w:sz="0" w:space="0" w:color="auto"/>
        <w:bottom w:val="none" w:sz="0" w:space="0" w:color="auto"/>
        <w:right w:val="none" w:sz="0" w:space="0" w:color="auto"/>
      </w:divBdr>
    </w:div>
    <w:div w:id="2064213497">
      <w:bodyDiv w:val="1"/>
      <w:marLeft w:val="0"/>
      <w:marRight w:val="0"/>
      <w:marTop w:val="0"/>
      <w:marBottom w:val="0"/>
      <w:divBdr>
        <w:top w:val="none" w:sz="0" w:space="0" w:color="auto"/>
        <w:left w:val="none" w:sz="0" w:space="0" w:color="auto"/>
        <w:bottom w:val="none" w:sz="0" w:space="0" w:color="auto"/>
        <w:right w:val="none" w:sz="0" w:space="0" w:color="auto"/>
      </w:divBdr>
    </w:div>
    <w:div w:id="2069378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jpeg"/><Relationship Id="rId11" Type="http://schemas.openxmlformats.org/officeDocument/2006/relationships/hyperlink" Target="http://www.healthybox.shop" TargetMode="External"/><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svg"/><Relationship Id="rId44" Type="http://schemas.openxmlformats.org/officeDocument/2006/relationships/image" Target="media/image34.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www.healthybox.shop" TargetMode="External"/><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svg"/><Relationship Id="rId38" Type="http://schemas.openxmlformats.org/officeDocument/2006/relationships/image" Target="media/image28.jpeg"/><Relationship Id="rId46" Type="http://schemas.openxmlformats.org/officeDocument/2006/relationships/footer" Target="footer2.xml"/><Relationship Id="rId20" Type="http://schemas.openxmlformats.org/officeDocument/2006/relationships/image" Target="media/image1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22B50FB58B34E42ACFC5668A08FAE31"/>
        <w:category>
          <w:name w:val="Generale"/>
          <w:gallery w:val="placeholder"/>
        </w:category>
        <w:types>
          <w:type w:val="bbPlcHdr"/>
        </w:types>
        <w:behaviors>
          <w:behavior w:val="content"/>
        </w:behaviors>
        <w:guid w:val="{BDCAD0AF-02FE-8E48-B8AA-35F67166F9B0}"/>
      </w:docPartPr>
      <w:docPartBody>
        <w:p w:rsidR="007D276F" w:rsidRDefault="00FC1AB0" w:rsidP="00FC1AB0">
          <w:pPr>
            <w:pStyle w:val="422B50FB58B34E42ACFC5668A08FAE31"/>
          </w:pPr>
          <w:r>
            <w:rPr>
              <w:rFonts w:asciiTheme="majorHAnsi" w:eastAsiaTheme="majorEastAsia" w:hAnsiTheme="majorHAnsi" w:cstheme="majorBidi"/>
              <w:caps/>
              <w:color w:val="4472C4" w:themeColor="accent1"/>
              <w:sz w:val="80"/>
              <w:szCs w:val="80"/>
            </w:rPr>
            <w:t>[Titolo del documento]</w:t>
          </w:r>
        </w:p>
      </w:docPartBody>
    </w:docPart>
    <w:docPart>
      <w:docPartPr>
        <w:name w:val="B7892461FDB42345A5CB0F8F0FBF8A53"/>
        <w:category>
          <w:name w:val="Generale"/>
          <w:gallery w:val="placeholder"/>
        </w:category>
        <w:types>
          <w:type w:val="bbPlcHdr"/>
        </w:types>
        <w:behaviors>
          <w:behavior w:val="content"/>
        </w:behaviors>
        <w:guid w:val="{AF8C72B0-0F1C-3743-914E-9E247B752D8E}"/>
      </w:docPartPr>
      <w:docPartBody>
        <w:p w:rsidR="007D276F" w:rsidRDefault="00FC1AB0" w:rsidP="00FC1AB0">
          <w:pPr>
            <w:pStyle w:val="B7892461FDB42345A5CB0F8F0FBF8A53"/>
          </w:pPr>
          <w:r>
            <w:rPr>
              <w:color w:val="4472C4" w:themeColor="accent1"/>
              <w:sz w:val="28"/>
              <w:szCs w:val="28"/>
            </w:rPr>
            <w:t>[Sottotitolo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Neue LT 45 Light">
    <w:altName w:val="Arial"/>
    <w:charset w:val="00"/>
    <w:family w:val="swiss"/>
    <w:pitch w:val="variable"/>
    <w:sig w:usb0="80000027"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Cordia New">
    <w:panose1 w:val="020B0304020202020204"/>
    <w:charset w:val="DE"/>
    <w:family w:val="swiss"/>
    <w:pitch w:val="variable"/>
    <w:sig w:usb0="81000003" w:usb1="00000000" w:usb2="00000000" w:usb3="00000000" w:csb0="0001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1AB0"/>
    <w:rsid w:val="00097981"/>
    <w:rsid w:val="001341B0"/>
    <w:rsid w:val="003D76C8"/>
    <w:rsid w:val="005B3ADF"/>
    <w:rsid w:val="005F1266"/>
    <w:rsid w:val="005F734E"/>
    <w:rsid w:val="007665BD"/>
    <w:rsid w:val="00782F1C"/>
    <w:rsid w:val="007D276F"/>
    <w:rsid w:val="008056AA"/>
    <w:rsid w:val="009272F4"/>
    <w:rsid w:val="00976698"/>
    <w:rsid w:val="00981587"/>
    <w:rsid w:val="009A4A8E"/>
    <w:rsid w:val="00A06650"/>
    <w:rsid w:val="00A97BE8"/>
    <w:rsid w:val="00AA1F3F"/>
    <w:rsid w:val="00EB6B92"/>
    <w:rsid w:val="00FC1AB0"/>
    <w:rsid w:val="00FC34F4"/>
  </w:rsids>
  <m:mathPr>
    <m:mathFont m:val="Cambria Math"/>
    <m:brkBin m:val="before"/>
    <m:brkBinSub m:val="--"/>
    <m:smallFrac m:val="0"/>
    <m:dispDef/>
    <m:lMargin m:val="0"/>
    <m:rMargin m:val="0"/>
    <m:defJc m:val="centerGroup"/>
    <m:wrapIndent m:val="1440"/>
    <m:intLim m:val="subSup"/>
    <m:naryLim m:val="undOvr"/>
  </m:mathPr>
  <w:themeFontLang w:val="it-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it-CH" w:eastAsia="it-IT"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link w:val="Titolo1Carattere"/>
    <w:uiPriority w:val="2"/>
    <w:qFormat/>
    <w:rsid w:val="00FC1AB0"/>
    <w:pPr>
      <w:keepNext/>
      <w:spacing w:after="0" w:line="276" w:lineRule="auto"/>
      <w:outlineLvl w:val="0"/>
    </w:pPr>
    <w:rPr>
      <w:rFonts w:asciiTheme="majorHAnsi" w:eastAsia="Times New Roman" w:hAnsiTheme="majorHAnsi" w:cs="Times New Roman"/>
      <w:b/>
      <w:color w:val="FFFFFF" w:themeColor="background1"/>
      <w:kern w:val="0"/>
      <w:sz w:val="48"/>
      <w:lang w:val="en-US" w:eastAsia="en-US"/>
      <w14:ligatures w14:val="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link w:val="TitoloCarattere"/>
    <w:uiPriority w:val="1"/>
    <w:qFormat/>
    <w:rsid w:val="00FC1AB0"/>
    <w:pPr>
      <w:spacing w:after="0" w:line="240" w:lineRule="auto"/>
      <w:contextualSpacing/>
    </w:pPr>
    <w:rPr>
      <w:rFonts w:asciiTheme="majorHAnsi" w:eastAsia="Times New Roman" w:hAnsiTheme="majorHAnsi" w:cs="Times New Roman"/>
      <w:b/>
      <w:caps/>
      <w:color w:val="FFFFFF" w:themeColor="background1"/>
      <w:kern w:val="0"/>
      <w:sz w:val="100"/>
      <w:szCs w:val="40"/>
      <w:lang w:val="en-US" w:eastAsia="en-US"/>
      <w14:ligatures w14:val="none"/>
    </w:rPr>
  </w:style>
  <w:style w:type="character" w:customStyle="1" w:styleId="TitoloCarattere">
    <w:name w:val="Titolo Carattere"/>
    <w:basedOn w:val="Carpredefinitoparagrafo"/>
    <w:link w:val="Titolo"/>
    <w:uiPriority w:val="1"/>
    <w:rsid w:val="00FC1AB0"/>
    <w:rPr>
      <w:rFonts w:asciiTheme="majorHAnsi" w:eastAsia="Times New Roman" w:hAnsiTheme="majorHAnsi" w:cs="Times New Roman"/>
      <w:b/>
      <w:caps/>
      <w:color w:val="FFFFFF" w:themeColor="background1"/>
      <w:kern w:val="0"/>
      <w:sz w:val="100"/>
      <w:szCs w:val="40"/>
      <w:lang w:val="en-US" w:eastAsia="en-US"/>
      <w14:ligatures w14:val="none"/>
    </w:rPr>
  </w:style>
  <w:style w:type="paragraph" w:styleId="Sottotitolo">
    <w:name w:val="Subtitle"/>
    <w:basedOn w:val="Normale"/>
    <w:link w:val="SottotitoloCarattere"/>
    <w:uiPriority w:val="4"/>
    <w:qFormat/>
    <w:rsid w:val="00FC1AB0"/>
    <w:pPr>
      <w:spacing w:after="0" w:line="276" w:lineRule="auto"/>
      <w:contextualSpacing/>
    </w:pPr>
    <w:rPr>
      <w:rFonts w:eastAsia="Times New Roman" w:cs="Times New Roman"/>
      <w:b/>
      <w:color w:val="FFFFFF" w:themeColor="background1"/>
      <w:kern w:val="0"/>
      <w:sz w:val="72"/>
      <w:szCs w:val="22"/>
      <w:lang w:val="en-US" w:eastAsia="en-US"/>
      <w14:ligatures w14:val="none"/>
    </w:rPr>
  </w:style>
  <w:style w:type="character" w:customStyle="1" w:styleId="SottotitoloCarattere">
    <w:name w:val="Sottotitolo Carattere"/>
    <w:basedOn w:val="Carpredefinitoparagrafo"/>
    <w:link w:val="Sottotitolo"/>
    <w:uiPriority w:val="4"/>
    <w:rsid w:val="00FC1AB0"/>
    <w:rPr>
      <w:rFonts w:eastAsia="Times New Roman" w:cs="Times New Roman"/>
      <w:b/>
      <w:color w:val="FFFFFF" w:themeColor="background1"/>
      <w:kern w:val="0"/>
      <w:sz w:val="72"/>
      <w:szCs w:val="22"/>
      <w:lang w:val="en-US" w:eastAsia="en-US"/>
      <w14:ligatures w14:val="none"/>
    </w:rPr>
  </w:style>
  <w:style w:type="character" w:customStyle="1" w:styleId="Titolo1Carattere">
    <w:name w:val="Titolo 1 Carattere"/>
    <w:basedOn w:val="Carpredefinitoparagrafo"/>
    <w:link w:val="Titolo1"/>
    <w:uiPriority w:val="2"/>
    <w:rsid w:val="00FC1AB0"/>
    <w:rPr>
      <w:rFonts w:asciiTheme="majorHAnsi" w:eastAsia="Times New Roman" w:hAnsiTheme="majorHAnsi" w:cs="Times New Roman"/>
      <w:b/>
      <w:color w:val="FFFFFF" w:themeColor="background1"/>
      <w:kern w:val="0"/>
      <w:sz w:val="48"/>
      <w:lang w:val="en-US" w:eastAsia="en-US"/>
      <w14:ligatures w14:val="none"/>
    </w:rPr>
  </w:style>
  <w:style w:type="paragraph" w:customStyle="1" w:styleId="422B50FB58B34E42ACFC5668A08FAE31">
    <w:name w:val="422B50FB58B34E42ACFC5668A08FAE31"/>
    <w:rsid w:val="00FC1AB0"/>
  </w:style>
  <w:style w:type="paragraph" w:customStyle="1" w:styleId="B7892461FDB42345A5CB0F8F0FBF8A53">
    <w:name w:val="B7892461FDB42345A5CB0F8F0FBF8A53"/>
    <w:rsid w:val="00FC1AB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HEALTHY BOX</PublishDate>
  <Abstract/>
  <CompanyAddress>www.healthybox.shop  healthybox@sccbellinzona.ch</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7EE141D-0CC0-406C-ACB8-8F9B193549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5863</Words>
  <Characters>33423</Characters>
  <Application>Microsoft Office Word</Application>
  <DocSecurity>4</DocSecurity>
  <Lines>278</Lines>
  <Paragraphs>78</Paragraphs>
  <ScaleCrop>false</ScaleCrop>
  <HeadingPairs>
    <vt:vector size="2" baseType="variant">
      <vt:variant>
        <vt:lpstr>Titolo</vt:lpstr>
      </vt:variant>
      <vt:variant>
        <vt:i4>1</vt:i4>
      </vt:variant>
    </vt:vector>
  </HeadingPairs>
  <TitlesOfParts>
    <vt:vector size="1" baseType="lpstr">
      <vt:lpstr>BUSINESS PLAN</vt:lpstr>
    </vt:vector>
  </TitlesOfParts>
  <Company>Viale Stefano franscini
bellinzona, 6500</Company>
  <LinksUpToDate>false</LinksUpToDate>
  <CharactersWithSpaces>39208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PLAN</dc:title>
  <dc:subject>COMPANY PROGRAMME 2024/2025</dc:subject>
  <dc:creator>gianluca.alari</dc:creator>
  <cp:keywords/>
  <dc:description/>
  <cp:lastModifiedBy>anna.rimediotti@icec.interno</cp:lastModifiedBy>
  <cp:revision>2</cp:revision>
  <dcterms:created xsi:type="dcterms:W3CDTF">2025-02-03T10:41:00Z</dcterms:created>
  <dcterms:modified xsi:type="dcterms:W3CDTF">2025-02-03T10:41:00Z</dcterms:modified>
</cp:coreProperties>
</file>