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ECCBA" w14:textId="0D4010B9" w:rsidR="00B069E0" w:rsidRDefault="000C6F20" w:rsidP="00B069E0">
      <w:pPr>
        <w:pStyle w:val="NormaleWeb"/>
      </w:pPr>
      <w:r>
        <w:rPr>
          <w:noProof/>
        </w:rPr>
        <mc:AlternateContent>
          <mc:Choice Requires="wps">
            <w:drawing>
              <wp:anchor distT="0" distB="0" distL="114300" distR="114300" simplePos="0" relativeHeight="251659264" behindDoc="0" locked="0" layoutInCell="1" allowOverlap="1" wp14:anchorId="099849D1" wp14:editId="43287AD8">
                <wp:simplePos x="0" y="0"/>
                <wp:positionH relativeFrom="page">
                  <wp:align>left</wp:align>
                </wp:positionH>
                <wp:positionV relativeFrom="paragraph">
                  <wp:posOffset>-472201</wp:posOffset>
                </wp:positionV>
                <wp:extent cx="5200897" cy="961901"/>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5200897" cy="961901"/>
                        </a:xfrm>
                        <a:prstGeom prst="rect">
                          <a:avLst/>
                        </a:prstGeom>
                        <a:noFill/>
                        <a:ln w="6350">
                          <a:noFill/>
                        </a:ln>
                      </wps:spPr>
                      <wps:txbx>
                        <w:txbxContent>
                          <w:p w14:paraId="35E58B6D" w14:textId="77777777" w:rsidR="000C6F20" w:rsidRPr="00A76567" w:rsidRDefault="000C6F20" w:rsidP="000C6F20">
                            <w:pPr>
                              <w:jc w:val="center"/>
                              <w:rPr>
                                <w:rFonts w:ascii="Arial" w:hAnsi="Arial" w:cs="Arial"/>
                                <w:b/>
                                <w:bCs/>
                                <w:color w:val="FFFFFF" w:themeColor="background1"/>
                                <w:sz w:val="54"/>
                                <w:szCs w:val="220"/>
                                <w:lang w:val="it-IT"/>
                              </w:rPr>
                            </w:pPr>
                            <w:r w:rsidRPr="00A76567">
                              <w:rPr>
                                <w:rFonts w:ascii="Arial" w:hAnsi="Arial" w:cs="Arial"/>
                                <w:b/>
                                <w:bCs/>
                                <w:color w:val="FFFFFF" w:themeColor="background1"/>
                                <w:sz w:val="56"/>
                                <w:szCs w:val="240"/>
                                <w:lang w:val="it-IT"/>
                              </w:rPr>
                              <w:t xml:space="preserve">Rapporto di gestione </w:t>
                            </w:r>
                            <w:proofErr w:type="spellStart"/>
                            <w:r w:rsidRPr="00A76567">
                              <w:rPr>
                                <w:rFonts w:ascii="Arial" w:hAnsi="Arial" w:cs="Arial"/>
                                <w:b/>
                                <w:bCs/>
                                <w:color w:val="FFFFFF" w:themeColor="background1"/>
                                <w:sz w:val="54"/>
                                <w:szCs w:val="220"/>
                                <w:lang w:val="it-IT"/>
                              </w:rPr>
                              <w:t>UrBelt</w:t>
                            </w:r>
                            <w:proofErr w:type="spellEnd"/>
                          </w:p>
                          <w:p w14:paraId="70AD73D6" w14:textId="627E0F11" w:rsidR="000C6F20" w:rsidRPr="00A76567" w:rsidRDefault="000C6F20" w:rsidP="000C6F20">
                            <w:pPr>
                              <w:jc w:val="center"/>
                              <w:rPr>
                                <w:rFonts w:ascii="Arial" w:hAnsi="Arial" w:cs="Arial"/>
                                <w:b/>
                                <w:bCs/>
                                <w:color w:val="FFFFFF" w:themeColor="background1"/>
                                <w:sz w:val="56"/>
                                <w:szCs w:val="240"/>
                                <w:lang w:val="it-IT"/>
                              </w:rPr>
                            </w:pPr>
                            <w:r w:rsidRPr="00A76567">
                              <w:rPr>
                                <w:rFonts w:ascii="Arial" w:hAnsi="Arial" w:cs="Arial"/>
                                <w:b/>
                                <w:bCs/>
                                <w:color w:val="FFFFFF" w:themeColor="background1"/>
                                <w:sz w:val="40"/>
                                <w:szCs w:val="56"/>
                                <w:lang w:val="it-IT"/>
                              </w:rPr>
                              <w:t xml:space="preserve">Company </w:t>
                            </w:r>
                            <w:proofErr w:type="spellStart"/>
                            <w:r w:rsidRPr="00A76567">
                              <w:rPr>
                                <w:rFonts w:ascii="Arial" w:hAnsi="Arial" w:cs="Arial"/>
                                <w:b/>
                                <w:bCs/>
                                <w:color w:val="FFFFFF" w:themeColor="background1"/>
                                <w:sz w:val="40"/>
                                <w:szCs w:val="56"/>
                                <w:lang w:val="it-IT"/>
                              </w:rPr>
                              <w:t>Programme</w:t>
                            </w:r>
                            <w:proofErr w:type="spellEnd"/>
                            <w:r w:rsidRPr="00A76567">
                              <w:rPr>
                                <w:rFonts w:ascii="Arial" w:hAnsi="Arial" w:cs="Arial"/>
                                <w:b/>
                                <w:bCs/>
                                <w:color w:val="FFFFFF" w:themeColor="background1"/>
                                <w:sz w:val="40"/>
                                <w:szCs w:val="56"/>
                                <w:lang w:val="it-IT"/>
                              </w:rPr>
                              <w:t xml:space="preserve"> 2025/2026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849D1" id="_x0000_t202" coordsize="21600,21600" o:spt="202" path="m,l,21600r21600,l21600,xe">
                <v:stroke joinstyle="miter"/>
                <v:path gradientshapeok="t" o:connecttype="rect"/>
              </v:shapetype>
              <v:shape id="Casella di testo 1" o:spid="_x0000_s1026" type="#_x0000_t202" style="position:absolute;margin-left:0;margin-top:-37.2pt;width:409.5pt;height:75.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8MQIAAFkEAAAOAAAAZHJzL2Uyb0RvYy54bWysVN9v2jAQfp+0/8Hy+0hgQAsiVIyKaVLV&#10;VqJVn41jk0i2z7MNCfvrd3YCRd2epr045/t933fO4q7VihyF8zWYgg4HOSXCcChrsy/o68vmyy0l&#10;PjBTMgVGFPQkPL1bfv60aOxcjKACVQpHMInx88YWtArBzrPM80po5gdghUGjBKdZwKvbZ6VjDWbX&#10;Khvl+TRrwJXWARfeo/a+M9Jlyi+l4OFJSi8CUQXF3kI6XTp38cyWCzbfO2armvdtsH/oQrPaYNFL&#10;qnsWGDm4+o9UuuYOPMgw4KAzkLLmIs2A0wzzD9NsK2ZFmgXB8fYCk/9/afnj8dmRukTuKDFMI0Vr&#10;5oVSjJQ1CcIHIMOIUmP9HJ23Ft1D+w3aGNHrPSrj8K10On5xLIJ2xPt0wVi0gXBUTpC129kNJRxt&#10;s+lwlqc02Xu0dT58F6BJFArqkMMELTs++IAV0fXsEosZ2NRKJR6VIU1Bp18neQq4WDBCGQyMM3S9&#10;Rim0u7YfYAflCedy0O2Ht3xTY/EH5sMzc7gQOAoueXjCQyrAItBLlFTgfv1NH/2RJ7RS0uCCFdT/&#10;PDAnKFE/DDI4G47HcSPTZTy5GeHFXVt21xZz0GvAHUaWsLskRv+gzqJ0oN/wLaxiVTQxw7F2QcNZ&#10;XIdu7fEtcbFaJSfcQcvCg9laHlNHOCO0L+0bc7bHPyBzj3BeRTb/QEPn2xGxOgSQdeIoAtyh2uOO&#10;+5uo699afCDX9+T1/kdY/gYAAP//AwBQSwMEFAAGAAgAAAAhADFYRMjgAAAABwEAAA8AAABkcnMv&#10;ZG93bnJldi54bWxMj8FOwzAQRO9I/IO1SNxaJ1UhIWRTVZEqJFQOLb1wc2I3iYjXIXbbwNezPcFx&#10;Z0Yzb/PVZHtxNqPvHCHE8wiEodrpjhqEw/tmloLwQZFWvSOD8G08rIrbm1xl2l1oZ8770AguIZ8p&#10;hDaEIZPS162xys/dYIi9oxutCnyOjdSjunC57eUiih6lVR3xQqsGU7am/tyfLMJruXlTu2ph05++&#10;fNke18PX4eMB8f5uWj+DCGYKf2G44jM6FMxUuRNpL3oEfiQgzJLlEgTbafzESoWQJDHIIpf/+Ytf&#10;AAAA//8DAFBLAQItABQABgAIAAAAIQC2gziS/gAAAOEBAAATAAAAAAAAAAAAAAAAAAAAAABbQ29u&#10;dGVudF9UeXBlc10ueG1sUEsBAi0AFAAGAAgAAAAhADj9If/WAAAAlAEAAAsAAAAAAAAAAAAAAAAA&#10;LwEAAF9yZWxzLy5yZWxzUEsBAi0AFAAGAAgAAAAhAPKRL/wxAgAAWQQAAA4AAAAAAAAAAAAAAAAA&#10;LgIAAGRycy9lMm9Eb2MueG1sUEsBAi0AFAAGAAgAAAAhADFYRMjgAAAABwEAAA8AAAAAAAAAAAAA&#10;AAAAiwQAAGRycy9kb3ducmV2LnhtbFBLBQYAAAAABAAEAPMAAACYBQAAAAA=&#10;" filled="f" stroked="f" strokeweight=".5pt">
                <v:textbox>
                  <w:txbxContent>
                    <w:p w14:paraId="35E58B6D" w14:textId="77777777" w:rsidR="000C6F20" w:rsidRPr="00A76567" w:rsidRDefault="000C6F20" w:rsidP="000C6F20">
                      <w:pPr>
                        <w:jc w:val="center"/>
                        <w:rPr>
                          <w:rFonts w:ascii="Arial" w:hAnsi="Arial" w:cs="Arial"/>
                          <w:b/>
                          <w:bCs/>
                          <w:color w:val="FFFFFF" w:themeColor="background1"/>
                          <w:sz w:val="54"/>
                          <w:szCs w:val="220"/>
                          <w:lang w:val="it-IT"/>
                        </w:rPr>
                      </w:pPr>
                      <w:r w:rsidRPr="00A76567">
                        <w:rPr>
                          <w:rFonts w:ascii="Arial" w:hAnsi="Arial" w:cs="Arial"/>
                          <w:b/>
                          <w:bCs/>
                          <w:color w:val="FFFFFF" w:themeColor="background1"/>
                          <w:sz w:val="56"/>
                          <w:szCs w:val="240"/>
                          <w:lang w:val="it-IT"/>
                        </w:rPr>
                        <w:t xml:space="preserve">Rapporto di gestione </w:t>
                      </w:r>
                      <w:r w:rsidRPr="00A76567">
                        <w:rPr>
                          <w:rFonts w:ascii="Arial" w:hAnsi="Arial" w:cs="Arial"/>
                          <w:b/>
                          <w:bCs/>
                          <w:color w:val="FFFFFF" w:themeColor="background1"/>
                          <w:sz w:val="54"/>
                          <w:szCs w:val="220"/>
                          <w:lang w:val="it-IT"/>
                        </w:rPr>
                        <w:t>UrBelt</w:t>
                      </w:r>
                    </w:p>
                    <w:p w14:paraId="70AD73D6" w14:textId="627E0F11" w:rsidR="000C6F20" w:rsidRPr="00A76567" w:rsidRDefault="000C6F20" w:rsidP="000C6F20">
                      <w:pPr>
                        <w:jc w:val="center"/>
                        <w:rPr>
                          <w:rFonts w:ascii="Arial" w:hAnsi="Arial" w:cs="Arial"/>
                          <w:b/>
                          <w:bCs/>
                          <w:color w:val="FFFFFF" w:themeColor="background1"/>
                          <w:sz w:val="56"/>
                          <w:szCs w:val="240"/>
                          <w:lang w:val="it-IT"/>
                        </w:rPr>
                      </w:pPr>
                      <w:r w:rsidRPr="00A76567">
                        <w:rPr>
                          <w:rFonts w:ascii="Arial" w:hAnsi="Arial" w:cs="Arial"/>
                          <w:b/>
                          <w:bCs/>
                          <w:color w:val="FFFFFF" w:themeColor="background1"/>
                          <w:sz w:val="40"/>
                          <w:szCs w:val="56"/>
                          <w:lang w:val="it-IT"/>
                        </w:rPr>
                        <w:t>Company Programme 2025/2026</w:t>
                      </w:r>
                    </w:p>
                  </w:txbxContent>
                </v:textbox>
                <w10:wrap anchorx="page"/>
              </v:shape>
            </w:pict>
          </mc:Fallback>
        </mc:AlternateContent>
      </w:r>
      <w:r w:rsidR="00B069E0">
        <w:rPr>
          <w:noProof/>
        </w:rPr>
        <w:drawing>
          <wp:anchor distT="0" distB="0" distL="114300" distR="114300" simplePos="0" relativeHeight="251658240" behindDoc="0" locked="0" layoutInCell="1" allowOverlap="1" wp14:anchorId="3430B81D" wp14:editId="24DD73D8">
            <wp:simplePos x="0" y="0"/>
            <wp:positionH relativeFrom="page">
              <wp:posOffset>-1439075</wp:posOffset>
            </wp:positionH>
            <wp:positionV relativeFrom="paragraph">
              <wp:posOffset>-1487916</wp:posOffset>
            </wp:positionV>
            <wp:extent cx="9144000" cy="120459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0" cy="1204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C6A24" w14:textId="2D79B91D" w:rsidR="00B069E0" w:rsidRDefault="00B069E0"/>
    <w:p w14:paraId="4B031E1D" w14:textId="44A92D04" w:rsidR="00B069E0" w:rsidRDefault="000F7701">
      <w:r>
        <w:rPr>
          <w:noProof/>
        </w:rPr>
        <mc:AlternateContent>
          <mc:Choice Requires="wps">
            <w:drawing>
              <wp:anchor distT="0" distB="0" distL="114300" distR="114300" simplePos="0" relativeHeight="251661312" behindDoc="0" locked="0" layoutInCell="1" allowOverlap="1" wp14:anchorId="2D6157E2" wp14:editId="359D2449">
                <wp:simplePos x="0" y="0"/>
                <wp:positionH relativeFrom="margin">
                  <wp:posOffset>1527175</wp:posOffset>
                </wp:positionH>
                <wp:positionV relativeFrom="paragraph">
                  <wp:posOffset>8413115</wp:posOffset>
                </wp:positionV>
                <wp:extent cx="3343275" cy="593766"/>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3343275" cy="593766"/>
                        </a:xfrm>
                        <a:prstGeom prst="rect">
                          <a:avLst/>
                        </a:prstGeom>
                        <a:noFill/>
                        <a:ln w="6350">
                          <a:noFill/>
                        </a:ln>
                      </wps:spPr>
                      <wps:txbx>
                        <w:txbxContent>
                          <w:p w14:paraId="49B12F50" w14:textId="242D55CF" w:rsidR="000C6F20" w:rsidRPr="00A76567" w:rsidRDefault="000C6F20">
                            <w:pPr>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Data di consegna:</w:t>
                            </w:r>
                            <w:r w:rsidR="000F7701">
                              <w:rPr>
                                <w:rFonts w:ascii="Arial" w:hAnsi="Arial" w:cs="Arial"/>
                                <w:color w:val="FFFFFF" w:themeColor="background1"/>
                                <w:sz w:val="36"/>
                                <w:szCs w:val="36"/>
                                <w:lang w:val="it-IT"/>
                              </w:rPr>
                              <w:t xml:space="preserve"> 23.03.2026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6157E2" id="Casella di testo 4" o:spid="_x0000_s1027" type="#_x0000_t202" style="position:absolute;margin-left:120.25pt;margin-top:662.45pt;width:263.25pt;height:46.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jNgIAAGAEAAAOAAAAZHJzL2Uyb0RvYy54bWysVE1vGjEQvVfqf7B8L8vHAgliiSgRVSWU&#10;RCJVzsZrs5a8Htc27NJf37EXCEp7qnoxY8/szLz3Zpg/tLUmR+G8AlPQQa9PiTAcSmX2Bf3xuv5y&#10;R4kPzJRMgxEFPQlPHxafP80bOxNDqECXwhFMYvyssQWtQrCzLPO8EjXzPbDCoFOCq1nAq9tnpWMN&#10;Zq91Nuz3J1kDrrQOuPAeXx87J12k/FIKHp6l9CIQXVDsLaTTpXMXz2wxZ7O9Y7ZS/NwG+4cuaqYM&#10;Fr2memSBkYNTf6SqFXfgQYYehzoDKRUXCQOiGfQ/oNlWzIqEBcnx9kqT/39p+dPxxRFVFjSnxLAa&#10;JVoxL7RmpFQkCB+A5JGlxvoZBm8thof2K7So9uXd42ME30pXx1+ERdCPfJ+uHIs2EI6Po1E+Gk7H&#10;lHD0je9H08kkpsnev7bOh28CahKNgjrUMFHLjhsfutBLSCxmYK20TjpqQ5qCTkbjfvrg6sHk2mCN&#10;iKHrNVqh3bUJ+RXHDsoTwnPQjYm3fK2whw3z4YU5nAtEhLMenvGQGrAWnC1KKnC//vYe41Eu9FLS&#10;4JwV1P88MCco0d8NCnk/yPM4mOmSj6dDvLhbz+7WYw71CnCUB7hVliczxgd9MaWD+g1XYhmroosZ&#10;jrULGi7mKnTTjyvFxXKZgnAULQsbs7U8po6sRoZf2zfm7FmGgAI+wWUi2eyDGl1sp8fyEECqJFXk&#10;uWP1TD+OcRL7vHJxT27vKer9j2HxGwAA//8DAFBLAwQUAAYACAAAACEA4sxK8eQAAAANAQAADwAA&#10;AGRycy9kb3ducmV2LnhtbEyPwU7DMBBE70j8g7VI3KjTkLYhxKmqSBUSgkNLL9w2sZtExOsQu23g&#10;61lOcNyZp9mZfD3ZXpzN6DtHCuazCISh2umOGgWHt+1dCsIHJI29I6Pgy3hYF9dXOWbaXWhnzvvQ&#10;CA4hn6GCNoQhk9LXrbHoZ24wxN7RjRYDn2Mj9YgXDre9jKNoKS12xB9aHEzZmvpjf7IKnsvtK+6q&#10;2Kbfffn0ctwMn4f3hVK3N9PmEUQwU/iD4bc+V4eCO1XuRNqLXkGcRAtG2biPkwcQjKyWK55XsZTM&#10;0wRkkcv/K4ofAAAA//8DAFBLAQItABQABgAIAAAAIQC2gziS/gAAAOEBAAATAAAAAAAAAAAAAAAA&#10;AAAAAABbQ29udGVudF9UeXBlc10ueG1sUEsBAi0AFAAGAAgAAAAhADj9If/WAAAAlAEAAAsAAAAA&#10;AAAAAAAAAAAALwEAAF9yZWxzLy5yZWxzUEsBAi0AFAAGAAgAAAAhANb8aeM2AgAAYAQAAA4AAAAA&#10;AAAAAAAAAAAALgIAAGRycy9lMm9Eb2MueG1sUEsBAi0AFAAGAAgAAAAhAOLMSvHkAAAADQEAAA8A&#10;AAAAAAAAAAAAAAAAkAQAAGRycy9kb3ducmV2LnhtbFBLBQYAAAAABAAEAPMAAAChBQAAAAA=&#10;" filled="f" stroked="f" strokeweight=".5pt">
                <v:textbox>
                  <w:txbxContent>
                    <w:p w14:paraId="49B12F50" w14:textId="242D55CF" w:rsidR="000C6F20" w:rsidRPr="00A76567" w:rsidRDefault="000C6F20">
                      <w:pPr>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Data di consegna:</w:t>
                      </w:r>
                      <w:r w:rsidR="000F7701">
                        <w:rPr>
                          <w:rFonts w:ascii="Arial" w:hAnsi="Arial" w:cs="Arial"/>
                          <w:color w:val="FFFFFF" w:themeColor="background1"/>
                          <w:sz w:val="36"/>
                          <w:szCs w:val="36"/>
                          <w:lang w:val="it-IT"/>
                        </w:rPr>
                        <w:t xml:space="preserve"> 23.03.2026</w:t>
                      </w:r>
                    </w:p>
                  </w:txbxContent>
                </v:textbox>
                <w10:wrap anchorx="margin"/>
              </v:shape>
            </w:pict>
          </mc:Fallback>
        </mc:AlternateContent>
      </w:r>
      <w:r w:rsidR="003F277D">
        <w:rPr>
          <w:noProof/>
        </w:rPr>
        <mc:AlternateContent>
          <mc:Choice Requires="wps">
            <w:drawing>
              <wp:anchor distT="0" distB="0" distL="114300" distR="114300" simplePos="0" relativeHeight="251662336" behindDoc="0" locked="0" layoutInCell="1" allowOverlap="1" wp14:anchorId="1C4E294C" wp14:editId="05F0D976">
                <wp:simplePos x="0" y="0"/>
                <wp:positionH relativeFrom="column">
                  <wp:posOffset>3613389</wp:posOffset>
                </wp:positionH>
                <wp:positionV relativeFrom="paragraph">
                  <wp:posOffset>3365517</wp:posOffset>
                </wp:positionV>
                <wp:extent cx="2825313" cy="1045029"/>
                <wp:effectExtent l="0" t="0" r="0" b="3175"/>
                <wp:wrapNone/>
                <wp:docPr id="5" name="Casella di testo 5"/>
                <wp:cNvGraphicFramePr/>
                <a:graphic xmlns:a="http://schemas.openxmlformats.org/drawingml/2006/main">
                  <a:graphicData uri="http://schemas.microsoft.com/office/word/2010/wordprocessingShape">
                    <wps:wsp>
                      <wps:cNvSpPr txBox="1"/>
                      <wps:spPr>
                        <a:xfrm>
                          <a:off x="0" y="0"/>
                          <a:ext cx="2825313" cy="1045029"/>
                        </a:xfrm>
                        <a:prstGeom prst="rect">
                          <a:avLst/>
                        </a:prstGeom>
                        <a:noFill/>
                        <a:ln w="6350">
                          <a:noFill/>
                        </a:ln>
                      </wps:spPr>
                      <wps:txbx>
                        <w:txbxContent>
                          <w:p w14:paraId="1242FE1D" w14:textId="2E3A653E" w:rsidR="000C6F20" w:rsidRPr="00A76567" w:rsidRDefault="00BD547E" w:rsidP="003F277D">
                            <w:pPr>
                              <w:spacing w:after="0"/>
                              <w:rPr>
                                <w:rFonts w:ascii="Arial" w:hAnsi="Arial" w:cs="Arial"/>
                                <w:color w:val="FFFFFF" w:themeColor="background1"/>
                                <w:sz w:val="36"/>
                                <w:szCs w:val="36"/>
                                <w:lang w:val="it-IT"/>
                              </w:rPr>
                            </w:pPr>
                            <w:hyperlink r:id="rId9" w:history="1">
                              <w:r w:rsidR="003F277D" w:rsidRPr="00A76567">
                                <w:rPr>
                                  <w:rStyle w:val="Collegamentoipertestuale"/>
                                  <w:rFonts w:ascii="Arial" w:hAnsi="Arial" w:cs="Arial"/>
                                  <w:color w:val="FFFFFF" w:themeColor="background1"/>
                                  <w:sz w:val="36"/>
                                  <w:szCs w:val="36"/>
                                  <w:lang w:val="it-IT"/>
                                </w:rPr>
                                <w:t>urbelt@sccbellinzona.ch</w:t>
                              </w:r>
                            </w:hyperlink>
                          </w:p>
                          <w:p w14:paraId="14396BE3" w14:textId="4B1DCB37"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urbeltch.myshopify.com</w:t>
                            </w:r>
                          </w:p>
                          <w:p w14:paraId="5109C702" w14:textId="2281646F"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+41 79 333 93 59</w:t>
                            </w:r>
                          </w:p>
                          <w:p w14:paraId="11D73077" w14:textId="77777777" w:rsidR="000C6F20" w:rsidRPr="003F277D" w:rsidRDefault="000C6F20">
                            <w:pPr>
                              <w:rPr>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E294C" id="Casella di testo 5" o:spid="_x0000_s1028" type="#_x0000_t202" style="position:absolute;margin-left:284.5pt;margin-top:265pt;width:222.45pt;height:8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nDOAIAAGEEAAAOAAAAZHJzL2Uyb0RvYy54bWysVE1v2zAMvQ/YfxB0X/yRuGuNOEWWIsOA&#10;oC2QFj0rshwbkEVNUmJnv36UHKdBt9Owi0KJNMn3Hpn5fd9KchTGNqAKmkxiSoTiUDZqX9DXl/WX&#10;W0qsY6pkEpQo6ElYer/4/Gne6VykUIMshSGYRNm80wWtndN5FFlei5bZCWih0FmBaZnDq9lHpWEd&#10;Zm9llMbxTdSBKbUBLqzF14fBSRchf1UJ7p6qygpHZEGxNxdOE86dP6PFnOV7w3Td8HMb7B+6aFmj&#10;sOgl1QNzjBxM80eqtuEGLFRuwqGNoKoaLgIGRJPEH9Bsa6ZFwILkWH2hyf6/tPzx+GxIUxY0o0Sx&#10;FiVaMSukZKRsiBPWAck8S522OQZvNYa7/hv0qPb4bvHRg+8r0/pfhEXQj3yfLhyL3hGOj+ltmk2T&#10;KSUcfUk8y+L0zueJ3j/XxrrvAlrijYIaFDFwy44b64bQMcRXU7BupAxCSkW6gt5Mszh8cPFgcqmw&#10;hgcxNOst1+/6AD0dgeygPCE+A8OcWM3XDfawYdY9M4ODgZBw2N0THpUErAVni5IazK+/vft41Au9&#10;lHQ4aAW1Pw/MCErkD4VK3iWzmZ/McJllX1O8mGvP7tqjDu0KcJYTXCvNg+njnRzNykD7hjux9FXR&#10;xRTH2gV1o7lyw/jjTnGxXIYgnEXN3EZtNfepPaue4Zf+jRl9lsGhgo8wjiTLP6gxxA56LA8OqiZI&#10;5XkeWD3Tj3McxD7vnF+U63uIev9nWPwGAAD//wMAUEsDBBQABgAIAAAAIQB18uFn4wAAAAwBAAAP&#10;AAAAZHJzL2Rvd25yZXYueG1sTI/NbsIwEITvlfoO1lbqrdhAiUiIg1AkVKlqD1AuvTnxkkT4J40N&#10;pH36Lqf2NqMdzX6Tr0dr2AWH0HknYToRwNDVXneukXD42D4tgYWonFbGO5TwjQHWxf1drjLtr26H&#10;l31sGJW4kCkJbYx9xnmoW7QqTHyPjm5HP1gVyQ4N14O6Urk1fCZEwq3qHH1oVY9li/Vpf7YSXsvt&#10;u9pVM7v8MeXL23HTfx0+F1I+PoybFbCIY/wLww2f0KEgpsqfnQ7MSFgkKW2JJOaCxC0hpvMUWCUh&#10;SZ8T4EXO/48ofgEAAP//AwBQSwECLQAUAAYACAAAACEAtoM4kv4AAADhAQAAEwAAAAAAAAAAAAAA&#10;AAAAAAAAW0NvbnRlbnRfVHlwZXNdLnhtbFBLAQItABQABgAIAAAAIQA4/SH/1gAAAJQBAAALAAAA&#10;AAAAAAAAAAAAAC8BAABfcmVscy8ucmVsc1BLAQItABQABgAIAAAAIQA3IlnDOAIAAGEEAAAOAAAA&#10;AAAAAAAAAAAAAC4CAABkcnMvZTJvRG9jLnhtbFBLAQItABQABgAIAAAAIQB18uFn4wAAAAwBAAAP&#10;AAAAAAAAAAAAAAAAAJIEAABkcnMvZG93bnJldi54bWxQSwUGAAAAAAQABADzAAAAogUAAAAA&#10;" filled="f" stroked="f" strokeweight=".5pt">
                <v:textbox>
                  <w:txbxContent>
                    <w:p w14:paraId="1242FE1D" w14:textId="2E3A653E" w:rsidR="000C6F20" w:rsidRPr="00A76567" w:rsidRDefault="00E959DD" w:rsidP="003F277D">
                      <w:pPr>
                        <w:spacing w:after="0"/>
                        <w:rPr>
                          <w:rFonts w:ascii="Arial" w:hAnsi="Arial" w:cs="Arial"/>
                          <w:color w:val="FFFFFF" w:themeColor="background1"/>
                          <w:sz w:val="36"/>
                          <w:szCs w:val="36"/>
                          <w:lang w:val="it-IT"/>
                        </w:rPr>
                      </w:pPr>
                      <w:hyperlink r:id="rId10" w:history="1">
                        <w:r w:rsidR="003F277D" w:rsidRPr="00A76567">
                          <w:rPr>
                            <w:rStyle w:val="Collegamentoipertestuale"/>
                            <w:rFonts w:ascii="Arial" w:hAnsi="Arial" w:cs="Arial"/>
                            <w:color w:val="FFFFFF" w:themeColor="background1"/>
                            <w:sz w:val="36"/>
                            <w:szCs w:val="36"/>
                            <w:lang w:val="it-IT"/>
                          </w:rPr>
                          <w:t>urbelt@sccbellinzona.ch</w:t>
                        </w:r>
                      </w:hyperlink>
                    </w:p>
                    <w:p w14:paraId="14396BE3" w14:textId="4B1DCB37"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urbeltch.myshopify.com</w:t>
                      </w:r>
                    </w:p>
                    <w:p w14:paraId="5109C702" w14:textId="2281646F"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+41 79 333 93 59</w:t>
                      </w:r>
                    </w:p>
                    <w:p w14:paraId="11D73077" w14:textId="77777777" w:rsidR="000C6F20" w:rsidRPr="003F277D" w:rsidRDefault="000C6F20">
                      <w:pPr>
                        <w:rPr>
                          <w:color w:val="FFFFFF" w:themeColor="background1"/>
                          <w:lang w:val="it-IT"/>
                        </w:rPr>
                      </w:pPr>
                    </w:p>
                  </w:txbxContent>
                </v:textbox>
              </v:shape>
            </w:pict>
          </mc:Fallback>
        </mc:AlternateContent>
      </w:r>
      <w:r w:rsidR="003F277D">
        <w:rPr>
          <w:noProof/>
        </w:rPr>
        <mc:AlternateContent>
          <mc:Choice Requires="wps">
            <w:drawing>
              <wp:anchor distT="0" distB="0" distL="114300" distR="114300" simplePos="0" relativeHeight="251660288" behindDoc="0" locked="0" layoutInCell="1" allowOverlap="1" wp14:anchorId="3B593E84" wp14:editId="571AE608">
                <wp:simplePos x="0" y="0"/>
                <wp:positionH relativeFrom="column">
                  <wp:posOffset>-493642</wp:posOffset>
                </wp:positionH>
                <wp:positionV relativeFrom="paragraph">
                  <wp:posOffset>7069455</wp:posOffset>
                </wp:positionV>
                <wp:extent cx="3621974" cy="1341912"/>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3621974" cy="1341912"/>
                        </a:xfrm>
                        <a:prstGeom prst="rect">
                          <a:avLst/>
                        </a:prstGeom>
                        <a:noFill/>
                        <a:ln w="6350">
                          <a:noFill/>
                        </a:ln>
                      </wps:spPr>
                      <wps:txbx>
                        <w:txbxContent>
                          <w:p w14:paraId="04542CA2" w14:textId="07F757C8"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Scuola cantonale di commercio</w:t>
                            </w:r>
                          </w:p>
                          <w:p w14:paraId="36EF3C0B" w14:textId="73AD5699"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Viale Stefano Franscini 32</w:t>
                            </w:r>
                          </w:p>
                          <w:p w14:paraId="644673B1" w14:textId="3CA4A42F"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6500 Bellinzona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3E84" id="Casella di testo 3" o:spid="_x0000_s1029" type="#_x0000_t202" style="position:absolute;margin-left:-38.85pt;margin-top:556.65pt;width:285.2pt;height:10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Q4NwIAAGEEAAAOAAAAZHJzL2Uyb0RvYy54bWysVFFv2jAQfp+0/2D5fYQApQURKkbFNKlq&#10;K9Gpz8ZxiCXb59mGhP36nZ1AUbenaS/m7Lvc3fd9dyzuW63IUTgvwRQ0HwwpEYZDKc2+oD9eN1/u&#10;KPGBmZIpMKKgJ+Hp/fLzp0Vj52IENahSOIJJjJ83tqB1CHaeZZ7XQjM/ACsMOitwmgW8un1WOtZg&#10;dq2y0XA4zRpwpXXAhff4+tA56TLlryrBw3NVeRGIKij2FtLp0rmLZ7ZcsPneMVtL3rfB/qELzaTB&#10;opdUDywwcnDyj1RacgceqjDgoDOoKslFwoBo8uEHNNuaWZGwIDneXmjy/y8tfzq+OCLLgo4pMUyj&#10;RGvmhVKMlJIE4QOQcWSpsX6OwVuL4aH9Ci2qfX73+BjBt5XT8RdhEfQj36cLx6INhOPjeDrKZ7cT&#10;Sjj68vEkn+WjmCd7/9w6H74J0CQaBXUoYuKWHR996ELPIbGagY1UKgmpDGkKOh3fDNMHFw8mVwZr&#10;RBBds9EK7a7tofcAd1CeEJ+Dbk685RuJPTwyH16Yw8FASDjs4RmPSgHWgt6ipAb362/vMR71Qi8l&#10;DQ5aQf3PA3OCEvXdoJKzfDKJk5kuk5vbEV7ctWd37TEHvQac5RzXyvJkxvigzmblQL/hTqxiVXQx&#10;w7F2QcPZXIdu/HGnuFitUhDOomXh0Wwtj6kjq5Hh1/aNOdvLEFDBJziPJJt/UKOL7fRYHQJUMkkV&#10;ee5Y7enHOU5i9zsXF+X6nqLe/xmWvwEAAP//AwBQSwMEFAAGAAgAAAAhAEU7hlrkAAAADQEAAA8A&#10;AABkcnMvZG93bnJldi54bWxMj81OwzAQhO9IvIO1SNxa56c0JcSpqkgVEqKHll64ObGbRNjrELtt&#10;4OlZTnDcmU+zM8V6soZd9Oh7hwLieQRMY+NUj62A49t2tgLmg0QljUMt4Et7WJe3N4XMlbviXl8O&#10;oWUUgj6XAroQhpxz33TaSj93g0byTm60MtA5tlyN8krh1vAkipbcyh7pQycHXXW6+TicrYCXaruT&#10;+zqxq29TPb+eNsPn8f1BiPu7afMELOgp/MHwW5+qQ0mdandG5ZkRMMuyjFAy4jhNgRGyeExIqklK&#10;k8USeFnw/yvKHwAAAP//AwBQSwECLQAUAAYACAAAACEAtoM4kv4AAADhAQAAEwAAAAAAAAAAAAAA&#10;AAAAAAAAW0NvbnRlbnRfVHlwZXNdLnhtbFBLAQItABQABgAIAAAAIQA4/SH/1gAAAJQBAAALAAAA&#10;AAAAAAAAAAAAAC8BAABfcmVscy8ucmVsc1BLAQItABQABgAIAAAAIQBSMMQ4NwIAAGEEAAAOAAAA&#10;AAAAAAAAAAAAAC4CAABkcnMvZTJvRG9jLnhtbFBLAQItABQABgAIAAAAIQBFO4Za5AAAAA0BAAAP&#10;AAAAAAAAAAAAAAAAAJEEAABkcnMvZG93bnJldi54bWxQSwUGAAAAAAQABADzAAAAogUAAAAA&#10;" filled="f" stroked="f" strokeweight=".5pt">
                <v:textbox>
                  <w:txbxContent>
                    <w:p w14:paraId="04542CA2" w14:textId="07F757C8"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Scuola cantonale di commercio</w:t>
                      </w:r>
                    </w:p>
                    <w:p w14:paraId="36EF3C0B" w14:textId="73AD5699"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Viale Stefano Franscini 32</w:t>
                      </w:r>
                    </w:p>
                    <w:p w14:paraId="644673B1" w14:textId="3CA4A42F" w:rsidR="000C6F20" w:rsidRPr="00A76567" w:rsidRDefault="000C6F20" w:rsidP="000C6F20">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6500 Bellinzona</w:t>
                      </w:r>
                    </w:p>
                  </w:txbxContent>
                </v:textbox>
              </v:shape>
            </w:pict>
          </mc:Fallback>
        </mc:AlternateContent>
      </w:r>
      <w:r w:rsidR="003F277D">
        <w:rPr>
          <w:noProof/>
        </w:rPr>
        <mc:AlternateContent>
          <mc:Choice Requires="wps">
            <w:drawing>
              <wp:anchor distT="0" distB="0" distL="114300" distR="114300" simplePos="0" relativeHeight="251663360" behindDoc="0" locked="0" layoutInCell="1" allowOverlap="1" wp14:anchorId="3A8B2AA5" wp14:editId="7257FFB6">
                <wp:simplePos x="0" y="0"/>
                <wp:positionH relativeFrom="margin">
                  <wp:posOffset>-541333</wp:posOffset>
                </wp:positionH>
                <wp:positionV relativeFrom="paragraph">
                  <wp:posOffset>1822013</wp:posOffset>
                </wp:positionV>
                <wp:extent cx="2933197" cy="1282535"/>
                <wp:effectExtent l="0" t="0" r="0" b="0"/>
                <wp:wrapNone/>
                <wp:docPr id="6" name="Casella di testo 6"/>
                <wp:cNvGraphicFramePr/>
                <a:graphic xmlns:a="http://schemas.openxmlformats.org/drawingml/2006/main">
                  <a:graphicData uri="http://schemas.microsoft.com/office/word/2010/wordprocessingShape">
                    <wps:wsp>
                      <wps:cNvSpPr txBox="1"/>
                      <wps:spPr>
                        <a:xfrm>
                          <a:off x="0" y="0"/>
                          <a:ext cx="2933197" cy="1282535"/>
                        </a:xfrm>
                        <a:prstGeom prst="rect">
                          <a:avLst/>
                        </a:prstGeom>
                        <a:noFill/>
                        <a:ln w="6350">
                          <a:noFill/>
                        </a:ln>
                      </wps:spPr>
                      <wps:txbx>
                        <w:txbxContent>
                          <w:p w14:paraId="21DC8B6C" w14:textId="75718520" w:rsidR="003F277D" w:rsidRPr="00A76567" w:rsidRDefault="003F277D" w:rsidP="003F277D">
                            <w:pPr>
                              <w:spacing w:after="0"/>
                              <w:rPr>
                                <w:rFonts w:ascii="Arial" w:hAnsi="Arial" w:cs="Arial"/>
                                <w:color w:val="FFFFFF" w:themeColor="background1"/>
                                <w:sz w:val="36"/>
                                <w:szCs w:val="36"/>
                                <w:u w:val="single"/>
                                <w:lang w:val="it-IT"/>
                              </w:rPr>
                            </w:pPr>
                            <w:r w:rsidRPr="00A76567">
                              <w:rPr>
                                <w:rFonts w:ascii="Arial" w:hAnsi="Arial" w:cs="Arial"/>
                                <w:color w:val="FFFFFF" w:themeColor="background1"/>
                                <w:sz w:val="36"/>
                                <w:szCs w:val="36"/>
                                <w:u w:val="single"/>
                                <w:lang w:val="it-IT"/>
                              </w:rPr>
                              <w:t>Docenti di riferimento:</w:t>
                            </w:r>
                          </w:p>
                          <w:p w14:paraId="1F0D2226" w14:textId="43F58DF7"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Marusca Cittadini</w:t>
                            </w:r>
                          </w:p>
                          <w:p w14:paraId="5E3A7B9B" w14:textId="18C528AF"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Diego Medici</w:t>
                            </w:r>
                          </w:p>
                          <w:p w14:paraId="5EB68D2D" w14:textId="131AB614"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Nicola Valerio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2AA5" id="Casella di testo 6" o:spid="_x0000_s1030" type="#_x0000_t202" style="position:absolute;margin-left:-42.6pt;margin-top:143.45pt;width:230.95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cyOAIAAGEEAAAOAAAAZHJzL2Uyb0RvYy54bWysVE2P2jAQvVfqf7B8LyHhYxdEWFFWVJXQ&#10;7kpstWfj2CSS43FtQ0J/fccOYdG2p6oXM/ZMZua9N8Pioa0VOQnrKtA5TQdDSoTmUFT6kNMfr5sv&#10;95Q4z3TBFGiR07Nw9GH5+dOiMXORQQmqEJZgEu3mjclp6b2ZJ4njpaiZG4ARGp0SbM08Xu0hKSxr&#10;MHutkmw4nCYN2MJY4MI5fH3snHQZ80spuH+W0glPVE6xNx9PG899OJPlgs0Plpmy4pc22D90UbNK&#10;Y9FrqkfmGTna6o9UdcUtOJB+wKFOQMqKi4gB0aTDD2h2JTMiYkFynLnS5P5fWv50erGkKnI6pUSz&#10;GiVaMyeUYqSoiBfOA5kGlhrj5hi8Mxju26/Qotr9u8PHAL6Vtg6/CIugH/k+XzkWrSccH7PZaJTO&#10;7ijh6Euz+2wymoQ8yfvnxjr/TUBNgpFTiyJGbtlp63wX2oeEaho2lVJRSKVJg0hGk2H84OrB5Epj&#10;jQCiazZYvt23Efq4B7KH4oz4LHRz4gzfVNjDljn/wiwOBkLCYffPeEgFWAsuFiUl2F9/ew/xqBd6&#10;KWlw0HLqfh6ZFZSo7xqVnKXjcZjMeBlP7jK82FvP/tajj/UacJZTXCvDoxnivepNaaF+w51Yharo&#10;Yppj7Zz63lz7bvxxp7hYrWIQzqJhfqt3hofUgdXA8Gv7xqy5yOBRwSfoR5LNP6jRxXZ6rI4eZBWl&#10;Cjx3rF7oxzmOYl92LizK7T1Gvf8zLH8DAAD//wMAUEsDBBQABgAIAAAAIQAbRc4J4wAAAAsBAAAP&#10;AAAAZHJzL2Rvd25yZXYueG1sTI/BTsMwEETvSPyDtUjcWodAUzfEqapIFRKCQ0sv3Jx4m0TY6xC7&#10;beDrMSc4ruZp5m2xnqxhZxx970jC3TwBhtQ43VMr4fC2nQlgPijSyjhCCV/oYV1eXxUq1+5COzzv&#10;Q8tiCflcSehCGHLOfdOhVX7uBqSYHd1oVYjn2HI9qksst4anSZJxq3qKC50asOqw+difrITnavuq&#10;dnVqxbepnl6Om+Hz8L6Q8vZm2jwCCziFPxh+9aM6lNGpdifSnhkJM7FIIyohFdkKWCTul9kSWC3h&#10;QYgV8LLg/38ofwAAAP//AwBQSwECLQAUAAYACAAAACEAtoM4kv4AAADhAQAAEwAAAAAAAAAAAAAA&#10;AAAAAAAAW0NvbnRlbnRfVHlwZXNdLnhtbFBLAQItABQABgAIAAAAIQA4/SH/1gAAAJQBAAALAAAA&#10;AAAAAAAAAAAAAC8BAABfcmVscy8ucmVsc1BLAQItABQABgAIAAAAIQCpTGcyOAIAAGEEAAAOAAAA&#10;AAAAAAAAAAAAAC4CAABkcnMvZTJvRG9jLnhtbFBLAQItABQABgAIAAAAIQAbRc4J4wAAAAsBAAAP&#10;AAAAAAAAAAAAAAAAAJIEAABkcnMvZG93bnJldi54bWxQSwUGAAAAAAQABADzAAAAogUAAAAA&#10;" filled="f" stroked="f" strokeweight=".5pt">
                <v:textbox>
                  <w:txbxContent>
                    <w:p w14:paraId="21DC8B6C" w14:textId="75718520" w:rsidR="003F277D" w:rsidRPr="00A76567" w:rsidRDefault="003F277D" w:rsidP="003F277D">
                      <w:pPr>
                        <w:spacing w:after="0"/>
                        <w:rPr>
                          <w:rFonts w:ascii="Arial" w:hAnsi="Arial" w:cs="Arial"/>
                          <w:color w:val="FFFFFF" w:themeColor="background1"/>
                          <w:sz w:val="36"/>
                          <w:szCs w:val="36"/>
                          <w:u w:val="single"/>
                          <w:lang w:val="it-IT"/>
                        </w:rPr>
                      </w:pPr>
                      <w:r w:rsidRPr="00A76567">
                        <w:rPr>
                          <w:rFonts w:ascii="Arial" w:hAnsi="Arial" w:cs="Arial"/>
                          <w:color w:val="FFFFFF" w:themeColor="background1"/>
                          <w:sz w:val="36"/>
                          <w:szCs w:val="36"/>
                          <w:u w:val="single"/>
                          <w:lang w:val="it-IT"/>
                        </w:rPr>
                        <w:t>Docenti di riferimento:</w:t>
                      </w:r>
                    </w:p>
                    <w:p w14:paraId="1F0D2226" w14:textId="43F58DF7"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Marusca Cittadini</w:t>
                      </w:r>
                    </w:p>
                    <w:p w14:paraId="5E3A7B9B" w14:textId="18C528AF"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Diego Medici</w:t>
                      </w:r>
                    </w:p>
                    <w:p w14:paraId="5EB68D2D" w14:textId="131AB614" w:rsidR="003F277D" w:rsidRPr="00A76567" w:rsidRDefault="003F277D" w:rsidP="003F277D">
                      <w:pPr>
                        <w:spacing w:after="0"/>
                        <w:rPr>
                          <w:rFonts w:ascii="Arial" w:hAnsi="Arial" w:cs="Arial"/>
                          <w:color w:val="FFFFFF" w:themeColor="background1"/>
                          <w:sz w:val="36"/>
                          <w:szCs w:val="36"/>
                          <w:lang w:val="it-IT"/>
                        </w:rPr>
                      </w:pPr>
                      <w:r w:rsidRPr="00A76567">
                        <w:rPr>
                          <w:rFonts w:ascii="Arial" w:hAnsi="Arial" w:cs="Arial"/>
                          <w:color w:val="FFFFFF" w:themeColor="background1"/>
                          <w:sz w:val="36"/>
                          <w:szCs w:val="36"/>
                          <w:lang w:val="it-IT"/>
                        </w:rPr>
                        <w:t>Nicola Valerio</w:t>
                      </w:r>
                    </w:p>
                  </w:txbxContent>
                </v:textbox>
                <w10:wrap anchorx="margin"/>
              </v:shape>
            </w:pict>
          </mc:Fallback>
        </mc:AlternateContent>
      </w:r>
      <w:r w:rsidR="00B069E0">
        <w:br w:type="page"/>
      </w:r>
    </w:p>
    <w:sdt>
      <w:sdtPr>
        <w:rPr>
          <w:rFonts w:asciiTheme="minorHAnsi" w:eastAsiaTheme="minorHAnsi" w:hAnsiTheme="minorHAnsi" w:cstheme="minorBidi"/>
          <w:color w:val="auto"/>
          <w:sz w:val="22"/>
          <w:szCs w:val="22"/>
          <w:lang w:val="it-IT" w:eastAsia="en-US"/>
        </w:rPr>
        <w:id w:val="-1977757433"/>
        <w:docPartObj>
          <w:docPartGallery w:val="Table of Contents"/>
          <w:docPartUnique/>
        </w:docPartObj>
      </w:sdtPr>
      <w:sdtEndPr>
        <w:rPr>
          <w:b/>
          <w:bCs/>
        </w:rPr>
      </w:sdtEndPr>
      <w:sdtContent>
        <w:p w14:paraId="605E67F8" w14:textId="6C95ACB1" w:rsidR="008E54BE" w:rsidRDefault="008E54BE">
          <w:pPr>
            <w:pStyle w:val="Titolosommario"/>
          </w:pPr>
          <w:r>
            <w:rPr>
              <w:lang w:val="it-IT"/>
            </w:rPr>
            <w:t>Sommario</w:t>
          </w:r>
        </w:p>
        <w:p w14:paraId="7EDD01BF" w14:textId="6BC10141" w:rsidR="00821F0D" w:rsidRDefault="008E54BE">
          <w:pPr>
            <w:pStyle w:val="Sommario1"/>
            <w:tabs>
              <w:tab w:val="right" w:leader="dot" w:pos="9628"/>
            </w:tabs>
            <w:rPr>
              <w:rFonts w:eastAsiaTheme="minorEastAsia"/>
              <w:noProof/>
              <w:lang w:eastAsia="it-CH"/>
            </w:rPr>
          </w:pPr>
          <w:r>
            <w:fldChar w:fldCharType="begin"/>
          </w:r>
          <w:r>
            <w:instrText xml:space="preserve"> TOC \o "1-3" \h \z \u </w:instrText>
          </w:r>
          <w:r>
            <w:fldChar w:fldCharType="separate"/>
          </w:r>
          <w:hyperlink w:anchor="_Toc224565909" w:history="1">
            <w:r w:rsidR="00821F0D" w:rsidRPr="008C0E51">
              <w:rPr>
                <w:rStyle w:val="Collegamentoipertestuale"/>
                <w:rFonts w:ascii="Arial" w:hAnsi="Arial" w:cs="Arial"/>
                <w:noProof/>
              </w:rPr>
              <w:t>Management Summary redatto da Azzurra Colangelo</w:t>
            </w:r>
            <w:r w:rsidR="00821F0D">
              <w:rPr>
                <w:noProof/>
                <w:webHidden/>
              </w:rPr>
              <w:tab/>
            </w:r>
            <w:r w:rsidR="00821F0D">
              <w:rPr>
                <w:noProof/>
                <w:webHidden/>
              </w:rPr>
              <w:fldChar w:fldCharType="begin"/>
            </w:r>
            <w:r w:rsidR="00821F0D">
              <w:rPr>
                <w:noProof/>
                <w:webHidden/>
              </w:rPr>
              <w:instrText xml:space="preserve"> PAGEREF _Toc224565909 \h </w:instrText>
            </w:r>
            <w:r w:rsidR="00821F0D">
              <w:rPr>
                <w:noProof/>
                <w:webHidden/>
              </w:rPr>
            </w:r>
            <w:r w:rsidR="00821F0D">
              <w:rPr>
                <w:noProof/>
                <w:webHidden/>
              </w:rPr>
              <w:fldChar w:fldCharType="separate"/>
            </w:r>
            <w:r w:rsidR="00821F0D">
              <w:rPr>
                <w:noProof/>
                <w:webHidden/>
              </w:rPr>
              <w:t>2</w:t>
            </w:r>
            <w:r w:rsidR="00821F0D">
              <w:rPr>
                <w:noProof/>
                <w:webHidden/>
              </w:rPr>
              <w:fldChar w:fldCharType="end"/>
            </w:r>
          </w:hyperlink>
        </w:p>
        <w:p w14:paraId="7F98F6BE" w14:textId="1CD250C1" w:rsidR="00821F0D" w:rsidRDefault="00BD547E">
          <w:pPr>
            <w:pStyle w:val="Sommario2"/>
            <w:tabs>
              <w:tab w:val="right" w:leader="dot" w:pos="9628"/>
            </w:tabs>
            <w:rPr>
              <w:rFonts w:eastAsiaTheme="minorEastAsia"/>
              <w:noProof/>
              <w:lang w:eastAsia="it-CH"/>
            </w:rPr>
          </w:pPr>
          <w:hyperlink w:anchor="_Toc224565910" w:history="1">
            <w:r w:rsidR="00821F0D" w:rsidRPr="008C0E51">
              <w:rPr>
                <w:rStyle w:val="Collegamentoipertestuale"/>
                <w:rFonts w:ascii="Arial" w:hAnsi="Arial" w:cs="Arial"/>
                <w:noProof/>
              </w:rPr>
              <w:t>Chi siamo</w:t>
            </w:r>
            <w:r w:rsidR="00821F0D">
              <w:rPr>
                <w:noProof/>
                <w:webHidden/>
              </w:rPr>
              <w:tab/>
            </w:r>
            <w:r w:rsidR="00821F0D">
              <w:rPr>
                <w:noProof/>
                <w:webHidden/>
              </w:rPr>
              <w:fldChar w:fldCharType="begin"/>
            </w:r>
            <w:r w:rsidR="00821F0D">
              <w:rPr>
                <w:noProof/>
                <w:webHidden/>
              </w:rPr>
              <w:instrText xml:space="preserve"> PAGEREF _Toc224565910 \h </w:instrText>
            </w:r>
            <w:r w:rsidR="00821F0D">
              <w:rPr>
                <w:noProof/>
                <w:webHidden/>
              </w:rPr>
            </w:r>
            <w:r w:rsidR="00821F0D">
              <w:rPr>
                <w:noProof/>
                <w:webHidden/>
              </w:rPr>
              <w:fldChar w:fldCharType="separate"/>
            </w:r>
            <w:r w:rsidR="00821F0D">
              <w:rPr>
                <w:noProof/>
                <w:webHidden/>
              </w:rPr>
              <w:t>2</w:t>
            </w:r>
            <w:r w:rsidR="00821F0D">
              <w:rPr>
                <w:noProof/>
                <w:webHidden/>
              </w:rPr>
              <w:fldChar w:fldCharType="end"/>
            </w:r>
          </w:hyperlink>
        </w:p>
        <w:p w14:paraId="2A3EC8B1" w14:textId="694BB43E" w:rsidR="00821F0D" w:rsidRDefault="00BD547E">
          <w:pPr>
            <w:pStyle w:val="Sommario2"/>
            <w:tabs>
              <w:tab w:val="right" w:leader="dot" w:pos="9628"/>
            </w:tabs>
            <w:rPr>
              <w:rFonts w:eastAsiaTheme="minorEastAsia"/>
              <w:noProof/>
              <w:lang w:eastAsia="it-CH"/>
            </w:rPr>
          </w:pPr>
          <w:hyperlink w:anchor="_Toc224565911" w:history="1">
            <w:r w:rsidR="00821F0D" w:rsidRPr="008C0E51">
              <w:rPr>
                <w:rStyle w:val="Collegamentoipertestuale"/>
                <w:rFonts w:ascii="Arial" w:hAnsi="Arial" w:cs="Arial"/>
                <w:noProof/>
              </w:rPr>
              <w:t>Missione e valori</w:t>
            </w:r>
            <w:r w:rsidR="00821F0D">
              <w:rPr>
                <w:noProof/>
                <w:webHidden/>
              </w:rPr>
              <w:tab/>
            </w:r>
            <w:r w:rsidR="00821F0D">
              <w:rPr>
                <w:noProof/>
                <w:webHidden/>
              </w:rPr>
              <w:fldChar w:fldCharType="begin"/>
            </w:r>
            <w:r w:rsidR="00821F0D">
              <w:rPr>
                <w:noProof/>
                <w:webHidden/>
              </w:rPr>
              <w:instrText xml:space="preserve"> PAGEREF _Toc224565911 \h </w:instrText>
            </w:r>
            <w:r w:rsidR="00821F0D">
              <w:rPr>
                <w:noProof/>
                <w:webHidden/>
              </w:rPr>
            </w:r>
            <w:r w:rsidR="00821F0D">
              <w:rPr>
                <w:noProof/>
                <w:webHidden/>
              </w:rPr>
              <w:fldChar w:fldCharType="separate"/>
            </w:r>
            <w:r w:rsidR="00821F0D">
              <w:rPr>
                <w:noProof/>
                <w:webHidden/>
              </w:rPr>
              <w:t>2</w:t>
            </w:r>
            <w:r w:rsidR="00821F0D">
              <w:rPr>
                <w:noProof/>
                <w:webHidden/>
              </w:rPr>
              <w:fldChar w:fldCharType="end"/>
            </w:r>
          </w:hyperlink>
        </w:p>
        <w:p w14:paraId="45A5F6E8" w14:textId="1F68C254" w:rsidR="00821F0D" w:rsidRDefault="00BD547E">
          <w:pPr>
            <w:pStyle w:val="Sommario2"/>
            <w:tabs>
              <w:tab w:val="right" w:leader="dot" w:pos="9628"/>
            </w:tabs>
            <w:rPr>
              <w:rFonts w:eastAsiaTheme="minorEastAsia"/>
              <w:noProof/>
              <w:lang w:eastAsia="it-CH"/>
            </w:rPr>
          </w:pPr>
          <w:hyperlink w:anchor="_Toc224565912" w:history="1">
            <w:r w:rsidR="00821F0D" w:rsidRPr="008C0E51">
              <w:rPr>
                <w:rStyle w:val="Collegamentoipertestuale"/>
                <w:rFonts w:ascii="Arial" w:hAnsi="Arial" w:cs="Arial"/>
                <w:noProof/>
              </w:rPr>
              <w:t>Prodotto</w:t>
            </w:r>
            <w:r w:rsidR="00821F0D">
              <w:rPr>
                <w:noProof/>
                <w:webHidden/>
              </w:rPr>
              <w:tab/>
            </w:r>
            <w:r w:rsidR="00821F0D">
              <w:rPr>
                <w:noProof/>
                <w:webHidden/>
              </w:rPr>
              <w:fldChar w:fldCharType="begin"/>
            </w:r>
            <w:r w:rsidR="00821F0D">
              <w:rPr>
                <w:noProof/>
                <w:webHidden/>
              </w:rPr>
              <w:instrText xml:space="preserve"> PAGEREF _Toc224565912 \h </w:instrText>
            </w:r>
            <w:r w:rsidR="00821F0D">
              <w:rPr>
                <w:noProof/>
                <w:webHidden/>
              </w:rPr>
            </w:r>
            <w:r w:rsidR="00821F0D">
              <w:rPr>
                <w:noProof/>
                <w:webHidden/>
              </w:rPr>
              <w:fldChar w:fldCharType="separate"/>
            </w:r>
            <w:r w:rsidR="00821F0D">
              <w:rPr>
                <w:noProof/>
                <w:webHidden/>
              </w:rPr>
              <w:t>2</w:t>
            </w:r>
            <w:r w:rsidR="00821F0D">
              <w:rPr>
                <w:noProof/>
                <w:webHidden/>
              </w:rPr>
              <w:fldChar w:fldCharType="end"/>
            </w:r>
          </w:hyperlink>
        </w:p>
        <w:p w14:paraId="0AFDFC80" w14:textId="3B51FD8F" w:rsidR="00821F0D" w:rsidRDefault="00BD547E">
          <w:pPr>
            <w:pStyle w:val="Sommario2"/>
            <w:tabs>
              <w:tab w:val="right" w:leader="dot" w:pos="9628"/>
            </w:tabs>
            <w:rPr>
              <w:rFonts w:eastAsiaTheme="minorEastAsia"/>
              <w:noProof/>
              <w:lang w:eastAsia="it-CH"/>
            </w:rPr>
          </w:pPr>
          <w:hyperlink w:anchor="_Toc224565913" w:history="1">
            <w:r w:rsidR="00821F0D" w:rsidRPr="008C0E51">
              <w:rPr>
                <w:rStyle w:val="Collegamentoipertestuale"/>
                <w:rFonts w:ascii="Arial" w:hAnsi="Arial" w:cs="Arial"/>
                <w:noProof/>
              </w:rPr>
              <w:t>Azienda e logo</w:t>
            </w:r>
            <w:r w:rsidR="00821F0D">
              <w:rPr>
                <w:noProof/>
                <w:webHidden/>
              </w:rPr>
              <w:tab/>
            </w:r>
            <w:r w:rsidR="00821F0D">
              <w:rPr>
                <w:noProof/>
                <w:webHidden/>
              </w:rPr>
              <w:fldChar w:fldCharType="begin"/>
            </w:r>
            <w:r w:rsidR="00821F0D">
              <w:rPr>
                <w:noProof/>
                <w:webHidden/>
              </w:rPr>
              <w:instrText xml:space="preserve"> PAGEREF _Toc224565913 \h </w:instrText>
            </w:r>
            <w:r w:rsidR="00821F0D">
              <w:rPr>
                <w:noProof/>
                <w:webHidden/>
              </w:rPr>
            </w:r>
            <w:r w:rsidR="00821F0D">
              <w:rPr>
                <w:noProof/>
                <w:webHidden/>
              </w:rPr>
              <w:fldChar w:fldCharType="separate"/>
            </w:r>
            <w:r w:rsidR="00821F0D">
              <w:rPr>
                <w:noProof/>
                <w:webHidden/>
              </w:rPr>
              <w:t>3</w:t>
            </w:r>
            <w:r w:rsidR="00821F0D">
              <w:rPr>
                <w:noProof/>
                <w:webHidden/>
              </w:rPr>
              <w:fldChar w:fldCharType="end"/>
            </w:r>
          </w:hyperlink>
        </w:p>
        <w:p w14:paraId="4CCC6249" w14:textId="373ADA4B" w:rsidR="00821F0D" w:rsidRDefault="00BD547E">
          <w:pPr>
            <w:pStyle w:val="Sommario2"/>
            <w:tabs>
              <w:tab w:val="right" w:leader="dot" w:pos="9628"/>
            </w:tabs>
            <w:rPr>
              <w:rFonts w:eastAsiaTheme="minorEastAsia"/>
              <w:noProof/>
              <w:lang w:eastAsia="it-CH"/>
            </w:rPr>
          </w:pPr>
          <w:hyperlink w:anchor="_Toc224565914" w:history="1">
            <w:r w:rsidR="00821F0D" w:rsidRPr="008C0E51">
              <w:rPr>
                <w:rStyle w:val="Collegamentoipertestuale"/>
                <w:rFonts w:ascii="Arial" w:hAnsi="Arial" w:cs="Arial"/>
                <w:noProof/>
              </w:rPr>
              <w:t>Marketing</w:t>
            </w:r>
            <w:r w:rsidR="00821F0D">
              <w:rPr>
                <w:noProof/>
                <w:webHidden/>
              </w:rPr>
              <w:tab/>
            </w:r>
            <w:r w:rsidR="00821F0D">
              <w:rPr>
                <w:noProof/>
                <w:webHidden/>
              </w:rPr>
              <w:fldChar w:fldCharType="begin"/>
            </w:r>
            <w:r w:rsidR="00821F0D">
              <w:rPr>
                <w:noProof/>
                <w:webHidden/>
              </w:rPr>
              <w:instrText xml:space="preserve"> PAGEREF _Toc224565914 \h </w:instrText>
            </w:r>
            <w:r w:rsidR="00821F0D">
              <w:rPr>
                <w:noProof/>
                <w:webHidden/>
              </w:rPr>
            </w:r>
            <w:r w:rsidR="00821F0D">
              <w:rPr>
                <w:noProof/>
                <w:webHidden/>
              </w:rPr>
              <w:fldChar w:fldCharType="separate"/>
            </w:r>
            <w:r w:rsidR="00821F0D">
              <w:rPr>
                <w:noProof/>
                <w:webHidden/>
              </w:rPr>
              <w:t>3</w:t>
            </w:r>
            <w:r w:rsidR="00821F0D">
              <w:rPr>
                <w:noProof/>
                <w:webHidden/>
              </w:rPr>
              <w:fldChar w:fldCharType="end"/>
            </w:r>
          </w:hyperlink>
        </w:p>
        <w:p w14:paraId="57E375AA" w14:textId="57097231" w:rsidR="00821F0D" w:rsidRDefault="00BD547E">
          <w:pPr>
            <w:pStyle w:val="Sommario2"/>
            <w:tabs>
              <w:tab w:val="right" w:leader="dot" w:pos="9628"/>
            </w:tabs>
            <w:rPr>
              <w:rFonts w:eastAsiaTheme="minorEastAsia"/>
              <w:noProof/>
              <w:lang w:eastAsia="it-CH"/>
            </w:rPr>
          </w:pPr>
          <w:hyperlink w:anchor="_Toc224565915" w:history="1">
            <w:r w:rsidR="00821F0D" w:rsidRPr="008C0E51">
              <w:rPr>
                <w:rStyle w:val="Collegamentoipertestuale"/>
                <w:rFonts w:ascii="Arial" w:hAnsi="Arial" w:cs="Arial"/>
                <w:noProof/>
              </w:rPr>
              <w:t>Finanza</w:t>
            </w:r>
            <w:r w:rsidR="00821F0D">
              <w:rPr>
                <w:noProof/>
                <w:webHidden/>
              </w:rPr>
              <w:tab/>
            </w:r>
            <w:r w:rsidR="00821F0D">
              <w:rPr>
                <w:noProof/>
                <w:webHidden/>
              </w:rPr>
              <w:fldChar w:fldCharType="begin"/>
            </w:r>
            <w:r w:rsidR="00821F0D">
              <w:rPr>
                <w:noProof/>
                <w:webHidden/>
              </w:rPr>
              <w:instrText xml:space="preserve"> PAGEREF _Toc224565915 \h </w:instrText>
            </w:r>
            <w:r w:rsidR="00821F0D">
              <w:rPr>
                <w:noProof/>
                <w:webHidden/>
              </w:rPr>
            </w:r>
            <w:r w:rsidR="00821F0D">
              <w:rPr>
                <w:noProof/>
                <w:webHidden/>
              </w:rPr>
              <w:fldChar w:fldCharType="separate"/>
            </w:r>
            <w:r w:rsidR="00821F0D">
              <w:rPr>
                <w:noProof/>
                <w:webHidden/>
              </w:rPr>
              <w:t>3</w:t>
            </w:r>
            <w:r w:rsidR="00821F0D">
              <w:rPr>
                <w:noProof/>
                <w:webHidden/>
              </w:rPr>
              <w:fldChar w:fldCharType="end"/>
            </w:r>
          </w:hyperlink>
        </w:p>
        <w:p w14:paraId="4C25F138" w14:textId="063CBE4A" w:rsidR="00821F0D" w:rsidRDefault="00BD547E">
          <w:pPr>
            <w:pStyle w:val="Sommario2"/>
            <w:tabs>
              <w:tab w:val="right" w:leader="dot" w:pos="9628"/>
            </w:tabs>
            <w:rPr>
              <w:rFonts w:eastAsiaTheme="minorEastAsia"/>
              <w:noProof/>
              <w:lang w:eastAsia="it-CH"/>
            </w:rPr>
          </w:pPr>
          <w:hyperlink w:anchor="_Toc224565916" w:history="1">
            <w:r w:rsidR="00821F0D" w:rsidRPr="008C0E51">
              <w:rPr>
                <w:rStyle w:val="Collegamentoipertestuale"/>
                <w:rFonts w:ascii="Arial" w:hAnsi="Arial" w:cs="Arial"/>
                <w:noProof/>
              </w:rPr>
              <w:t>Contatti</w:t>
            </w:r>
            <w:r w:rsidR="00821F0D">
              <w:rPr>
                <w:noProof/>
                <w:webHidden/>
              </w:rPr>
              <w:tab/>
            </w:r>
            <w:r w:rsidR="00821F0D">
              <w:rPr>
                <w:noProof/>
                <w:webHidden/>
              </w:rPr>
              <w:fldChar w:fldCharType="begin"/>
            </w:r>
            <w:r w:rsidR="00821F0D">
              <w:rPr>
                <w:noProof/>
                <w:webHidden/>
              </w:rPr>
              <w:instrText xml:space="preserve"> PAGEREF _Toc224565916 \h </w:instrText>
            </w:r>
            <w:r w:rsidR="00821F0D">
              <w:rPr>
                <w:noProof/>
                <w:webHidden/>
              </w:rPr>
            </w:r>
            <w:r w:rsidR="00821F0D">
              <w:rPr>
                <w:noProof/>
                <w:webHidden/>
              </w:rPr>
              <w:fldChar w:fldCharType="separate"/>
            </w:r>
            <w:r w:rsidR="00821F0D">
              <w:rPr>
                <w:noProof/>
                <w:webHidden/>
              </w:rPr>
              <w:t>3</w:t>
            </w:r>
            <w:r w:rsidR="00821F0D">
              <w:rPr>
                <w:noProof/>
                <w:webHidden/>
              </w:rPr>
              <w:fldChar w:fldCharType="end"/>
            </w:r>
          </w:hyperlink>
        </w:p>
        <w:p w14:paraId="66A3D1D9" w14:textId="25295261" w:rsidR="00821F0D" w:rsidRDefault="00BD547E">
          <w:pPr>
            <w:pStyle w:val="Sommario1"/>
            <w:tabs>
              <w:tab w:val="right" w:leader="dot" w:pos="9628"/>
            </w:tabs>
            <w:rPr>
              <w:rFonts w:eastAsiaTheme="minorEastAsia"/>
              <w:noProof/>
              <w:lang w:eastAsia="it-CH"/>
            </w:rPr>
          </w:pPr>
          <w:hyperlink w:anchor="_Toc224565917" w:history="1">
            <w:r w:rsidR="00821F0D" w:rsidRPr="008C0E51">
              <w:rPr>
                <w:rStyle w:val="Collegamentoipertestuale"/>
                <w:rFonts w:ascii="Arial" w:hAnsi="Arial" w:cs="Arial"/>
                <w:noProof/>
              </w:rPr>
              <w:t>Rapporto situazione attuale redatto da Samuele Federico</w:t>
            </w:r>
            <w:r w:rsidR="00821F0D">
              <w:rPr>
                <w:noProof/>
                <w:webHidden/>
              </w:rPr>
              <w:tab/>
            </w:r>
            <w:r w:rsidR="00821F0D">
              <w:rPr>
                <w:noProof/>
                <w:webHidden/>
              </w:rPr>
              <w:fldChar w:fldCharType="begin"/>
            </w:r>
            <w:r w:rsidR="00821F0D">
              <w:rPr>
                <w:noProof/>
                <w:webHidden/>
              </w:rPr>
              <w:instrText xml:space="preserve"> PAGEREF _Toc224565917 \h </w:instrText>
            </w:r>
            <w:r w:rsidR="00821F0D">
              <w:rPr>
                <w:noProof/>
                <w:webHidden/>
              </w:rPr>
            </w:r>
            <w:r w:rsidR="00821F0D">
              <w:rPr>
                <w:noProof/>
                <w:webHidden/>
              </w:rPr>
              <w:fldChar w:fldCharType="separate"/>
            </w:r>
            <w:r w:rsidR="00821F0D">
              <w:rPr>
                <w:noProof/>
                <w:webHidden/>
              </w:rPr>
              <w:t>4</w:t>
            </w:r>
            <w:r w:rsidR="00821F0D">
              <w:rPr>
                <w:noProof/>
                <w:webHidden/>
              </w:rPr>
              <w:fldChar w:fldCharType="end"/>
            </w:r>
          </w:hyperlink>
        </w:p>
        <w:p w14:paraId="35B6703D" w14:textId="4A7A90E1" w:rsidR="00821F0D" w:rsidRDefault="00BD547E">
          <w:pPr>
            <w:pStyle w:val="Sommario1"/>
            <w:tabs>
              <w:tab w:val="right" w:leader="dot" w:pos="9628"/>
            </w:tabs>
            <w:rPr>
              <w:rFonts w:eastAsiaTheme="minorEastAsia"/>
              <w:noProof/>
              <w:lang w:eastAsia="it-CH"/>
            </w:rPr>
          </w:pPr>
          <w:hyperlink w:anchor="_Toc224565918" w:history="1">
            <w:r w:rsidR="00821F0D" w:rsidRPr="008C0E51">
              <w:rPr>
                <w:rStyle w:val="Collegamentoipertestuale"/>
                <w:rFonts w:ascii="Arial" w:hAnsi="Arial" w:cs="Arial"/>
                <w:noProof/>
              </w:rPr>
              <w:t>Servizi offerti</w:t>
            </w:r>
            <w:r w:rsidR="00821F0D">
              <w:rPr>
                <w:noProof/>
                <w:webHidden/>
              </w:rPr>
              <w:tab/>
            </w:r>
            <w:r w:rsidR="00821F0D">
              <w:rPr>
                <w:noProof/>
                <w:webHidden/>
              </w:rPr>
              <w:fldChar w:fldCharType="begin"/>
            </w:r>
            <w:r w:rsidR="00821F0D">
              <w:rPr>
                <w:noProof/>
                <w:webHidden/>
              </w:rPr>
              <w:instrText xml:space="preserve"> PAGEREF _Toc224565918 \h </w:instrText>
            </w:r>
            <w:r w:rsidR="00821F0D">
              <w:rPr>
                <w:noProof/>
                <w:webHidden/>
              </w:rPr>
            </w:r>
            <w:r w:rsidR="00821F0D">
              <w:rPr>
                <w:noProof/>
                <w:webHidden/>
              </w:rPr>
              <w:fldChar w:fldCharType="separate"/>
            </w:r>
            <w:r w:rsidR="00821F0D">
              <w:rPr>
                <w:noProof/>
                <w:webHidden/>
              </w:rPr>
              <w:t>5</w:t>
            </w:r>
            <w:r w:rsidR="00821F0D">
              <w:rPr>
                <w:noProof/>
                <w:webHidden/>
              </w:rPr>
              <w:fldChar w:fldCharType="end"/>
            </w:r>
          </w:hyperlink>
        </w:p>
        <w:p w14:paraId="32FC980C" w14:textId="0A9C4994" w:rsidR="00821F0D" w:rsidRDefault="00BD547E">
          <w:pPr>
            <w:pStyle w:val="Sommario2"/>
            <w:tabs>
              <w:tab w:val="right" w:leader="dot" w:pos="9628"/>
            </w:tabs>
            <w:rPr>
              <w:rFonts w:eastAsiaTheme="minorEastAsia"/>
              <w:noProof/>
              <w:lang w:eastAsia="it-CH"/>
            </w:rPr>
          </w:pPr>
          <w:hyperlink w:anchor="_Toc224565919" w:history="1">
            <w:r w:rsidR="00821F0D" w:rsidRPr="008C0E51">
              <w:rPr>
                <w:rStyle w:val="Collegamentoipertestuale"/>
                <w:rFonts w:ascii="Arial" w:hAnsi="Arial" w:cs="Arial"/>
                <w:noProof/>
              </w:rPr>
              <w:t>Guardando indietro redatto da Natnael Ghiringhelli</w:t>
            </w:r>
            <w:r w:rsidR="00821F0D">
              <w:rPr>
                <w:noProof/>
                <w:webHidden/>
              </w:rPr>
              <w:tab/>
            </w:r>
            <w:r w:rsidR="00821F0D">
              <w:rPr>
                <w:noProof/>
                <w:webHidden/>
              </w:rPr>
              <w:fldChar w:fldCharType="begin"/>
            </w:r>
            <w:r w:rsidR="00821F0D">
              <w:rPr>
                <w:noProof/>
                <w:webHidden/>
              </w:rPr>
              <w:instrText xml:space="preserve"> PAGEREF _Toc224565919 \h </w:instrText>
            </w:r>
            <w:r w:rsidR="00821F0D">
              <w:rPr>
                <w:noProof/>
                <w:webHidden/>
              </w:rPr>
            </w:r>
            <w:r w:rsidR="00821F0D">
              <w:rPr>
                <w:noProof/>
                <w:webHidden/>
              </w:rPr>
              <w:fldChar w:fldCharType="separate"/>
            </w:r>
            <w:r w:rsidR="00821F0D">
              <w:rPr>
                <w:noProof/>
                <w:webHidden/>
              </w:rPr>
              <w:t>5</w:t>
            </w:r>
            <w:r w:rsidR="00821F0D">
              <w:rPr>
                <w:noProof/>
                <w:webHidden/>
              </w:rPr>
              <w:fldChar w:fldCharType="end"/>
            </w:r>
          </w:hyperlink>
        </w:p>
        <w:p w14:paraId="1F61CD91" w14:textId="35A03C6C" w:rsidR="00821F0D" w:rsidRDefault="00BD547E">
          <w:pPr>
            <w:pStyle w:val="Sommario2"/>
            <w:tabs>
              <w:tab w:val="right" w:leader="dot" w:pos="9628"/>
            </w:tabs>
            <w:rPr>
              <w:rFonts w:eastAsiaTheme="minorEastAsia"/>
              <w:noProof/>
              <w:lang w:eastAsia="it-CH"/>
            </w:rPr>
          </w:pPr>
          <w:hyperlink w:anchor="_Toc224565920" w:history="1">
            <w:r w:rsidR="00821F0D" w:rsidRPr="008C0E51">
              <w:rPr>
                <w:rStyle w:val="Collegamentoipertestuale"/>
                <w:rFonts w:ascii="Arial" w:hAnsi="Arial" w:cs="Arial"/>
                <w:noProof/>
              </w:rPr>
              <w:t>Guardando avanti redatto da Dusan Lazic</w:t>
            </w:r>
            <w:r w:rsidR="00821F0D">
              <w:rPr>
                <w:noProof/>
                <w:webHidden/>
              </w:rPr>
              <w:tab/>
            </w:r>
            <w:r w:rsidR="00821F0D">
              <w:rPr>
                <w:noProof/>
                <w:webHidden/>
              </w:rPr>
              <w:fldChar w:fldCharType="begin"/>
            </w:r>
            <w:r w:rsidR="00821F0D">
              <w:rPr>
                <w:noProof/>
                <w:webHidden/>
              </w:rPr>
              <w:instrText xml:space="preserve"> PAGEREF _Toc224565920 \h </w:instrText>
            </w:r>
            <w:r w:rsidR="00821F0D">
              <w:rPr>
                <w:noProof/>
                <w:webHidden/>
              </w:rPr>
            </w:r>
            <w:r w:rsidR="00821F0D">
              <w:rPr>
                <w:noProof/>
                <w:webHidden/>
              </w:rPr>
              <w:fldChar w:fldCharType="separate"/>
            </w:r>
            <w:r w:rsidR="00821F0D">
              <w:rPr>
                <w:noProof/>
                <w:webHidden/>
              </w:rPr>
              <w:t>5</w:t>
            </w:r>
            <w:r w:rsidR="00821F0D">
              <w:rPr>
                <w:noProof/>
                <w:webHidden/>
              </w:rPr>
              <w:fldChar w:fldCharType="end"/>
            </w:r>
          </w:hyperlink>
        </w:p>
        <w:p w14:paraId="0617F8EA" w14:textId="7AB8AAF3" w:rsidR="00821F0D" w:rsidRDefault="00BD547E">
          <w:pPr>
            <w:pStyle w:val="Sommario1"/>
            <w:tabs>
              <w:tab w:val="right" w:leader="dot" w:pos="9628"/>
            </w:tabs>
            <w:rPr>
              <w:rFonts w:eastAsiaTheme="minorEastAsia"/>
              <w:noProof/>
              <w:lang w:eastAsia="it-CH"/>
            </w:rPr>
          </w:pPr>
          <w:hyperlink w:anchor="_Toc224565921" w:history="1">
            <w:r w:rsidR="00821F0D" w:rsidRPr="008C0E51">
              <w:rPr>
                <w:rStyle w:val="Collegamentoipertestuale"/>
                <w:rFonts w:ascii="Arial" w:hAnsi="Arial" w:cs="Arial"/>
                <w:noProof/>
              </w:rPr>
              <w:t>Marketing redatto da Paolo Robassa</w:t>
            </w:r>
            <w:r w:rsidR="00821F0D">
              <w:rPr>
                <w:noProof/>
                <w:webHidden/>
              </w:rPr>
              <w:tab/>
            </w:r>
            <w:r w:rsidR="00821F0D">
              <w:rPr>
                <w:noProof/>
                <w:webHidden/>
              </w:rPr>
              <w:fldChar w:fldCharType="begin"/>
            </w:r>
            <w:r w:rsidR="00821F0D">
              <w:rPr>
                <w:noProof/>
                <w:webHidden/>
              </w:rPr>
              <w:instrText xml:space="preserve"> PAGEREF _Toc224565921 \h </w:instrText>
            </w:r>
            <w:r w:rsidR="00821F0D">
              <w:rPr>
                <w:noProof/>
                <w:webHidden/>
              </w:rPr>
            </w:r>
            <w:r w:rsidR="00821F0D">
              <w:rPr>
                <w:noProof/>
                <w:webHidden/>
              </w:rPr>
              <w:fldChar w:fldCharType="separate"/>
            </w:r>
            <w:r w:rsidR="00821F0D">
              <w:rPr>
                <w:noProof/>
                <w:webHidden/>
              </w:rPr>
              <w:t>7</w:t>
            </w:r>
            <w:r w:rsidR="00821F0D">
              <w:rPr>
                <w:noProof/>
                <w:webHidden/>
              </w:rPr>
              <w:fldChar w:fldCharType="end"/>
            </w:r>
          </w:hyperlink>
        </w:p>
        <w:p w14:paraId="60B4D630" w14:textId="513502B4" w:rsidR="00821F0D" w:rsidRDefault="00BD547E">
          <w:pPr>
            <w:pStyle w:val="Sommario2"/>
            <w:tabs>
              <w:tab w:val="right" w:leader="dot" w:pos="9628"/>
            </w:tabs>
            <w:rPr>
              <w:rFonts w:eastAsiaTheme="minorEastAsia"/>
              <w:noProof/>
              <w:lang w:eastAsia="it-CH"/>
            </w:rPr>
          </w:pPr>
          <w:hyperlink w:anchor="_Toc224565922" w:history="1">
            <w:r w:rsidR="00821F0D" w:rsidRPr="008C0E51">
              <w:rPr>
                <w:rStyle w:val="Collegamentoipertestuale"/>
                <w:rFonts w:ascii="Arial" w:hAnsi="Arial" w:cs="Arial"/>
                <w:noProof/>
              </w:rPr>
              <w:t>Panoramica</w:t>
            </w:r>
            <w:r w:rsidR="00821F0D">
              <w:rPr>
                <w:noProof/>
                <w:webHidden/>
              </w:rPr>
              <w:tab/>
            </w:r>
            <w:r w:rsidR="00821F0D">
              <w:rPr>
                <w:noProof/>
                <w:webHidden/>
              </w:rPr>
              <w:fldChar w:fldCharType="begin"/>
            </w:r>
            <w:r w:rsidR="00821F0D">
              <w:rPr>
                <w:noProof/>
                <w:webHidden/>
              </w:rPr>
              <w:instrText xml:space="preserve"> PAGEREF _Toc224565922 \h </w:instrText>
            </w:r>
            <w:r w:rsidR="00821F0D">
              <w:rPr>
                <w:noProof/>
                <w:webHidden/>
              </w:rPr>
            </w:r>
            <w:r w:rsidR="00821F0D">
              <w:rPr>
                <w:noProof/>
                <w:webHidden/>
              </w:rPr>
              <w:fldChar w:fldCharType="separate"/>
            </w:r>
            <w:r w:rsidR="00821F0D">
              <w:rPr>
                <w:noProof/>
                <w:webHidden/>
              </w:rPr>
              <w:t>7</w:t>
            </w:r>
            <w:r w:rsidR="00821F0D">
              <w:rPr>
                <w:noProof/>
                <w:webHidden/>
              </w:rPr>
              <w:fldChar w:fldCharType="end"/>
            </w:r>
          </w:hyperlink>
        </w:p>
        <w:p w14:paraId="1489DD96" w14:textId="1690AA94" w:rsidR="00821F0D" w:rsidRDefault="00BD547E">
          <w:pPr>
            <w:pStyle w:val="Sommario2"/>
            <w:tabs>
              <w:tab w:val="right" w:leader="dot" w:pos="9628"/>
            </w:tabs>
            <w:rPr>
              <w:rFonts w:eastAsiaTheme="minorEastAsia"/>
              <w:noProof/>
              <w:lang w:eastAsia="it-CH"/>
            </w:rPr>
          </w:pPr>
          <w:hyperlink w:anchor="_Toc224565923" w:history="1">
            <w:r w:rsidR="00821F0D" w:rsidRPr="008C0E51">
              <w:rPr>
                <w:rStyle w:val="Collegamentoipertestuale"/>
                <w:rFonts w:ascii="Arial" w:hAnsi="Arial" w:cs="Arial"/>
                <w:noProof/>
              </w:rPr>
              <w:t>Miglioramenti futuri</w:t>
            </w:r>
            <w:r w:rsidR="00821F0D">
              <w:rPr>
                <w:noProof/>
                <w:webHidden/>
              </w:rPr>
              <w:tab/>
            </w:r>
            <w:r w:rsidR="00821F0D">
              <w:rPr>
                <w:noProof/>
                <w:webHidden/>
              </w:rPr>
              <w:fldChar w:fldCharType="begin"/>
            </w:r>
            <w:r w:rsidR="00821F0D">
              <w:rPr>
                <w:noProof/>
                <w:webHidden/>
              </w:rPr>
              <w:instrText xml:space="preserve"> PAGEREF _Toc224565923 \h </w:instrText>
            </w:r>
            <w:r w:rsidR="00821F0D">
              <w:rPr>
                <w:noProof/>
                <w:webHidden/>
              </w:rPr>
            </w:r>
            <w:r w:rsidR="00821F0D">
              <w:rPr>
                <w:noProof/>
                <w:webHidden/>
              </w:rPr>
              <w:fldChar w:fldCharType="separate"/>
            </w:r>
            <w:r w:rsidR="00821F0D">
              <w:rPr>
                <w:noProof/>
                <w:webHidden/>
              </w:rPr>
              <w:t>7</w:t>
            </w:r>
            <w:r w:rsidR="00821F0D">
              <w:rPr>
                <w:noProof/>
                <w:webHidden/>
              </w:rPr>
              <w:fldChar w:fldCharType="end"/>
            </w:r>
          </w:hyperlink>
        </w:p>
        <w:p w14:paraId="0806776C" w14:textId="7841C727" w:rsidR="00821F0D" w:rsidRDefault="00BD547E">
          <w:pPr>
            <w:pStyle w:val="Sommario2"/>
            <w:tabs>
              <w:tab w:val="right" w:leader="dot" w:pos="9628"/>
            </w:tabs>
            <w:rPr>
              <w:rFonts w:eastAsiaTheme="minorEastAsia"/>
              <w:noProof/>
              <w:lang w:eastAsia="it-CH"/>
            </w:rPr>
          </w:pPr>
          <w:hyperlink w:anchor="_Toc224565924" w:history="1">
            <w:r w:rsidR="00821F0D" w:rsidRPr="008C0E51">
              <w:rPr>
                <w:rStyle w:val="Collegamentoipertestuale"/>
                <w:rFonts w:ascii="Arial" w:hAnsi="Arial" w:cs="Arial"/>
                <w:noProof/>
              </w:rPr>
              <w:t>Bilancio</w:t>
            </w:r>
            <w:r w:rsidR="00821F0D">
              <w:rPr>
                <w:noProof/>
                <w:webHidden/>
              </w:rPr>
              <w:tab/>
            </w:r>
            <w:r w:rsidR="00821F0D">
              <w:rPr>
                <w:noProof/>
                <w:webHidden/>
              </w:rPr>
              <w:fldChar w:fldCharType="begin"/>
            </w:r>
            <w:r w:rsidR="00821F0D">
              <w:rPr>
                <w:noProof/>
                <w:webHidden/>
              </w:rPr>
              <w:instrText xml:space="preserve"> PAGEREF _Toc224565924 \h </w:instrText>
            </w:r>
            <w:r w:rsidR="00821F0D">
              <w:rPr>
                <w:noProof/>
                <w:webHidden/>
              </w:rPr>
            </w:r>
            <w:r w:rsidR="00821F0D">
              <w:rPr>
                <w:noProof/>
                <w:webHidden/>
              </w:rPr>
              <w:fldChar w:fldCharType="separate"/>
            </w:r>
            <w:r w:rsidR="00821F0D">
              <w:rPr>
                <w:noProof/>
                <w:webHidden/>
              </w:rPr>
              <w:t>8</w:t>
            </w:r>
            <w:r w:rsidR="00821F0D">
              <w:rPr>
                <w:noProof/>
                <w:webHidden/>
              </w:rPr>
              <w:fldChar w:fldCharType="end"/>
            </w:r>
          </w:hyperlink>
        </w:p>
        <w:p w14:paraId="7B2018FD" w14:textId="503B2EAE" w:rsidR="00821F0D" w:rsidRDefault="00BD547E">
          <w:pPr>
            <w:pStyle w:val="Sommario2"/>
            <w:tabs>
              <w:tab w:val="right" w:leader="dot" w:pos="9628"/>
            </w:tabs>
            <w:rPr>
              <w:rFonts w:eastAsiaTheme="minorEastAsia"/>
              <w:noProof/>
              <w:lang w:eastAsia="it-CH"/>
            </w:rPr>
          </w:pPr>
          <w:hyperlink w:anchor="_Toc224565925" w:history="1">
            <w:r w:rsidR="00821F0D" w:rsidRPr="008C0E51">
              <w:rPr>
                <w:rStyle w:val="Collegamentoipertestuale"/>
                <w:rFonts w:ascii="Arial" w:hAnsi="Arial" w:cs="Arial"/>
                <w:noProof/>
              </w:rPr>
              <w:t>Conto Economico</w:t>
            </w:r>
            <w:r w:rsidR="00821F0D">
              <w:rPr>
                <w:noProof/>
                <w:webHidden/>
              </w:rPr>
              <w:tab/>
            </w:r>
            <w:r w:rsidR="00821F0D">
              <w:rPr>
                <w:noProof/>
                <w:webHidden/>
              </w:rPr>
              <w:fldChar w:fldCharType="begin"/>
            </w:r>
            <w:r w:rsidR="00821F0D">
              <w:rPr>
                <w:noProof/>
                <w:webHidden/>
              </w:rPr>
              <w:instrText xml:space="preserve"> PAGEREF _Toc224565925 \h </w:instrText>
            </w:r>
            <w:r w:rsidR="00821F0D">
              <w:rPr>
                <w:noProof/>
                <w:webHidden/>
              </w:rPr>
            </w:r>
            <w:r w:rsidR="00821F0D">
              <w:rPr>
                <w:noProof/>
                <w:webHidden/>
              </w:rPr>
              <w:fldChar w:fldCharType="separate"/>
            </w:r>
            <w:r w:rsidR="00821F0D">
              <w:rPr>
                <w:noProof/>
                <w:webHidden/>
              </w:rPr>
              <w:t>9</w:t>
            </w:r>
            <w:r w:rsidR="00821F0D">
              <w:rPr>
                <w:noProof/>
                <w:webHidden/>
              </w:rPr>
              <w:fldChar w:fldCharType="end"/>
            </w:r>
          </w:hyperlink>
        </w:p>
        <w:p w14:paraId="196B88F0" w14:textId="38BE3ADE" w:rsidR="00821F0D" w:rsidRDefault="00BD547E">
          <w:pPr>
            <w:pStyle w:val="Sommario2"/>
            <w:tabs>
              <w:tab w:val="right" w:leader="dot" w:pos="9628"/>
            </w:tabs>
            <w:rPr>
              <w:rFonts w:eastAsiaTheme="minorEastAsia"/>
              <w:noProof/>
              <w:lang w:eastAsia="it-CH"/>
            </w:rPr>
          </w:pPr>
          <w:hyperlink w:anchor="_Toc224565926" w:history="1">
            <w:r w:rsidR="00821F0D" w:rsidRPr="008C0E51">
              <w:rPr>
                <w:rStyle w:val="Collegamentoipertestuale"/>
                <w:rFonts w:ascii="Arial" w:hAnsi="Arial" w:cs="Arial"/>
                <w:noProof/>
              </w:rPr>
              <w:t>Il nostro percorso fino ad adesso</w:t>
            </w:r>
            <w:r w:rsidR="00821F0D">
              <w:rPr>
                <w:noProof/>
                <w:webHidden/>
              </w:rPr>
              <w:tab/>
            </w:r>
            <w:r w:rsidR="00821F0D">
              <w:rPr>
                <w:noProof/>
                <w:webHidden/>
              </w:rPr>
              <w:fldChar w:fldCharType="begin"/>
            </w:r>
            <w:r w:rsidR="00821F0D">
              <w:rPr>
                <w:noProof/>
                <w:webHidden/>
              </w:rPr>
              <w:instrText xml:space="preserve"> PAGEREF _Toc224565926 \h </w:instrText>
            </w:r>
            <w:r w:rsidR="00821F0D">
              <w:rPr>
                <w:noProof/>
                <w:webHidden/>
              </w:rPr>
            </w:r>
            <w:r w:rsidR="00821F0D">
              <w:rPr>
                <w:noProof/>
                <w:webHidden/>
              </w:rPr>
              <w:fldChar w:fldCharType="separate"/>
            </w:r>
            <w:r w:rsidR="00821F0D">
              <w:rPr>
                <w:noProof/>
                <w:webHidden/>
              </w:rPr>
              <w:t>10</w:t>
            </w:r>
            <w:r w:rsidR="00821F0D">
              <w:rPr>
                <w:noProof/>
                <w:webHidden/>
              </w:rPr>
              <w:fldChar w:fldCharType="end"/>
            </w:r>
          </w:hyperlink>
        </w:p>
        <w:p w14:paraId="4D712FBC" w14:textId="077636DD" w:rsidR="00821F0D" w:rsidRDefault="00BD547E">
          <w:pPr>
            <w:pStyle w:val="Sommario2"/>
            <w:tabs>
              <w:tab w:val="right" w:leader="dot" w:pos="9628"/>
            </w:tabs>
            <w:rPr>
              <w:rFonts w:eastAsiaTheme="minorEastAsia"/>
              <w:noProof/>
              <w:lang w:eastAsia="it-CH"/>
            </w:rPr>
          </w:pPr>
          <w:hyperlink w:anchor="_Toc224565927" w:history="1">
            <w:r w:rsidR="00821F0D" w:rsidRPr="008C0E51">
              <w:rPr>
                <w:rStyle w:val="Collegamentoipertestuale"/>
                <w:rFonts w:ascii="Arial" w:hAnsi="Arial" w:cs="Arial"/>
                <w:noProof/>
              </w:rPr>
              <w:t>Miglioramenti e percorso futuro</w:t>
            </w:r>
            <w:r w:rsidR="00821F0D">
              <w:rPr>
                <w:noProof/>
                <w:webHidden/>
              </w:rPr>
              <w:tab/>
            </w:r>
            <w:r w:rsidR="00821F0D">
              <w:rPr>
                <w:noProof/>
                <w:webHidden/>
              </w:rPr>
              <w:fldChar w:fldCharType="begin"/>
            </w:r>
            <w:r w:rsidR="00821F0D">
              <w:rPr>
                <w:noProof/>
                <w:webHidden/>
              </w:rPr>
              <w:instrText xml:space="preserve"> PAGEREF _Toc224565927 \h </w:instrText>
            </w:r>
            <w:r w:rsidR="00821F0D">
              <w:rPr>
                <w:noProof/>
                <w:webHidden/>
              </w:rPr>
            </w:r>
            <w:r w:rsidR="00821F0D">
              <w:rPr>
                <w:noProof/>
                <w:webHidden/>
              </w:rPr>
              <w:fldChar w:fldCharType="separate"/>
            </w:r>
            <w:r w:rsidR="00821F0D">
              <w:rPr>
                <w:noProof/>
                <w:webHidden/>
              </w:rPr>
              <w:t>10</w:t>
            </w:r>
            <w:r w:rsidR="00821F0D">
              <w:rPr>
                <w:noProof/>
                <w:webHidden/>
              </w:rPr>
              <w:fldChar w:fldCharType="end"/>
            </w:r>
          </w:hyperlink>
        </w:p>
        <w:p w14:paraId="0A412341" w14:textId="2C7090F8" w:rsidR="00821F0D" w:rsidRDefault="00BD547E">
          <w:pPr>
            <w:pStyle w:val="Sommario1"/>
            <w:tabs>
              <w:tab w:val="right" w:leader="dot" w:pos="9628"/>
            </w:tabs>
            <w:rPr>
              <w:rFonts w:eastAsiaTheme="minorEastAsia"/>
              <w:noProof/>
              <w:lang w:eastAsia="it-CH"/>
            </w:rPr>
          </w:pPr>
          <w:hyperlink w:anchor="_Toc224565928" w:history="1">
            <w:r w:rsidR="00821F0D" w:rsidRPr="008C0E51">
              <w:rPr>
                <w:rStyle w:val="Collegamentoipertestuale"/>
                <w:rFonts w:ascii="Arial" w:hAnsi="Arial" w:cs="Arial"/>
                <w:noProof/>
              </w:rPr>
              <w:t>Conclusione redatto da Ian Kistler</w:t>
            </w:r>
            <w:r w:rsidR="00821F0D">
              <w:rPr>
                <w:noProof/>
                <w:webHidden/>
              </w:rPr>
              <w:tab/>
            </w:r>
            <w:r w:rsidR="00821F0D">
              <w:rPr>
                <w:noProof/>
                <w:webHidden/>
              </w:rPr>
              <w:fldChar w:fldCharType="begin"/>
            </w:r>
            <w:r w:rsidR="00821F0D">
              <w:rPr>
                <w:noProof/>
                <w:webHidden/>
              </w:rPr>
              <w:instrText xml:space="preserve"> PAGEREF _Toc224565928 \h </w:instrText>
            </w:r>
            <w:r w:rsidR="00821F0D">
              <w:rPr>
                <w:noProof/>
                <w:webHidden/>
              </w:rPr>
            </w:r>
            <w:r w:rsidR="00821F0D">
              <w:rPr>
                <w:noProof/>
                <w:webHidden/>
              </w:rPr>
              <w:fldChar w:fldCharType="separate"/>
            </w:r>
            <w:r w:rsidR="00821F0D">
              <w:rPr>
                <w:noProof/>
                <w:webHidden/>
              </w:rPr>
              <w:t>11</w:t>
            </w:r>
            <w:r w:rsidR="00821F0D">
              <w:rPr>
                <w:noProof/>
                <w:webHidden/>
              </w:rPr>
              <w:fldChar w:fldCharType="end"/>
            </w:r>
          </w:hyperlink>
        </w:p>
        <w:p w14:paraId="20C7905A" w14:textId="7FF233ED" w:rsidR="008E54BE" w:rsidRDefault="008E54BE">
          <w:r>
            <w:rPr>
              <w:b/>
              <w:bCs/>
              <w:lang w:val="it-IT"/>
            </w:rPr>
            <w:fldChar w:fldCharType="end"/>
          </w:r>
        </w:p>
      </w:sdtContent>
    </w:sdt>
    <w:p w14:paraId="2510DC74" w14:textId="68A4FBC9" w:rsidR="003F277D" w:rsidRDefault="003F277D" w:rsidP="0096777E">
      <w:r>
        <w:br w:type="page"/>
      </w:r>
    </w:p>
    <w:p w14:paraId="5B9ECEEE" w14:textId="3C777AC6" w:rsidR="008E54BE" w:rsidRPr="000F7701" w:rsidRDefault="0096777E" w:rsidP="008E54BE">
      <w:pPr>
        <w:pStyle w:val="Titolo1"/>
        <w:rPr>
          <w:rFonts w:ascii="Arial" w:hAnsi="Arial" w:cs="Arial"/>
          <w:sz w:val="20"/>
          <w:szCs w:val="20"/>
        </w:rPr>
      </w:pPr>
      <w:bookmarkStart w:id="0" w:name="_Toc224565909"/>
      <w:r w:rsidRPr="00A76567">
        <w:rPr>
          <w:rFonts w:ascii="Arial" w:hAnsi="Arial" w:cs="Arial"/>
        </w:rPr>
        <w:lastRenderedPageBreak/>
        <w:t xml:space="preserve">Management </w:t>
      </w:r>
      <w:proofErr w:type="spellStart"/>
      <w:r w:rsidRPr="00A76567">
        <w:rPr>
          <w:rFonts w:ascii="Arial" w:hAnsi="Arial" w:cs="Arial"/>
        </w:rPr>
        <w:t>Summary</w:t>
      </w:r>
      <w:proofErr w:type="spellEnd"/>
      <w:r w:rsidR="000F7701">
        <w:rPr>
          <w:rFonts w:ascii="Arial" w:hAnsi="Arial" w:cs="Arial"/>
        </w:rPr>
        <w:t xml:space="preserve"> </w:t>
      </w:r>
      <w:r w:rsidR="000F7701">
        <w:rPr>
          <w:rFonts w:ascii="Arial" w:hAnsi="Arial" w:cs="Arial"/>
          <w:sz w:val="20"/>
          <w:szCs w:val="20"/>
        </w:rPr>
        <w:t>redatto da Azzurra Colangelo</w:t>
      </w:r>
      <w:bookmarkEnd w:id="0"/>
    </w:p>
    <w:p w14:paraId="30EB8613" w14:textId="087DC297" w:rsidR="0096777E" w:rsidRPr="00A76567" w:rsidRDefault="0096777E" w:rsidP="008E54BE">
      <w:pPr>
        <w:pStyle w:val="Titolo2"/>
        <w:rPr>
          <w:rFonts w:ascii="Arial" w:hAnsi="Arial" w:cs="Arial"/>
        </w:rPr>
      </w:pPr>
      <w:bookmarkStart w:id="1" w:name="_Toc224565910"/>
      <w:r w:rsidRPr="00A76567">
        <w:rPr>
          <w:rFonts w:ascii="Arial" w:hAnsi="Arial" w:cs="Arial"/>
        </w:rPr>
        <w:t>Chi siamo</w:t>
      </w:r>
      <w:bookmarkEnd w:id="1"/>
    </w:p>
    <w:p w14:paraId="5683532E" w14:textId="29CAD341" w:rsidR="0096777E" w:rsidRPr="00A76567" w:rsidRDefault="0096777E" w:rsidP="0096777E">
      <w:pPr>
        <w:rPr>
          <w:rFonts w:ascii="Arial" w:hAnsi="Arial" w:cs="Arial"/>
        </w:rPr>
      </w:pPr>
      <w:r w:rsidRPr="00A76567">
        <w:rPr>
          <w:rFonts w:ascii="Arial" w:hAnsi="Arial" w:cs="Arial"/>
          <w:noProof/>
        </w:rPr>
        <w:drawing>
          <wp:anchor distT="0" distB="0" distL="114300" distR="114300" simplePos="0" relativeHeight="251667456" behindDoc="0" locked="0" layoutInCell="1" allowOverlap="1" wp14:anchorId="52E475F8" wp14:editId="49139311">
            <wp:simplePos x="0" y="0"/>
            <wp:positionH relativeFrom="column">
              <wp:posOffset>3127408</wp:posOffset>
            </wp:positionH>
            <wp:positionV relativeFrom="paragraph">
              <wp:posOffset>1194822</wp:posOffset>
            </wp:positionV>
            <wp:extent cx="1662430" cy="2216785"/>
            <wp:effectExtent l="0" t="0" r="0" b="0"/>
            <wp:wrapThrough wrapText="bothSides">
              <wp:wrapPolygon edited="0">
                <wp:start x="0" y="0"/>
                <wp:lineTo x="0" y="21346"/>
                <wp:lineTo x="21286" y="21346"/>
                <wp:lineTo x="21286" y="0"/>
                <wp:lineTo x="0" y="0"/>
              </wp:wrapPolygon>
            </wp:wrapThrough>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2430" cy="221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567">
        <w:rPr>
          <w:rFonts w:ascii="Arial" w:hAnsi="Arial" w:cs="Arial"/>
        </w:rPr>
        <w:t xml:space="preserve">Siamo un gruppo di </w:t>
      </w:r>
      <w:r w:rsidR="00576413">
        <w:rPr>
          <w:rFonts w:ascii="Arial" w:hAnsi="Arial" w:cs="Arial"/>
        </w:rPr>
        <w:t xml:space="preserve">7 </w:t>
      </w:r>
      <w:r w:rsidRPr="00A76567">
        <w:rPr>
          <w:rFonts w:ascii="Arial" w:hAnsi="Arial" w:cs="Arial"/>
        </w:rPr>
        <w:t xml:space="preserve">studenti della Scuola cantonale di commercio di Bellinzona e partecipiamo al Company </w:t>
      </w:r>
      <w:proofErr w:type="spellStart"/>
      <w:r w:rsidRPr="00A76567">
        <w:rPr>
          <w:rFonts w:ascii="Arial" w:hAnsi="Arial" w:cs="Arial"/>
        </w:rPr>
        <w:t>Programme</w:t>
      </w:r>
      <w:proofErr w:type="spellEnd"/>
      <w:r w:rsidRPr="00A76567">
        <w:rPr>
          <w:rFonts w:ascii="Arial" w:hAnsi="Arial" w:cs="Arial"/>
        </w:rPr>
        <w:t xml:space="preserve"> di YES (Young Enterprise </w:t>
      </w:r>
      <w:proofErr w:type="spellStart"/>
      <w:r w:rsidRPr="00A76567">
        <w:rPr>
          <w:rFonts w:ascii="Arial" w:hAnsi="Arial" w:cs="Arial"/>
        </w:rPr>
        <w:t>Switzerland</w:t>
      </w:r>
      <w:proofErr w:type="spellEnd"/>
      <w:r w:rsidRPr="00A76567">
        <w:rPr>
          <w:rFonts w:ascii="Arial" w:hAnsi="Arial" w:cs="Arial"/>
        </w:rPr>
        <w:t xml:space="preserve">), uniti dal desiderio di </w:t>
      </w:r>
      <w:r w:rsidR="00576413">
        <w:rPr>
          <w:rFonts w:ascii="Arial" w:hAnsi="Arial" w:cs="Arial"/>
        </w:rPr>
        <w:t>offrir</w:t>
      </w:r>
      <w:r w:rsidR="009D1917">
        <w:rPr>
          <w:rFonts w:ascii="Arial" w:hAnsi="Arial" w:cs="Arial"/>
        </w:rPr>
        <w:t>e</w:t>
      </w:r>
      <w:r w:rsidRPr="00A76567">
        <w:rPr>
          <w:rFonts w:ascii="Arial" w:hAnsi="Arial" w:cs="Arial"/>
        </w:rPr>
        <w:t xml:space="preserve"> un pro</w:t>
      </w:r>
      <w:r w:rsidR="009D1917">
        <w:rPr>
          <w:rFonts w:ascii="Arial" w:hAnsi="Arial" w:cs="Arial"/>
        </w:rPr>
        <w:t>dotto</w:t>
      </w:r>
      <w:r w:rsidRPr="00A76567">
        <w:rPr>
          <w:rFonts w:ascii="Arial" w:hAnsi="Arial" w:cs="Arial"/>
        </w:rPr>
        <w:t xml:space="preserve"> che unisca sostenibilità, design e passione per il mondo automobilistico, inoltre cerchiamo di offrire qualcosa di originale, funzionale, durevole e legato a una visione urbana. Le cinture sono perfette per un prodotto quotidiano come </w:t>
      </w:r>
      <w:r w:rsidR="009D1917">
        <w:rPr>
          <w:rFonts w:ascii="Arial" w:hAnsi="Arial" w:cs="Arial"/>
        </w:rPr>
        <w:t>una pochette versatile</w:t>
      </w:r>
      <w:r w:rsidRPr="00A76567">
        <w:rPr>
          <w:rFonts w:ascii="Arial" w:hAnsi="Arial" w:cs="Arial"/>
        </w:rPr>
        <w:t>.</w:t>
      </w:r>
    </w:p>
    <w:p w14:paraId="071AE21B" w14:textId="3006B6CD" w:rsidR="0096777E" w:rsidRDefault="008E54BE" w:rsidP="0096777E">
      <w:r>
        <w:rPr>
          <w:noProof/>
        </w:rPr>
        <w:drawing>
          <wp:anchor distT="0" distB="0" distL="114300" distR="114300" simplePos="0" relativeHeight="251666432" behindDoc="0" locked="0" layoutInCell="1" allowOverlap="1" wp14:anchorId="3DDB6A3B" wp14:editId="49A6ABE2">
            <wp:simplePos x="0" y="0"/>
            <wp:positionH relativeFrom="column">
              <wp:posOffset>-720090</wp:posOffset>
            </wp:positionH>
            <wp:positionV relativeFrom="paragraph">
              <wp:posOffset>250190</wp:posOffset>
            </wp:positionV>
            <wp:extent cx="3772535" cy="1792605"/>
            <wp:effectExtent l="0" t="0" r="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016" t="-662" r="14929" b="17855"/>
                    <a:stretch/>
                  </pic:blipFill>
                  <pic:spPr bwMode="auto">
                    <a:xfrm>
                      <a:off x="0" y="0"/>
                      <a:ext cx="3772535" cy="1792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0E9D8" w14:textId="140D9850" w:rsidR="0096777E" w:rsidRPr="00A76567" w:rsidRDefault="0096777E" w:rsidP="008E54BE">
      <w:pPr>
        <w:ind w:left="1410"/>
        <w:rPr>
          <w:rFonts w:ascii="Arial" w:hAnsi="Arial" w:cs="Arial"/>
          <w:i/>
          <w:iCs/>
          <w:sz w:val="20"/>
          <w:szCs w:val="20"/>
        </w:rPr>
      </w:pPr>
      <w:r w:rsidRPr="00A76567">
        <w:rPr>
          <w:rFonts w:ascii="Arial" w:hAnsi="Arial" w:cs="Arial"/>
          <w:i/>
          <w:iCs/>
          <w:sz w:val="20"/>
          <w:szCs w:val="20"/>
        </w:rPr>
        <w:t xml:space="preserve">A partire da sinistra possiamo trovare Alessio </w:t>
      </w:r>
      <w:proofErr w:type="spellStart"/>
      <w:r w:rsidRPr="00A76567">
        <w:rPr>
          <w:rFonts w:ascii="Arial" w:hAnsi="Arial" w:cs="Arial"/>
          <w:i/>
          <w:iCs/>
          <w:sz w:val="20"/>
          <w:szCs w:val="20"/>
        </w:rPr>
        <w:t>Pollmann</w:t>
      </w:r>
      <w:proofErr w:type="spellEnd"/>
      <w:r w:rsidRPr="00A76567">
        <w:rPr>
          <w:rFonts w:ascii="Arial" w:hAnsi="Arial" w:cs="Arial"/>
          <w:i/>
          <w:iCs/>
          <w:sz w:val="20"/>
          <w:szCs w:val="20"/>
        </w:rPr>
        <w:t xml:space="preserve">, Samuele Federico, Ian </w:t>
      </w:r>
      <w:proofErr w:type="spellStart"/>
      <w:r w:rsidRPr="00A76567">
        <w:rPr>
          <w:rFonts w:ascii="Arial" w:hAnsi="Arial" w:cs="Arial"/>
          <w:i/>
          <w:iCs/>
          <w:sz w:val="20"/>
          <w:szCs w:val="20"/>
        </w:rPr>
        <w:t>Kistler</w:t>
      </w:r>
      <w:proofErr w:type="spellEnd"/>
      <w:r w:rsidRPr="00A76567">
        <w:rPr>
          <w:rFonts w:ascii="Arial" w:hAnsi="Arial" w:cs="Arial"/>
          <w:i/>
          <w:iCs/>
          <w:sz w:val="20"/>
          <w:szCs w:val="20"/>
        </w:rPr>
        <w:t xml:space="preserve">, Azzurra Colangelo, Paolo </w:t>
      </w:r>
      <w:proofErr w:type="spellStart"/>
      <w:r w:rsidRPr="00A76567">
        <w:rPr>
          <w:rFonts w:ascii="Arial" w:hAnsi="Arial" w:cs="Arial"/>
          <w:i/>
          <w:iCs/>
          <w:sz w:val="20"/>
          <w:szCs w:val="20"/>
        </w:rPr>
        <w:t>Robassa</w:t>
      </w:r>
      <w:proofErr w:type="spellEnd"/>
      <w:r w:rsidRPr="00A76567">
        <w:rPr>
          <w:rFonts w:ascii="Arial" w:hAnsi="Arial" w:cs="Arial"/>
          <w:i/>
          <w:iCs/>
          <w:sz w:val="20"/>
          <w:szCs w:val="20"/>
        </w:rPr>
        <w:t xml:space="preserve">, Dusan Lazic e </w:t>
      </w:r>
      <w:proofErr w:type="spellStart"/>
      <w:r w:rsidRPr="00A76567">
        <w:rPr>
          <w:rFonts w:ascii="Arial" w:hAnsi="Arial" w:cs="Arial"/>
          <w:i/>
          <w:iCs/>
          <w:sz w:val="20"/>
          <w:szCs w:val="20"/>
        </w:rPr>
        <w:t>Natnael</w:t>
      </w:r>
      <w:proofErr w:type="spellEnd"/>
      <w:r w:rsidRPr="00A76567">
        <w:rPr>
          <w:rFonts w:ascii="Arial" w:hAnsi="Arial" w:cs="Arial"/>
          <w:i/>
          <w:iCs/>
          <w:sz w:val="20"/>
          <w:szCs w:val="20"/>
        </w:rPr>
        <w:t xml:space="preserve"> Ghiringhelli</w:t>
      </w:r>
      <w:r w:rsidR="008E54BE" w:rsidRPr="00A76567">
        <w:rPr>
          <w:rFonts w:ascii="Arial" w:hAnsi="Arial" w:cs="Arial"/>
          <w:i/>
          <w:iCs/>
          <w:sz w:val="20"/>
          <w:szCs w:val="20"/>
        </w:rPr>
        <w:t>.</w:t>
      </w:r>
    </w:p>
    <w:p w14:paraId="79F7DA9B" w14:textId="6051475C" w:rsidR="0096777E" w:rsidRDefault="0096777E" w:rsidP="0096777E"/>
    <w:p w14:paraId="2D540B03" w14:textId="77777777" w:rsidR="008E54BE" w:rsidRDefault="008E54BE" w:rsidP="008E54BE">
      <w:pPr>
        <w:pStyle w:val="Titolo2"/>
      </w:pPr>
    </w:p>
    <w:p w14:paraId="433A9BE8" w14:textId="1C2E0A76" w:rsidR="0096777E" w:rsidRPr="00A76567" w:rsidRDefault="0096777E" w:rsidP="008E54BE">
      <w:pPr>
        <w:pStyle w:val="Titolo2"/>
        <w:rPr>
          <w:rFonts w:ascii="Arial" w:hAnsi="Arial" w:cs="Arial"/>
        </w:rPr>
      </w:pPr>
      <w:bookmarkStart w:id="2" w:name="_Toc224565911"/>
      <w:r w:rsidRPr="00A76567">
        <w:rPr>
          <w:rFonts w:ascii="Arial" w:hAnsi="Arial" w:cs="Arial"/>
        </w:rPr>
        <w:t>Missione e valori</w:t>
      </w:r>
      <w:bookmarkEnd w:id="2"/>
    </w:p>
    <w:p w14:paraId="3A7BFE0E" w14:textId="77777777" w:rsidR="0096777E" w:rsidRPr="00A76567" w:rsidRDefault="0096777E" w:rsidP="0096777E">
      <w:pPr>
        <w:rPr>
          <w:rFonts w:ascii="Arial" w:hAnsi="Arial" w:cs="Arial"/>
        </w:rPr>
      </w:pPr>
      <w:r w:rsidRPr="00A76567">
        <w:rPr>
          <w:rFonts w:ascii="Arial" w:hAnsi="Arial" w:cs="Arial"/>
        </w:rPr>
        <w:t>“Ridiamo nuova vita alle cinture di sicurezza trasformandole in accessori sostenibili e unici, 100% Swiss made.”</w:t>
      </w:r>
    </w:p>
    <w:p w14:paraId="41CE32B5" w14:textId="77777777" w:rsidR="0096777E" w:rsidRPr="00A76567" w:rsidRDefault="0096777E" w:rsidP="0096777E">
      <w:pPr>
        <w:rPr>
          <w:rFonts w:ascii="Arial" w:hAnsi="Arial" w:cs="Arial"/>
        </w:rPr>
      </w:pPr>
      <w:proofErr w:type="spellStart"/>
      <w:r w:rsidRPr="00A76567">
        <w:rPr>
          <w:rFonts w:ascii="Arial" w:hAnsi="Arial" w:cs="Arial"/>
        </w:rPr>
        <w:t>UrBelt</w:t>
      </w:r>
      <w:proofErr w:type="spellEnd"/>
      <w:r w:rsidRPr="00A76567">
        <w:rPr>
          <w:rFonts w:ascii="Arial" w:hAnsi="Arial" w:cs="Arial"/>
        </w:rPr>
        <w:t xml:space="preserve"> nasce con l’obiettivo di combinare design, sostenibilità e passione per il mondo automotive. Ogni pezzo è unico, realizzato da cinture originali recuperate da automobili dismesse e pelli di campionari di aziende che sarebbero andate buttate e vengono trasformate in prodotti durevoli e funzionali. I valori centrali sono: riciclo, autenticità e design funzionale.</w:t>
      </w:r>
    </w:p>
    <w:p w14:paraId="1E7C1882" w14:textId="6FEC9B2F" w:rsidR="0096777E" w:rsidRPr="00A76567" w:rsidRDefault="0096777E" w:rsidP="008E54BE">
      <w:pPr>
        <w:pStyle w:val="Titolo2"/>
        <w:rPr>
          <w:rFonts w:ascii="Arial" w:hAnsi="Arial" w:cs="Arial"/>
        </w:rPr>
      </w:pPr>
      <w:bookmarkStart w:id="3" w:name="_Toc224565912"/>
      <w:r w:rsidRPr="00A76567">
        <w:rPr>
          <w:rFonts w:ascii="Arial" w:hAnsi="Arial" w:cs="Arial"/>
        </w:rPr>
        <w:t>Prodotto</w:t>
      </w:r>
      <w:bookmarkEnd w:id="3"/>
      <w:r w:rsidRPr="00A76567">
        <w:rPr>
          <w:rFonts w:ascii="Arial" w:hAnsi="Arial" w:cs="Arial"/>
        </w:rPr>
        <w:t xml:space="preserve"> </w:t>
      </w:r>
    </w:p>
    <w:p w14:paraId="19C4E309" w14:textId="60EA60C9" w:rsidR="0096777E" w:rsidRPr="00A76567" w:rsidRDefault="00AB0011" w:rsidP="0096777E">
      <w:pPr>
        <w:rPr>
          <w:rFonts w:ascii="Arial" w:hAnsi="Arial" w:cs="Arial"/>
        </w:rPr>
      </w:pPr>
      <w:r w:rsidRPr="00AB0011">
        <w:rPr>
          <w:rFonts w:ascii="Arial" w:hAnsi="Arial" w:cs="Arial"/>
          <w:noProof/>
        </w:rPr>
        <w:drawing>
          <wp:anchor distT="0" distB="0" distL="114300" distR="114300" simplePos="0" relativeHeight="251669504" behindDoc="1" locked="0" layoutInCell="1" allowOverlap="1" wp14:anchorId="1A8FFC14" wp14:editId="6ED3B0E2">
            <wp:simplePos x="0" y="0"/>
            <wp:positionH relativeFrom="column">
              <wp:posOffset>3810</wp:posOffset>
            </wp:positionH>
            <wp:positionV relativeFrom="paragraph">
              <wp:posOffset>1270</wp:posOffset>
            </wp:positionV>
            <wp:extent cx="1612265" cy="1966595"/>
            <wp:effectExtent l="0" t="0" r="6985" b="0"/>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2265" cy="1966595"/>
                    </a:xfrm>
                    <a:prstGeom prst="rect">
                      <a:avLst/>
                    </a:prstGeom>
                  </pic:spPr>
                </pic:pic>
              </a:graphicData>
            </a:graphic>
          </wp:anchor>
        </w:drawing>
      </w:r>
      <w:proofErr w:type="spellStart"/>
      <w:r w:rsidR="0096777E" w:rsidRPr="00A76567">
        <w:rPr>
          <w:rFonts w:ascii="Arial" w:hAnsi="Arial" w:cs="Arial"/>
        </w:rPr>
        <w:t>UrBelt</w:t>
      </w:r>
      <w:proofErr w:type="spellEnd"/>
      <w:r w:rsidR="0096777E" w:rsidRPr="00A76567">
        <w:rPr>
          <w:rFonts w:ascii="Arial" w:hAnsi="Arial" w:cs="Arial"/>
        </w:rPr>
        <w:t xml:space="preserve"> propone pochette versatili realizzate con cinture di sicurezza autentiche, accuratamente selezionate, pulite e rifinite a mano e pelli di alta qualità riciclate da campionari di aziende.</w:t>
      </w:r>
    </w:p>
    <w:p w14:paraId="31467F67" w14:textId="77777777" w:rsidR="0096777E" w:rsidRPr="00A76567" w:rsidRDefault="0096777E" w:rsidP="0096777E">
      <w:pPr>
        <w:rPr>
          <w:rFonts w:ascii="Arial" w:hAnsi="Arial" w:cs="Arial"/>
        </w:rPr>
      </w:pPr>
      <w:r w:rsidRPr="00A76567">
        <w:rPr>
          <w:rFonts w:ascii="Arial" w:hAnsi="Arial" w:cs="Arial"/>
        </w:rPr>
        <w:t>I materiali resistenti e le trame originali raccontano una storia vera e donano a ogni creazione un carattere industriale e contemporaneo. Le cinture vengono reperite da un’azienda di smaltimento rifiuti in contatto con garage da tutto il Ticino e vengono sanificate da noi e trasformate da una selleria locale nel prodotto finito. Le pelli ci vengono gentilmente regalate da una conoscente di un membro dell’azienda che lavorava spesso con questi materiali.</w:t>
      </w:r>
    </w:p>
    <w:p w14:paraId="78924F8E" w14:textId="77777777" w:rsidR="0096777E" w:rsidRPr="00A76567" w:rsidRDefault="0096777E" w:rsidP="0096777E">
      <w:pPr>
        <w:rPr>
          <w:rFonts w:ascii="Arial" w:hAnsi="Arial" w:cs="Arial"/>
        </w:rPr>
      </w:pPr>
      <w:r w:rsidRPr="00A76567">
        <w:rPr>
          <w:rFonts w:ascii="Arial" w:hAnsi="Arial" w:cs="Arial"/>
        </w:rPr>
        <w:t>Abbiamo come obiettivo quello di ampliare la nostra linea di accessori con il tempo.</w:t>
      </w:r>
    </w:p>
    <w:p w14:paraId="52C4A97D" w14:textId="5C122CBB" w:rsidR="00AB0011" w:rsidRDefault="009D1917" w:rsidP="00AB0011">
      <w:pPr>
        <w:rPr>
          <w:rFonts w:ascii="Arial" w:hAnsi="Arial" w:cs="Arial"/>
        </w:rPr>
      </w:pPr>
      <w:r>
        <w:rPr>
          <w:rFonts w:ascii="Arial" w:hAnsi="Arial" w:cs="Arial"/>
        </w:rPr>
        <w:t>Il packaging</w:t>
      </w:r>
      <w:r w:rsidR="0096777E" w:rsidRPr="00A76567">
        <w:rPr>
          <w:rFonts w:ascii="Arial" w:hAnsi="Arial" w:cs="Arial"/>
        </w:rPr>
        <w:t xml:space="preserve"> </w:t>
      </w:r>
      <w:r>
        <w:rPr>
          <w:rFonts w:ascii="Arial" w:hAnsi="Arial" w:cs="Arial"/>
        </w:rPr>
        <w:t>consiste in</w:t>
      </w:r>
      <w:r w:rsidR="0096777E" w:rsidRPr="00A76567">
        <w:rPr>
          <w:rFonts w:ascii="Arial" w:hAnsi="Arial" w:cs="Arial"/>
        </w:rPr>
        <w:t xml:space="preserve"> sacchettini </w:t>
      </w:r>
      <w:r>
        <w:rPr>
          <w:rFonts w:ascii="Arial" w:hAnsi="Arial" w:cs="Arial"/>
        </w:rPr>
        <w:t xml:space="preserve">di </w:t>
      </w:r>
      <w:r w:rsidR="0096777E" w:rsidRPr="00A76567">
        <w:rPr>
          <w:rFonts w:ascii="Arial" w:hAnsi="Arial" w:cs="Arial"/>
        </w:rPr>
        <w:t>carta dove</w:t>
      </w:r>
      <w:r>
        <w:rPr>
          <w:rFonts w:ascii="Arial" w:hAnsi="Arial" w:cs="Arial"/>
        </w:rPr>
        <w:t>, insieme al prodotto, aggiungiamo</w:t>
      </w:r>
      <w:r w:rsidR="0096777E" w:rsidRPr="00A76567">
        <w:rPr>
          <w:rFonts w:ascii="Arial" w:hAnsi="Arial" w:cs="Arial"/>
        </w:rPr>
        <w:t xml:space="preserve"> i nostri biglietti da visita e quelli del fornitore</w:t>
      </w:r>
      <w:r>
        <w:rPr>
          <w:rFonts w:ascii="Arial" w:hAnsi="Arial" w:cs="Arial"/>
        </w:rPr>
        <w:t>.</w:t>
      </w:r>
    </w:p>
    <w:p w14:paraId="2E9DDAA5" w14:textId="52CD7A80" w:rsidR="0096777E" w:rsidRPr="00D842AA" w:rsidRDefault="00AB0011" w:rsidP="00AB0011">
      <w:pPr>
        <w:pStyle w:val="Titolo2"/>
        <w:rPr>
          <w:rFonts w:ascii="Arial" w:hAnsi="Arial" w:cs="Arial"/>
        </w:rPr>
      </w:pPr>
      <w:bookmarkStart w:id="4" w:name="_Toc224565913"/>
      <w:r w:rsidRPr="00D842AA">
        <w:rPr>
          <w:rFonts w:ascii="Arial" w:eastAsiaTheme="minorHAnsi" w:hAnsi="Arial" w:cs="Arial"/>
          <w:noProof/>
          <w:sz w:val="22"/>
          <w:szCs w:val="22"/>
        </w:rPr>
        <w:lastRenderedPageBreak/>
        <w:drawing>
          <wp:anchor distT="0" distB="0" distL="114300" distR="114300" simplePos="0" relativeHeight="251668480" behindDoc="1" locked="0" layoutInCell="1" allowOverlap="1" wp14:anchorId="3B156875" wp14:editId="62E6C161">
            <wp:simplePos x="0" y="0"/>
            <wp:positionH relativeFrom="column">
              <wp:posOffset>4842510</wp:posOffset>
            </wp:positionH>
            <wp:positionV relativeFrom="paragraph">
              <wp:posOffset>4445</wp:posOffset>
            </wp:positionV>
            <wp:extent cx="1390650" cy="1390650"/>
            <wp:effectExtent l="0" t="0" r="0" b="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7E" w:rsidRPr="00D842AA">
        <w:rPr>
          <w:rFonts w:ascii="Arial" w:hAnsi="Arial" w:cs="Arial"/>
        </w:rPr>
        <w:t>Azienda e logo</w:t>
      </w:r>
      <w:bookmarkEnd w:id="4"/>
    </w:p>
    <w:p w14:paraId="78D9CB19" w14:textId="647E0D34" w:rsidR="0096777E" w:rsidRPr="00A76567" w:rsidRDefault="0096777E" w:rsidP="0096777E">
      <w:pPr>
        <w:rPr>
          <w:rFonts w:ascii="Arial" w:hAnsi="Arial" w:cs="Arial"/>
        </w:rPr>
      </w:pPr>
      <w:r w:rsidRPr="00A76567">
        <w:rPr>
          <w:rFonts w:ascii="Arial" w:hAnsi="Arial" w:cs="Arial"/>
        </w:rPr>
        <w:t xml:space="preserve">Il nome </w:t>
      </w:r>
      <w:proofErr w:type="spellStart"/>
      <w:r w:rsidRPr="00A76567">
        <w:rPr>
          <w:rFonts w:ascii="Arial" w:hAnsi="Arial" w:cs="Arial"/>
        </w:rPr>
        <w:t>UrBelt</w:t>
      </w:r>
      <w:proofErr w:type="spellEnd"/>
      <w:r w:rsidRPr="00A76567">
        <w:rPr>
          <w:rFonts w:ascii="Arial" w:hAnsi="Arial" w:cs="Arial"/>
        </w:rPr>
        <w:t xml:space="preserve"> nasce dall’unione di “Urban” e “</w:t>
      </w:r>
      <w:proofErr w:type="spellStart"/>
      <w:r w:rsidRPr="00A76567">
        <w:rPr>
          <w:rFonts w:ascii="Arial" w:hAnsi="Arial" w:cs="Arial"/>
        </w:rPr>
        <w:t>Belt</w:t>
      </w:r>
      <w:proofErr w:type="spellEnd"/>
      <w:r w:rsidRPr="00A76567">
        <w:rPr>
          <w:rFonts w:ascii="Arial" w:hAnsi="Arial" w:cs="Arial"/>
        </w:rPr>
        <w:t>”, esprimendo l’anima moderna e sostenibile del brand, l’abbreviazione “Ur” richiama anche dall’inglese la parola “</w:t>
      </w:r>
      <w:proofErr w:type="spellStart"/>
      <w:r w:rsidRPr="00A76567">
        <w:rPr>
          <w:rFonts w:ascii="Arial" w:hAnsi="Arial" w:cs="Arial"/>
        </w:rPr>
        <w:t>your</w:t>
      </w:r>
      <w:proofErr w:type="spellEnd"/>
      <w:r w:rsidRPr="00A76567">
        <w:rPr>
          <w:rFonts w:ascii="Arial" w:hAnsi="Arial" w:cs="Arial"/>
        </w:rPr>
        <w:t xml:space="preserve">” che starebbe ad indicare: “la tua cintura”. </w:t>
      </w:r>
    </w:p>
    <w:p w14:paraId="56517225" w14:textId="444463AC" w:rsidR="0096777E" w:rsidRPr="00A76567" w:rsidRDefault="0096777E" w:rsidP="0096777E">
      <w:pPr>
        <w:rPr>
          <w:rFonts w:ascii="Arial" w:hAnsi="Arial" w:cs="Arial"/>
        </w:rPr>
      </w:pPr>
      <w:r w:rsidRPr="00A76567">
        <w:rPr>
          <w:rFonts w:ascii="Arial" w:hAnsi="Arial" w:cs="Arial"/>
        </w:rPr>
        <w:t xml:space="preserve">Il logo, realizzato da Paolo </w:t>
      </w:r>
      <w:proofErr w:type="spellStart"/>
      <w:r w:rsidRPr="00A76567">
        <w:rPr>
          <w:rFonts w:ascii="Arial" w:hAnsi="Arial" w:cs="Arial"/>
        </w:rPr>
        <w:t>Robassa</w:t>
      </w:r>
      <w:proofErr w:type="spellEnd"/>
      <w:r w:rsidRPr="00A76567">
        <w:rPr>
          <w:rFonts w:ascii="Arial" w:hAnsi="Arial" w:cs="Arial"/>
        </w:rPr>
        <w:t>, CMO presso la nostra azienda, utilizza il font Zen Dots, semplice e moderno, con il gancio della cintura che si incastra nella lettera U, evocando immediatamente l’identità del prodotto.</w:t>
      </w:r>
    </w:p>
    <w:p w14:paraId="0D94DD38" w14:textId="2840E472" w:rsidR="0096777E" w:rsidRPr="00A76567" w:rsidRDefault="0096777E" w:rsidP="0096777E">
      <w:pPr>
        <w:rPr>
          <w:rFonts w:ascii="Arial" w:hAnsi="Arial" w:cs="Arial"/>
        </w:rPr>
      </w:pPr>
      <w:r w:rsidRPr="00A76567">
        <w:rPr>
          <w:rFonts w:ascii="Arial" w:hAnsi="Arial" w:cs="Arial"/>
        </w:rPr>
        <w:t>Colori principali: nero su bianco, per trasmettere eleganza, professionalità e solidità.</w:t>
      </w:r>
    </w:p>
    <w:p w14:paraId="31F7F7B3" w14:textId="4A35B56D" w:rsidR="008E54BE" w:rsidRPr="00A76567" w:rsidRDefault="0096777E" w:rsidP="008E54BE">
      <w:pPr>
        <w:rPr>
          <w:rFonts w:ascii="Arial" w:hAnsi="Arial" w:cs="Arial"/>
        </w:rPr>
      </w:pPr>
      <w:r w:rsidRPr="00A76567">
        <w:rPr>
          <w:rFonts w:ascii="Arial" w:hAnsi="Arial" w:cs="Arial"/>
        </w:rPr>
        <w:t>La linea sottostante alla scritta richiama visivamente la cintura, simbolo di solidità e continuità.</w:t>
      </w:r>
      <w:r w:rsidR="00AB0011" w:rsidRPr="00AB0011">
        <w:t xml:space="preserve"> </w:t>
      </w:r>
    </w:p>
    <w:p w14:paraId="0A946412" w14:textId="10E658E2" w:rsidR="0096777E" w:rsidRPr="00A76567" w:rsidRDefault="0096777E" w:rsidP="008E54BE">
      <w:pPr>
        <w:pStyle w:val="Titolo2"/>
        <w:rPr>
          <w:rFonts w:ascii="Arial" w:hAnsi="Arial" w:cs="Arial"/>
        </w:rPr>
      </w:pPr>
      <w:bookmarkStart w:id="5" w:name="_Toc224565914"/>
      <w:r w:rsidRPr="00A76567">
        <w:rPr>
          <w:rFonts w:ascii="Arial" w:hAnsi="Arial" w:cs="Arial"/>
        </w:rPr>
        <w:t>Marketing</w:t>
      </w:r>
      <w:bookmarkEnd w:id="5"/>
    </w:p>
    <w:p w14:paraId="79CFCDB8" w14:textId="321F7DB9" w:rsidR="0096777E" w:rsidRDefault="0096777E" w:rsidP="0096777E">
      <w:pPr>
        <w:rPr>
          <w:rFonts w:ascii="Arial" w:hAnsi="Arial" w:cs="Arial"/>
        </w:rPr>
      </w:pPr>
      <w:r w:rsidRPr="00A76567">
        <w:rPr>
          <w:rFonts w:ascii="Arial" w:hAnsi="Arial" w:cs="Arial"/>
        </w:rPr>
        <w:t xml:space="preserve">Il </w:t>
      </w:r>
      <w:r w:rsidR="009D1917">
        <w:rPr>
          <w:rFonts w:ascii="Arial" w:hAnsi="Arial" w:cs="Arial"/>
        </w:rPr>
        <w:t xml:space="preserve">nostro target principale sono uomini di età compresa tra i 30 e i 50 anni </w:t>
      </w:r>
      <w:r w:rsidRPr="00A76567">
        <w:rPr>
          <w:rFonts w:ascii="Arial" w:hAnsi="Arial" w:cs="Arial"/>
        </w:rPr>
        <w:t>c</w:t>
      </w:r>
      <w:r w:rsidR="009D1917">
        <w:rPr>
          <w:rFonts w:ascii="Arial" w:hAnsi="Arial" w:cs="Arial"/>
        </w:rPr>
        <w:t>he hanno</w:t>
      </w:r>
      <w:r w:rsidRPr="00A76567">
        <w:rPr>
          <w:rFonts w:ascii="Arial" w:hAnsi="Arial" w:cs="Arial"/>
        </w:rPr>
        <w:t xml:space="preserve"> il bisogno di portare </w:t>
      </w:r>
      <w:r w:rsidR="009D1917">
        <w:rPr>
          <w:rFonts w:ascii="Arial" w:hAnsi="Arial" w:cs="Arial"/>
        </w:rPr>
        <w:t xml:space="preserve">con sé </w:t>
      </w:r>
      <w:r w:rsidRPr="00A76567">
        <w:rPr>
          <w:rFonts w:ascii="Arial" w:hAnsi="Arial" w:cs="Arial"/>
        </w:rPr>
        <w:t>carte di credito, contanti e molte altre cos</w:t>
      </w:r>
      <w:r w:rsidR="009D1917">
        <w:rPr>
          <w:rFonts w:ascii="Arial" w:hAnsi="Arial" w:cs="Arial"/>
        </w:rPr>
        <w:t>e</w:t>
      </w:r>
      <w:r w:rsidRPr="00A76567">
        <w:rPr>
          <w:rFonts w:ascii="Arial" w:hAnsi="Arial" w:cs="Arial"/>
        </w:rPr>
        <w:t xml:space="preserve">, questo prodotto è pensato per appassionati di design e sostenibilità. La strategia di comunicazione e promozione si basa su social media (Instagram, </w:t>
      </w:r>
      <w:proofErr w:type="spellStart"/>
      <w:r w:rsidRPr="00A76567">
        <w:rPr>
          <w:rFonts w:ascii="Arial" w:hAnsi="Arial" w:cs="Arial"/>
        </w:rPr>
        <w:t>TikTok</w:t>
      </w:r>
      <w:proofErr w:type="spellEnd"/>
      <w:r w:rsidRPr="00A76567">
        <w:rPr>
          <w:rFonts w:ascii="Arial" w:hAnsi="Arial" w:cs="Arial"/>
        </w:rPr>
        <w:t xml:space="preserve">), presenza a fiere e mercatini, e collaborazioni con officine o istituti tecnici per promuovere il valore del riuso. </w:t>
      </w:r>
    </w:p>
    <w:p w14:paraId="09220EF0" w14:textId="51715ED3" w:rsidR="00D842AA" w:rsidRPr="00A76567" w:rsidRDefault="00D842AA" w:rsidP="0096777E">
      <w:pPr>
        <w:rPr>
          <w:rFonts w:ascii="Arial" w:hAnsi="Arial" w:cs="Arial"/>
        </w:rPr>
      </w:pPr>
      <w:r>
        <w:rPr>
          <w:rFonts w:ascii="Arial" w:hAnsi="Arial" w:cs="Arial"/>
        </w:rPr>
        <w:t xml:space="preserve">I nostri principali concorrenti sono artigiani che producono accessori con l’obiettivo di venderli localmente. </w:t>
      </w:r>
    </w:p>
    <w:p w14:paraId="7D955755" w14:textId="3215CA6F" w:rsidR="0096777E" w:rsidRPr="00A76567" w:rsidRDefault="0096777E" w:rsidP="008E54BE">
      <w:pPr>
        <w:pStyle w:val="Titolo2"/>
        <w:rPr>
          <w:rFonts w:ascii="Arial" w:hAnsi="Arial" w:cs="Arial"/>
        </w:rPr>
      </w:pPr>
      <w:bookmarkStart w:id="6" w:name="_Toc224565915"/>
      <w:r w:rsidRPr="00A76567">
        <w:rPr>
          <w:rFonts w:ascii="Arial" w:hAnsi="Arial" w:cs="Arial"/>
        </w:rPr>
        <w:t>Finanza</w:t>
      </w:r>
      <w:bookmarkEnd w:id="6"/>
    </w:p>
    <w:p w14:paraId="4EBB9AE1" w14:textId="77777777" w:rsidR="00AB0011" w:rsidRDefault="00AB0011" w:rsidP="0096777E">
      <w:r>
        <w:rPr>
          <w:noProof/>
        </w:rPr>
        <mc:AlternateContent>
          <mc:Choice Requires="wps">
            <w:drawing>
              <wp:anchor distT="0" distB="0" distL="114300" distR="114300" simplePos="0" relativeHeight="251665408" behindDoc="0" locked="0" layoutInCell="1" allowOverlap="1" wp14:anchorId="58227351" wp14:editId="3DD3F9BB">
                <wp:simplePos x="0" y="0"/>
                <wp:positionH relativeFrom="column">
                  <wp:posOffset>610870</wp:posOffset>
                </wp:positionH>
                <wp:positionV relativeFrom="paragraph">
                  <wp:posOffset>57785</wp:posOffset>
                </wp:positionV>
                <wp:extent cx="1603169" cy="225631"/>
                <wp:effectExtent l="0" t="0" r="0" b="3175"/>
                <wp:wrapNone/>
                <wp:docPr id="8" name="Casella di testo 8"/>
                <wp:cNvGraphicFramePr/>
                <a:graphic xmlns:a="http://schemas.openxmlformats.org/drawingml/2006/main">
                  <a:graphicData uri="http://schemas.microsoft.com/office/word/2010/wordprocessingShape">
                    <wps:wsp>
                      <wps:cNvSpPr txBox="1"/>
                      <wps:spPr>
                        <a:xfrm>
                          <a:off x="0" y="0"/>
                          <a:ext cx="1603169" cy="225631"/>
                        </a:xfrm>
                        <a:prstGeom prst="rect">
                          <a:avLst/>
                        </a:prstGeom>
                        <a:noFill/>
                        <a:ln w="6350">
                          <a:noFill/>
                        </a:ln>
                      </wps:spPr>
                      <wps:txbx>
                        <w:txbxContent>
                          <w:p w14:paraId="2D025DC0" w14:textId="5B009B7E" w:rsidR="0096777E" w:rsidRPr="0096777E" w:rsidRDefault="0096777E" w:rsidP="0096777E">
                            <w:pPr>
                              <w:jc w:val="center"/>
                              <w:rPr>
                                <w:sz w:val="20"/>
                                <w:szCs w:val="20"/>
                                <w:lang w:val="it-IT"/>
                              </w:rPr>
                            </w:pPr>
                            <w:r w:rsidRPr="0096777E">
                              <w:rPr>
                                <w:sz w:val="20"/>
                                <w:szCs w:val="20"/>
                                <w:lang w:val="it-IT"/>
                              </w:rPr>
                              <w:t xml:space="preserve">Break </w:t>
                            </w:r>
                            <w:proofErr w:type="spellStart"/>
                            <w:r w:rsidRPr="0096777E">
                              <w:rPr>
                                <w:sz w:val="20"/>
                                <w:szCs w:val="20"/>
                                <w:lang w:val="it-IT"/>
                              </w:rPr>
                              <w:t>Even</w:t>
                            </w:r>
                            <w:proofErr w:type="spellEnd"/>
                            <w:r w:rsidRPr="0096777E">
                              <w:rPr>
                                <w:sz w:val="20"/>
                                <w:szCs w:val="20"/>
                                <w:lang w:val="it-IT"/>
                              </w:rPr>
                              <w:t xml:space="preserv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227351" id="Casella di testo 8" o:spid="_x0000_s1031" type="#_x0000_t202" style="position:absolute;margin-left:48.1pt;margin-top:4.55pt;width:126.25pt;height:1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DZNwIAAGAEAAAOAAAAZHJzL2Uyb0RvYy54bWysVE1v2zAMvQ/YfxB0X+x8rg3iFFmKDAOK&#10;tkBa9KzIUixAFjVJiZ39+lFynAbdTsMuMiVSFN97pBd3ba3JUTivwBR0OMgpEYZDqcy+oK8vmy83&#10;lPjATMk0GFHQk/D0bvn506KxczGCCnQpHMEkxs8bW9AqBDvPMs8rUTM/ACsMOiW4mgXcun1WOtZg&#10;9lpnozyfZQ240jrgwns8ve+cdJnySyl4eJLSi0B0QbG2kFaX1l1cs+WCzfeO2UrxcxnsH6qomTL4&#10;6CXVPQuMHJz6I1WtuAMPMgw41BlIqbhIGBDNMP+AZlsxKxIWJMfbC03+/6Xlj8dnR1RZUBTKsBol&#10;WjMvtGakVCQIH4DcRJYa6+cYvLUYHtpv0KLa/bnHwwi+la6OX4RF0I98ny4cizYQHi/N8vFwdksJ&#10;R99oNJ2NU5rs/bZ1PnwXUJNoFNShholadnzwASvB0D4kPmZgo7ROOmpDmoLOxtM8Xbh48IY2eDFi&#10;6GqNVmh3bUI+7XHsoDwhPAddm3jLNwpreGA+PDOHfYGIsNfDEy5SA74FZ4uSCtyvv53HeJQLvZQ0&#10;2GcF9T8PzAlK9A+DQt4OJ5PYmGkzmX4d4cZde3bXHnOo14CtPMSpsjyZMT7o3pQO6jcciVV8FV3M&#10;cHy7oKE316HrfhwpLlarFIStaFl4MFvLY+rIamT4pX1jzp5lCCjgI/QdyeYf1OhiOz1WhwBSJaki&#10;zx2rZ/qxjZOC55GLc3K9T1HvP4blbwAAAP//AwBQSwMEFAAGAAgAAAAhAH1ZrpzfAAAABwEAAA8A&#10;AABkcnMvZG93bnJldi54bWxMjkFPg0AUhO8m/ofNM/FmlyIiIkvTkDQmRg+tvXh7sFsgsm+R3bbo&#10;r/d50tNkMpOZr1jNdhAnM/nekYLlIgJhqHG6p1bB/m1zk4HwAUnj4Mgo+DIeVuXlRYG5dmfamtMu&#10;tIJHyOeooAthzKX0TWcs+oUbDXF2cJPFwHZqpZ7wzON2kHEUpdJiT/zQ4WiqzjQfu6NV8FxtXnFb&#10;xzb7Hqqnl8N6/Ny/3yl1fTWvH0EEM4e/MvziMzqUzFS7I2kvBgUPacxN1iUIjm+T7B5ErSBJUpBl&#10;If/zlz8AAAD//wMAUEsBAi0AFAAGAAgAAAAhALaDOJL+AAAA4QEAABMAAAAAAAAAAAAAAAAAAAAA&#10;AFtDb250ZW50X1R5cGVzXS54bWxQSwECLQAUAAYACAAAACEAOP0h/9YAAACUAQAACwAAAAAAAAAA&#10;AAAAAAAvAQAAX3JlbHMvLnJlbHNQSwECLQAUAAYACAAAACEApxVA2TcCAABgBAAADgAAAAAAAAAA&#10;AAAAAAAuAgAAZHJzL2Uyb0RvYy54bWxQSwECLQAUAAYACAAAACEAfVmunN8AAAAHAQAADwAAAAAA&#10;AAAAAAAAAACRBAAAZHJzL2Rvd25yZXYueG1sUEsFBgAAAAAEAAQA8wAAAJ0FAAAAAA==&#10;" filled="f" stroked="f" strokeweight=".5pt">
                <v:textbox>
                  <w:txbxContent>
                    <w:p w14:paraId="2D025DC0" w14:textId="5B009B7E" w:rsidR="0096777E" w:rsidRPr="0096777E" w:rsidRDefault="0096777E" w:rsidP="0096777E">
                      <w:pPr>
                        <w:jc w:val="center"/>
                        <w:rPr>
                          <w:sz w:val="20"/>
                          <w:szCs w:val="20"/>
                          <w:lang w:val="it-IT"/>
                        </w:rPr>
                      </w:pPr>
                      <w:r w:rsidRPr="0096777E">
                        <w:rPr>
                          <w:sz w:val="20"/>
                          <w:szCs w:val="20"/>
                          <w:lang w:val="it-IT"/>
                        </w:rPr>
                        <w:t>Break Even Point</w:t>
                      </w:r>
                    </w:p>
                  </w:txbxContent>
                </v:textbox>
              </v:shape>
            </w:pict>
          </mc:Fallback>
        </mc:AlternateContent>
      </w:r>
      <w:r w:rsidRPr="00A76567">
        <w:rPr>
          <w:rFonts w:ascii="Arial" w:hAnsi="Arial" w:cs="Arial"/>
          <w:noProof/>
        </w:rPr>
        <w:drawing>
          <wp:anchor distT="0" distB="0" distL="114300" distR="114300" simplePos="0" relativeHeight="251664384" behindDoc="0" locked="0" layoutInCell="1" allowOverlap="1" wp14:anchorId="14511679" wp14:editId="356836AA">
            <wp:simplePos x="0" y="0"/>
            <wp:positionH relativeFrom="column">
              <wp:posOffset>-63500</wp:posOffset>
            </wp:positionH>
            <wp:positionV relativeFrom="paragraph">
              <wp:posOffset>59055</wp:posOffset>
            </wp:positionV>
            <wp:extent cx="2883535" cy="2395220"/>
            <wp:effectExtent l="0" t="0" r="0" b="5080"/>
            <wp:wrapThrough wrapText="bothSides">
              <wp:wrapPolygon edited="0">
                <wp:start x="0" y="0"/>
                <wp:lineTo x="0" y="21474"/>
                <wp:lineTo x="21405" y="21474"/>
                <wp:lineTo x="21405" y="0"/>
                <wp:lineTo x="0" y="0"/>
              </wp:wrapPolygon>
            </wp:wrapThrough>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535" cy="2395220"/>
                    </a:xfrm>
                    <a:prstGeom prst="rect">
                      <a:avLst/>
                    </a:prstGeom>
                    <a:noFill/>
                  </pic:spPr>
                </pic:pic>
              </a:graphicData>
            </a:graphic>
            <wp14:sizeRelH relativeFrom="page">
              <wp14:pctWidth>0</wp14:pctWidth>
            </wp14:sizeRelH>
            <wp14:sizeRelV relativeFrom="page">
              <wp14:pctHeight>0</wp14:pctHeight>
            </wp14:sizeRelV>
          </wp:anchor>
        </w:drawing>
      </w:r>
      <w:r w:rsidR="0096777E">
        <w:t xml:space="preserve"> </w:t>
      </w:r>
      <w:r w:rsidR="0096777E">
        <w:tab/>
      </w:r>
    </w:p>
    <w:p w14:paraId="2545B2A1" w14:textId="3DF09296" w:rsidR="0096777E" w:rsidRPr="00AB0011" w:rsidRDefault="0096777E" w:rsidP="0096777E">
      <w:r w:rsidRPr="00A76567">
        <w:rPr>
          <w:rFonts w:ascii="Arial" w:hAnsi="Arial" w:cs="Arial"/>
        </w:rPr>
        <w:t>Siamo giunti al nostro prezzo di vendita dopo aver confrontato con altre aziende già esistenti quale fosse il loro prezzo. Dopodiché abbiamo tenuto in con</w:t>
      </w:r>
      <w:r w:rsidR="000456E6">
        <w:rPr>
          <w:rFonts w:ascii="Arial" w:hAnsi="Arial" w:cs="Arial"/>
        </w:rPr>
        <w:t>siderazione</w:t>
      </w:r>
      <w:r w:rsidRPr="00A76567">
        <w:rPr>
          <w:rFonts w:ascii="Arial" w:hAnsi="Arial" w:cs="Arial"/>
        </w:rPr>
        <w:t xml:space="preserve"> </w:t>
      </w:r>
      <w:r w:rsidR="00AB0011">
        <w:rPr>
          <w:rFonts w:ascii="Arial" w:hAnsi="Arial" w:cs="Arial"/>
        </w:rPr>
        <w:t>l’artigianalità</w:t>
      </w:r>
      <w:r w:rsidRPr="00A76567">
        <w:rPr>
          <w:rFonts w:ascii="Arial" w:hAnsi="Arial" w:cs="Arial"/>
        </w:rPr>
        <w:t xml:space="preserve">, </w:t>
      </w:r>
      <w:r w:rsidR="00AB0011">
        <w:rPr>
          <w:rFonts w:ascii="Arial" w:hAnsi="Arial" w:cs="Arial"/>
        </w:rPr>
        <w:t xml:space="preserve">la </w:t>
      </w:r>
      <w:r w:rsidRPr="00A76567">
        <w:rPr>
          <w:rFonts w:ascii="Arial" w:hAnsi="Arial" w:cs="Arial"/>
        </w:rPr>
        <w:t>sostenibil</w:t>
      </w:r>
      <w:r w:rsidR="00AB0011">
        <w:rPr>
          <w:rFonts w:ascii="Arial" w:hAnsi="Arial" w:cs="Arial"/>
        </w:rPr>
        <w:t>ità</w:t>
      </w:r>
      <w:r w:rsidRPr="00A76567">
        <w:rPr>
          <w:rFonts w:ascii="Arial" w:hAnsi="Arial" w:cs="Arial"/>
        </w:rPr>
        <w:t>, dato il materiale riciclato con cui vien</w:t>
      </w:r>
      <w:r w:rsidR="00AB0011">
        <w:rPr>
          <w:rFonts w:ascii="Arial" w:hAnsi="Arial" w:cs="Arial"/>
        </w:rPr>
        <w:t xml:space="preserve">e </w:t>
      </w:r>
      <w:r w:rsidRPr="00A76567">
        <w:rPr>
          <w:rFonts w:ascii="Arial" w:hAnsi="Arial" w:cs="Arial"/>
        </w:rPr>
        <w:t>prodotto, la stretta gamma di utilità del prodotto, e il design semplice. Tutte q</w:t>
      </w:r>
      <w:r w:rsidR="000456E6">
        <w:rPr>
          <w:rFonts w:ascii="Arial" w:hAnsi="Arial" w:cs="Arial"/>
        </w:rPr>
        <w:t>ueste considerazioni</w:t>
      </w:r>
      <w:r w:rsidRPr="00A76567">
        <w:rPr>
          <w:rFonts w:ascii="Arial" w:hAnsi="Arial" w:cs="Arial"/>
        </w:rPr>
        <w:t xml:space="preserve"> ci hanno portato al nostro prezzo </w:t>
      </w:r>
      <w:r w:rsidR="009D1917">
        <w:rPr>
          <w:rFonts w:ascii="Arial" w:hAnsi="Arial" w:cs="Arial"/>
        </w:rPr>
        <w:t xml:space="preserve">finale </w:t>
      </w:r>
      <w:r w:rsidRPr="00A76567">
        <w:rPr>
          <w:rFonts w:ascii="Arial" w:hAnsi="Arial" w:cs="Arial"/>
        </w:rPr>
        <w:t>di 17.90 CHF.</w:t>
      </w:r>
      <w:r w:rsidR="00AB0011">
        <w:rPr>
          <w:rFonts w:ascii="Arial" w:hAnsi="Arial" w:cs="Arial"/>
        </w:rPr>
        <w:t xml:space="preserve"> Attualmente </w:t>
      </w:r>
      <w:proofErr w:type="spellStart"/>
      <w:r w:rsidR="000456E6">
        <w:rPr>
          <w:rFonts w:ascii="Arial" w:hAnsi="Arial" w:cs="Arial"/>
        </w:rPr>
        <w:t>UrBelt</w:t>
      </w:r>
      <w:proofErr w:type="spellEnd"/>
      <w:r w:rsidR="000456E6">
        <w:rPr>
          <w:rFonts w:ascii="Arial" w:hAnsi="Arial" w:cs="Arial"/>
        </w:rPr>
        <w:t xml:space="preserve"> è riuscita a superare il proprio Break </w:t>
      </w:r>
      <w:proofErr w:type="spellStart"/>
      <w:r w:rsidR="000456E6">
        <w:rPr>
          <w:rFonts w:ascii="Arial" w:hAnsi="Arial" w:cs="Arial"/>
        </w:rPr>
        <w:t>Even</w:t>
      </w:r>
      <w:proofErr w:type="spellEnd"/>
      <w:r w:rsidR="000456E6">
        <w:rPr>
          <w:rFonts w:ascii="Arial" w:hAnsi="Arial" w:cs="Arial"/>
        </w:rPr>
        <w:t xml:space="preserve"> Point di 22 prodotti vendendone 33, riscontrando un utile pari a 13.20 CHF. </w:t>
      </w:r>
    </w:p>
    <w:p w14:paraId="7DE2956A" w14:textId="77777777" w:rsidR="0096777E" w:rsidRDefault="0096777E" w:rsidP="0096777E"/>
    <w:p w14:paraId="06447402" w14:textId="77777777" w:rsidR="008E54BE" w:rsidRDefault="008E54BE" w:rsidP="008E54BE">
      <w:pPr>
        <w:pStyle w:val="Titolo2"/>
      </w:pPr>
    </w:p>
    <w:p w14:paraId="060946AA" w14:textId="7015900F" w:rsidR="0096777E" w:rsidRPr="00A76567" w:rsidRDefault="0096777E" w:rsidP="008E54BE">
      <w:pPr>
        <w:pStyle w:val="Titolo2"/>
        <w:rPr>
          <w:rFonts w:ascii="Arial" w:hAnsi="Arial" w:cs="Arial"/>
        </w:rPr>
      </w:pPr>
      <w:bookmarkStart w:id="7" w:name="_Toc224565916"/>
      <w:r w:rsidRPr="00A76567">
        <w:rPr>
          <w:rFonts w:ascii="Arial" w:hAnsi="Arial" w:cs="Arial"/>
        </w:rPr>
        <w:t>Contatti</w:t>
      </w:r>
      <w:bookmarkEnd w:id="7"/>
    </w:p>
    <w:p w14:paraId="2CE898D6" w14:textId="77777777" w:rsidR="0096777E" w:rsidRPr="00A76567" w:rsidRDefault="0096777E" w:rsidP="0096777E">
      <w:pPr>
        <w:rPr>
          <w:rFonts w:ascii="Arial" w:hAnsi="Arial" w:cs="Arial"/>
        </w:rPr>
      </w:pPr>
      <w:proofErr w:type="spellStart"/>
      <w:r w:rsidRPr="00A76567">
        <w:rPr>
          <w:rFonts w:ascii="Arial" w:hAnsi="Arial" w:cs="Arial"/>
        </w:rPr>
        <w:t>UrBelt</w:t>
      </w:r>
      <w:proofErr w:type="spellEnd"/>
      <w:r w:rsidRPr="00A76567">
        <w:rPr>
          <w:rFonts w:ascii="Arial" w:hAnsi="Arial" w:cs="Arial"/>
        </w:rPr>
        <w:t xml:space="preserve"> – SCC Bellinzona</w:t>
      </w:r>
    </w:p>
    <w:p w14:paraId="723C229B" w14:textId="77777777" w:rsidR="0096777E" w:rsidRPr="00A76567" w:rsidRDefault="0096777E" w:rsidP="0096777E">
      <w:pPr>
        <w:rPr>
          <w:rFonts w:ascii="Arial" w:hAnsi="Arial" w:cs="Arial"/>
        </w:rPr>
      </w:pPr>
      <w:r w:rsidRPr="00A76567">
        <w:rPr>
          <w:rFonts w:ascii="Segoe UI Emoji" w:hAnsi="Segoe UI Emoji" w:cs="Segoe UI Emoji"/>
        </w:rPr>
        <w:t>📍</w:t>
      </w:r>
      <w:r w:rsidRPr="00A76567">
        <w:rPr>
          <w:rFonts w:ascii="Arial" w:hAnsi="Arial" w:cs="Arial"/>
        </w:rPr>
        <w:t>: Viale Stefano Franscini 32, 6500 Bellinzona</w:t>
      </w:r>
    </w:p>
    <w:p w14:paraId="08087E7C" w14:textId="00134E1E" w:rsidR="0096777E" w:rsidRPr="00A76567" w:rsidRDefault="0096777E" w:rsidP="0096777E">
      <w:pPr>
        <w:rPr>
          <w:rFonts w:ascii="Arial" w:hAnsi="Arial" w:cs="Arial"/>
        </w:rPr>
      </w:pPr>
      <w:r w:rsidRPr="00A76567">
        <w:rPr>
          <w:rFonts w:ascii="Segoe UI Emoji" w:hAnsi="Segoe UI Emoji" w:cs="Segoe UI Emoji"/>
        </w:rPr>
        <w:t>🌐</w:t>
      </w:r>
      <w:r w:rsidRPr="00A76567">
        <w:rPr>
          <w:rFonts w:ascii="Arial" w:hAnsi="Arial" w:cs="Arial"/>
        </w:rPr>
        <w:t xml:space="preserve">: </w:t>
      </w:r>
      <w:r w:rsidR="008E54BE" w:rsidRPr="00A76567">
        <w:rPr>
          <w:rFonts w:ascii="Arial" w:hAnsi="Arial" w:cs="Arial"/>
        </w:rPr>
        <w:t>urbeltch.myshopify.ch</w:t>
      </w:r>
    </w:p>
    <w:p w14:paraId="48E91D5C" w14:textId="718F4C45" w:rsidR="0096777E" w:rsidRPr="00A76567" w:rsidRDefault="0096777E" w:rsidP="0096777E">
      <w:pPr>
        <w:rPr>
          <w:rFonts w:ascii="Arial" w:hAnsi="Arial" w:cs="Arial"/>
        </w:rPr>
      </w:pPr>
      <w:r w:rsidRPr="00A76567">
        <w:rPr>
          <w:rFonts w:ascii="Segoe UI Emoji" w:hAnsi="Segoe UI Emoji" w:cs="Segoe UI Emoji"/>
        </w:rPr>
        <w:t>📸</w:t>
      </w:r>
      <w:r w:rsidRPr="00A76567">
        <w:rPr>
          <w:rFonts w:ascii="Arial" w:hAnsi="Arial" w:cs="Arial"/>
        </w:rPr>
        <w:t xml:space="preserve"> Instagram</w:t>
      </w:r>
      <w:r w:rsidR="008E54BE" w:rsidRPr="00A76567">
        <w:rPr>
          <w:rFonts w:ascii="Arial" w:hAnsi="Arial" w:cs="Arial"/>
        </w:rPr>
        <w:t xml:space="preserve"> e Facebook</w:t>
      </w:r>
      <w:r w:rsidRPr="00A76567">
        <w:rPr>
          <w:rFonts w:ascii="Arial" w:hAnsi="Arial" w:cs="Arial"/>
        </w:rPr>
        <w:t>: urbelt.ch</w:t>
      </w:r>
    </w:p>
    <w:p w14:paraId="216DE290" w14:textId="1D1D80BC" w:rsidR="008E54BE" w:rsidRPr="00C75793" w:rsidRDefault="008E54BE" w:rsidP="0096777E">
      <w:pPr>
        <w:rPr>
          <w:rFonts w:ascii="Arial" w:hAnsi="Arial" w:cs="Arial"/>
          <w:lang w:val="en-US"/>
        </w:rPr>
      </w:pPr>
      <w:r w:rsidRPr="00C75793">
        <w:rPr>
          <w:rFonts w:ascii="Arial" w:hAnsi="Arial" w:cs="Arial"/>
          <w:lang w:val="en-US"/>
        </w:rPr>
        <w:t>Email: urbelt@sccbellinzona.ch</w:t>
      </w:r>
    </w:p>
    <w:p w14:paraId="561D0AA4" w14:textId="321822BF" w:rsidR="0096777E" w:rsidRPr="00A76567" w:rsidRDefault="0096777E" w:rsidP="0096777E">
      <w:pPr>
        <w:rPr>
          <w:rFonts w:ascii="Arial" w:hAnsi="Arial" w:cs="Arial"/>
          <w:lang w:val="en-US"/>
        </w:rPr>
      </w:pPr>
      <w:r w:rsidRPr="00A76567">
        <w:rPr>
          <w:rFonts w:ascii="Segoe UI Emoji" w:hAnsi="Segoe UI Emoji" w:cs="Segoe UI Emoji"/>
        </w:rPr>
        <w:t>📞</w:t>
      </w:r>
      <w:r w:rsidRPr="00A76567">
        <w:rPr>
          <w:rFonts w:ascii="Arial" w:hAnsi="Arial" w:cs="Arial"/>
          <w:lang w:val="en-US"/>
        </w:rPr>
        <w:t>: +41 79 333 93 59</w:t>
      </w:r>
    </w:p>
    <w:p w14:paraId="6446C319" w14:textId="70292393" w:rsidR="00B069E0" w:rsidRPr="008E54BE" w:rsidRDefault="00B069E0">
      <w:pPr>
        <w:rPr>
          <w:lang w:val="en-US"/>
        </w:rPr>
      </w:pPr>
    </w:p>
    <w:p w14:paraId="0BA40B48" w14:textId="103D4EBF" w:rsidR="00B069E0" w:rsidRPr="000F7701" w:rsidRDefault="008E54BE" w:rsidP="008E54BE">
      <w:pPr>
        <w:pStyle w:val="Titolo1"/>
        <w:rPr>
          <w:rFonts w:ascii="Arial" w:hAnsi="Arial" w:cs="Arial"/>
          <w:sz w:val="20"/>
          <w:szCs w:val="20"/>
        </w:rPr>
      </w:pPr>
      <w:bookmarkStart w:id="8" w:name="_Toc224565917"/>
      <w:r w:rsidRPr="00C75793">
        <w:rPr>
          <w:rFonts w:ascii="Arial" w:hAnsi="Arial" w:cs="Arial"/>
        </w:rPr>
        <w:lastRenderedPageBreak/>
        <w:t>Rapporto situazione attuale</w:t>
      </w:r>
      <w:r w:rsidR="000F7701">
        <w:rPr>
          <w:rFonts w:ascii="Arial" w:hAnsi="Arial" w:cs="Arial"/>
        </w:rPr>
        <w:t xml:space="preserve"> </w:t>
      </w:r>
      <w:r w:rsidR="000F7701">
        <w:rPr>
          <w:rFonts w:ascii="Arial" w:hAnsi="Arial" w:cs="Arial"/>
          <w:sz w:val="20"/>
          <w:szCs w:val="20"/>
        </w:rPr>
        <w:t xml:space="preserve">redatto da </w:t>
      </w:r>
      <w:r w:rsidR="00E01908">
        <w:rPr>
          <w:rFonts w:ascii="Arial" w:hAnsi="Arial" w:cs="Arial"/>
          <w:sz w:val="20"/>
          <w:szCs w:val="20"/>
        </w:rPr>
        <w:t>Samuele Federico</w:t>
      </w:r>
      <w:bookmarkEnd w:id="8"/>
    </w:p>
    <w:p w14:paraId="76F20513" w14:textId="77777777" w:rsidR="008E54BE" w:rsidRPr="00C75793" w:rsidRDefault="008E54BE" w:rsidP="008E54BE">
      <w:pPr>
        <w:rPr>
          <w:rFonts w:ascii="Arial" w:hAnsi="Arial" w:cs="Arial"/>
        </w:rPr>
      </w:pPr>
    </w:p>
    <w:p w14:paraId="3D4174C7" w14:textId="77777777" w:rsidR="00BD547E" w:rsidRPr="00BD547E" w:rsidRDefault="00BD547E" w:rsidP="00BD547E">
      <w:pPr>
        <w:rPr>
          <w:rFonts w:ascii="Arial" w:hAnsi="Arial" w:cs="Arial"/>
        </w:rPr>
      </w:pPr>
      <w:r w:rsidRPr="00BD547E">
        <w:rPr>
          <w:rFonts w:ascii="Arial" w:hAnsi="Arial" w:cs="Arial"/>
        </w:rPr>
        <w:t xml:space="preserve">Dall’inizio del Company </w:t>
      </w:r>
      <w:proofErr w:type="spellStart"/>
      <w:r w:rsidRPr="00BD547E">
        <w:rPr>
          <w:rFonts w:ascii="Arial" w:hAnsi="Arial" w:cs="Arial"/>
        </w:rPr>
        <w:t>Programme</w:t>
      </w:r>
      <w:proofErr w:type="spellEnd"/>
      <w:r w:rsidRPr="00BD547E">
        <w:rPr>
          <w:rFonts w:ascii="Arial" w:hAnsi="Arial" w:cs="Arial"/>
        </w:rPr>
        <w:t xml:space="preserve">, </w:t>
      </w:r>
      <w:proofErr w:type="spellStart"/>
      <w:r w:rsidRPr="00BD547E">
        <w:rPr>
          <w:rFonts w:ascii="Arial" w:hAnsi="Arial" w:cs="Arial"/>
        </w:rPr>
        <w:t>UrBelt</w:t>
      </w:r>
      <w:proofErr w:type="spellEnd"/>
      <w:r w:rsidRPr="00BD547E">
        <w:rPr>
          <w:rFonts w:ascii="Arial" w:hAnsi="Arial" w:cs="Arial"/>
        </w:rPr>
        <w:t xml:space="preserve"> ha compiuto un percorso di sviluppo progressivo che ha permesso di trasformare un’idea iniziale in una mini-impresa concreta e strutturata. In una prima fase, il team ha definito il concetto aziendale, scegliendo di valorizzare materiali di scarto provenienti dal mondo automobilistico, in particolare cinture di sicurezza recuperate e pelli destinate allo smaltimento. Questa scelta ha permesso di costruire fin da subito un progetto coerente con i valori di sostenibilità, autenticità e design funzionale che caratterizzano </w:t>
      </w:r>
      <w:proofErr w:type="spellStart"/>
      <w:r w:rsidRPr="00BD547E">
        <w:rPr>
          <w:rFonts w:ascii="Arial" w:hAnsi="Arial" w:cs="Arial"/>
        </w:rPr>
        <w:t>UrBelt</w:t>
      </w:r>
      <w:proofErr w:type="spellEnd"/>
      <w:r w:rsidRPr="00BD547E">
        <w:rPr>
          <w:rFonts w:ascii="Arial" w:hAnsi="Arial" w:cs="Arial"/>
        </w:rPr>
        <w:t xml:space="preserve">. Successivamente sono stati definiti il nome della mini-impresa, la missione, l’identità visiva e il logo, pensati per comunicare un’immagine urbana, moderna e riconoscibile. </w:t>
      </w:r>
    </w:p>
    <w:p w14:paraId="1329C2F3" w14:textId="77777777" w:rsidR="00BD547E" w:rsidRPr="00BD547E" w:rsidRDefault="00BD547E" w:rsidP="00BD547E">
      <w:pPr>
        <w:rPr>
          <w:rFonts w:ascii="Arial" w:hAnsi="Arial" w:cs="Arial"/>
        </w:rPr>
      </w:pPr>
      <w:r w:rsidRPr="00BD547E">
        <w:rPr>
          <w:rFonts w:ascii="Arial" w:hAnsi="Arial" w:cs="Arial"/>
        </w:rPr>
        <w:t xml:space="preserve">In una seconda fase il gruppo si è concentrato sullo sviluppo del prodotto. Sono stati selezionati i materiali, definita l’idea della prima linea di accessori e organizzato il processo di trasformazione delle cinture in prodotti finiti. Le cinture vengono reperite tramite un’azienda di smaltimento rifiuti in contatto con garage ticinesi, sanificate internamente e poi lavorate da una sarta locale. Parallelamente, il team ha riflettuto anche su possibili sviluppi futuri della gamma, prevedendo inizialmente prodotti come borsellini e porta </w:t>
      </w:r>
      <w:proofErr w:type="spellStart"/>
      <w:r w:rsidRPr="00BD547E">
        <w:rPr>
          <w:rFonts w:ascii="Arial" w:hAnsi="Arial" w:cs="Arial"/>
        </w:rPr>
        <w:t>AirTag</w:t>
      </w:r>
      <w:proofErr w:type="spellEnd"/>
      <w:r w:rsidRPr="00BD547E">
        <w:rPr>
          <w:rFonts w:ascii="Arial" w:hAnsi="Arial" w:cs="Arial"/>
        </w:rPr>
        <w:t xml:space="preserve"> oltre alla pochette multiuso attualmente proposta. </w:t>
      </w:r>
    </w:p>
    <w:p w14:paraId="442890C9" w14:textId="77777777" w:rsidR="00BD547E" w:rsidRPr="00BD547E" w:rsidRDefault="00BD547E" w:rsidP="00BD547E">
      <w:pPr>
        <w:rPr>
          <w:rFonts w:ascii="Arial" w:hAnsi="Arial" w:cs="Arial"/>
        </w:rPr>
      </w:pPr>
      <w:r w:rsidRPr="00BD547E">
        <w:rPr>
          <w:rFonts w:ascii="Arial" w:hAnsi="Arial" w:cs="Arial"/>
        </w:rPr>
        <w:t xml:space="preserve">Un’ulteriore tappa importante è stata la costruzione della presenza sul mercato. </w:t>
      </w:r>
      <w:proofErr w:type="spellStart"/>
      <w:r w:rsidRPr="00BD547E">
        <w:rPr>
          <w:rFonts w:ascii="Arial" w:hAnsi="Arial" w:cs="Arial"/>
        </w:rPr>
        <w:t>UrBelt</w:t>
      </w:r>
      <w:proofErr w:type="spellEnd"/>
      <w:r w:rsidRPr="00BD547E">
        <w:rPr>
          <w:rFonts w:ascii="Arial" w:hAnsi="Arial" w:cs="Arial"/>
        </w:rPr>
        <w:t xml:space="preserve"> ha definito il proprio target principale nei giovani e adulti tra i 18 e i 35 anni sensibili a sostenibilità, stile urbano e design, ma le prime vendite hanno mostrato un interesse anche da parte di persone di età più avanzata. La mini-impresa ha inoltre iniziato a promuoversi attraverso social media come Instagram e </w:t>
      </w:r>
      <w:proofErr w:type="spellStart"/>
      <w:r w:rsidRPr="00BD547E">
        <w:rPr>
          <w:rFonts w:ascii="Arial" w:hAnsi="Arial" w:cs="Arial"/>
        </w:rPr>
        <w:t>TikTok</w:t>
      </w:r>
      <w:proofErr w:type="spellEnd"/>
      <w:r w:rsidRPr="00BD547E">
        <w:rPr>
          <w:rFonts w:ascii="Arial" w:hAnsi="Arial" w:cs="Arial"/>
        </w:rPr>
        <w:t xml:space="preserve">, oltre a considerare fiere, mercatini e collaborazioni con realtà vicine al settore automotive e al riuso. </w:t>
      </w:r>
    </w:p>
    <w:p w14:paraId="634744D0" w14:textId="77777777" w:rsidR="00BD547E" w:rsidRPr="00BD547E" w:rsidRDefault="00BD547E" w:rsidP="00BD547E">
      <w:pPr>
        <w:rPr>
          <w:rFonts w:ascii="Arial" w:hAnsi="Arial" w:cs="Arial"/>
        </w:rPr>
      </w:pPr>
      <w:r w:rsidRPr="00BD547E">
        <w:rPr>
          <w:rFonts w:ascii="Arial" w:hAnsi="Arial" w:cs="Arial"/>
        </w:rPr>
        <w:t xml:space="preserve">Tra i principali highlights raggiunti fino ad oggi vi è innanzitutto la definizione di un’identità aziendale chiara e distintiva, fondata su un’idea originale e coerente. Un secondo traguardo importante è stato lo sviluppo di un prodotto concreto, realizzato con materiali recuperati ma trasformato in un accessorio funzionale, durevole e curato dal punto di vista estetico. Inoltre, le prime vendite e i primi riscontri ricevuti hanno confermato l’interesse del pubblico verso il progetto e hanno mostrato che </w:t>
      </w:r>
      <w:proofErr w:type="spellStart"/>
      <w:r w:rsidRPr="00BD547E">
        <w:rPr>
          <w:rFonts w:ascii="Arial" w:hAnsi="Arial" w:cs="Arial"/>
        </w:rPr>
        <w:t>UrBelt</w:t>
      </w:r>
      <w:proofErr w:type="spellEnd"/>
      <w:r w:rsidRPr="00BD547E">
        <w:rPr>
          <w:rFonts w:ascii="Arial" w:hAnsi="Arial" w:cs="Arial"/>
        </w:rPr>
        <w:t xml:space="preserve"> può rivolgersi a un target più ampio di quello inizialmente previsto. Anche sul piano finanziario la mini-impresa è riuscita a costruire una prima base di partenza grazie al capitale sociale dei soci e ai buoni di partecipazione già raccolti. Nel complesso, </w:t>
      </w:r>
      <w:proofErr w:type="spellStart"/>
      <w:r w:rsidRPr="00BD547E">
        <w:rPr>
          <w:rFonts w:ascii="Arial" w:hAnsi="Arial" w:cs="Arial"/>
        </w:rPr>
        <w:t>UrBelt</w:t>
      </w:r>
      <w:proofErr w:type="spellEnd"/>
      <w:r w:rsidRPr="00BD547E">
        <w:rPr>
          <w:rFonts w:ascii="Arial" w:hAnsi="Arial" w:cs="Arial"/>
        </w:rPr>
        <w:t xml:space="preserve"> si presenta oggi come una mini-impresa già ben avviata, con una proposta concreta, un’immagine riconoscibile e basi solide per proseguire il proprio sviluppo.</w:t>
      </w:r>
    </w:p>
    <w:p w14:paraId="77D42EF3" w14:textId="77777777" w:rsidR="00B069E0" w:rsidRPr="00C75793" w:rsidRDefault="00B069E0">
      <w:pPr>
        <w:rPr>
          <w:rFonts w:ascii="Arial" w:hAnsi="Arial" w:cs="Arial"/>
        </w:rPr>
      </w:pPr>
      <w:r w:rsidRPr="00C75793">
        <w:rPr>
          <w:rFonts w:ascii="Arial" w:hAnsi="Arial" w:cs="Arial"/>
        </w:rPr>
        <w:br w:type="page"/>
      </w:r>
    </w:p>
    <w:p w14:paraId="61F0ACFE" w14:textId="19ABBECD" w:rsidR="00B069E0" w:rsidRPr="00A76567" w:rsidRDefault="008E54BE" w:rsidP="008E54BE">
      <w:pPr>
        <w:pStyle w:val="Titolo1"/>
        <w:rPr>
          <w:rFonts w:ascii="Arial" w:hAnsi="Arial" w:cs="Arial"/>
        </w:rPr>
      </w:pPr>
      <w:bookmarkStart w:id="9" w:name="_Toc224565918"/>
      <w:r w:rsidRPr="00A76567">
        <w:rPr>
          <w:rFonts w:ascii="Arial" w:hAnsi="Arial" w:cs="Arial"/>
        </w:rPr>
        <w:lastRenderedPageBreak/>
        <w:t>Servizi offerti</w:t>
      </w:r>
      <w:bookmarkEnd w:id="9"/>
    </w:p>
    <w:p w14:paraId="31FD826D" w14:textId="3D2EF9C1" w:rsidR="00A76567" w:rsidRPr="000F7701" w:rsidRDefault="00A76567" w:rsidP="00A76567">
      <w:pPr>
        <w:pStyle w:val="Titolo2"/>
        <w:rPr>
          <w:rFonts w:ascii="Arial" w:hAnsi="Arial" w:cs="Arial"/>
          <w:sz w:val="20"/>
          <w:szCs w:val="20"/>
        </w:rPr>
      </w:pPr>
      <w:bookmarkStart w:id="10" w:name="_Toc224565919"/>
      <w:r w:rsidRPr="00A76567">
        <w:rPr>
          <w:rFonts w:ascii="Arial" w:hAnsi="Arial" w:cs="Arial"/>
        </w:rPr>
        <w:t>Guardando indietro</w:t>
      </w:r>
      <w:r w:rsidR="000F7701">
        <w:rPr>
          <w:rFonts w:ascii="Arial" w:hAnsi="Arial" w:cs="Arial"/>
        </w:rPr>
        <w:t xml:space="preserve"> </w:t>
      </w:r>
      <w:r w:rsidR="000F7701">
        <w:rPr>
          <w:rFonts w:ascii="Arial" w:hAnsi="Arial" w:cs="Arial"/>
          <w:sz w:val="20"/>
          <w:szCs w:val="20"/>
        </w:rPr>
        <w:t xml:space="preserve">redatto da </w:t>
      </w:r>
      <w:proofErr w:type="spellStart"/>
      <w:r w:rsidR="000F7701">
        <w:rPr>
          <w:rFonts w:ascii="Arial" w:hAnsi="Arial" w:cs="Arial"/>
          <w:sz w:val="20"/>
          <w:szCs w:val="20"/>
        </w:rPr>
        <w:t>Natnael</w:t>
      </w:r>
      <w:proofErr w:type="spellEnd"/>
      <w:r w:rsidR="000F7701">
        <w:rPr>
          <w:rFonts w:ascii="Arial" w:hAnsi="Arial" w:cs="Arial"/>
          <w:sz w:val="20"/>
          <w:szCs w:val="20"/>
        </w:rPr>
        <w:t xml:space="preserve"> Ghiringhelli</w:t>
      </w:r>
      <w:bookmarkEnd w:id="10"/>
    </w:p>
    <w:p w14:paraId="66BE62CA" w14:textId="7B35553C" w:rsidR="00A76567" w:rsidRPr="00A76567" w:rsidRDefault="00A76567" w:rsidP="00A76567">
      <w:pPr>
        <w:rPr>
          <w:rFonts w:ascii="Arial" w:hAnsi="Arial" w:cs="Arial"/>
        </w:rPr>
      </w:pPr>
      <w:r w:rsidRPr="00A76567">
        <w:rPr>
          <w:rFonts w:ascii="Arial" w:hAnsi="Arial" w:cs="Arial"/>
        </w:rPr>
        <w:t xml:space="preserve">Il percorso produttivo di </w:t>
      </w:r>
      <w:proofErr w:type="spellStart"/>
      <w:r w:rsidRPr="00A76567">
        <w:rPr>
          <w:rFonts w:ascii="Arial" w:hAnsi="Arial" w:cs="Arial"/>
        </w:rPr>
        <w:t>UrBelt</w:t>
      </w:r>
      <w:proofErr w:type="spellEnd"/>
      <w:r w:rsidRPr="00A76567">
        <w:rPr>
          <w:rFonts w:ascii="Arial" w:hAnsi="Arial" w:cs="Arial"/>
        </w:rPr>
        <w:t xml:space="preserve"> è stata un’esperienza di apprendimento continua, caratterizzata dalla sfida di trasformare materiali industriali di scarto in accessori di design funzionali. Fin dall’inizio, la nostra missione è stata chiara: ridare vita a materiali resistenti come le cinture di sicurezza e scarti di pelle di alta qualità per creare un prodotto unico e sostenibile. Tuttavia, riflettendo sul lavoro svolto, il cammino non è stato privo di ostacoli che ci hanno costretto a rivedere le nostre strategie operative.</w:t>
      </w:r>
    </w:p>
    <w:p w14:paraId="30E0BE18" w14:textId="77777777" w:rsidR="00A76567" w:rsidRPr="00A76567" w:rsidRDefault="00A76567" w:rsidP="00A76567">
      <w:pPr>
        <w:rPr>
          <w:rFonts w:ascii="Arial" w:hAnsi="Arial" w:cs="Arial"/>
        </w:rPr>
      </w:pPr>
      <w:r w:rsidRPr="00A76567">
        <w:rPr>
          <w:rFonts w:ascii="Arial" w:hAnsi="Arial" w:cs="Arial"/>
        </w:rPr>
        <w:t>Uno dei primi momenti decisivi è stata la scelta del prodotto. Inizialmente, avevamo considerato la creazione di un portafoglio unicamente composto da cinture, ma abbiamo presto capito che serviva un secondo materiale per rendere il prodotto più flessibile, colorato e facile da cucire. Abbiamo quindi deciso di puntare su un prodotto composto principalmente con similpelle e una tasca esterna fatta con la fibra di una cintura.</w:t>
      </w:r>
    </w:p>
    <w:p w14:paraId="38E968F9" w14:textId="77777777" w:rsidR="00A76567" w:rsidRPr="00A76567" w:rsidRDefault="00A76567" w:rsidP="00A76567">
      <w:pPr>
        <w:rPr>
          <w:rFonts w:ascii="Arial" w:hAnsi="Arial" w:cs="Arial"/>
        </w:rPr>
      </w:pPr>
      <w:r w:rsidRPr="00A76567">
        <w:rPr>
          <w:rFonts w:ascii="Arial" w:hAnsi="Arial" w:cs="Arial"/>
        </w:rPr>
        <w:t>Dal punto di vista della produzione, la gestione dei materiali ha presentato sfide inaspettate:</w:t>
      </w:r>
    </w:p>
    <w:p w14:paraId="6D6CF285" w14:textId="2245E770" w:rsidR="00A76567" w:rsidRPr="00A76567" w:rsidRDefault="00A76567" w:rsidP="00A76567">
      <w:pPr>
        <w:pStyle w:val="Paragrafoelenco"/>
        <w:numPr>
          <w:ilvl w:val="0"/>
          <w:numId w:val="1"/>
        </w:numPr>
        <w:rPr>
          <w:rFonts w:ascii="Arial" w:hAnsi="Arial" w:cs="Arial"/>
        </w:rPr>
      </w:pPr>
      <w:r w:rsidRPr="00A76567">
        <w:rPr>
          <w:rFonts w:ascii="Arial" w:hAnsi="Arial" w:cs="Arial"/>
        </w:rPr>
        <w:t>Approvvigionamento e Sanificazione: Il recupero delle cinture e la successiva pulizia manuale sono stati processi molto più onerosi in termini di tempo rispetto a quanto preventivato. Con il senno di poi, avremmo potuto ottimizzare questa fase definendo protocolli di sanificazione più rapidi fin dal primo prototipo, affidando il lavoro ad una azienda specializzata.</w:t>
      </w:r>
    </w:p>
    <w:p w14:paraId="07A0BEE6" w14:textId="533E3A37" w:rsidR="00A76567" w:rsidRPr="00A76567" w:rsidRDefault="00A76567" w:rsidP="00A76567">
      <w:pPr>
        <w:pStyle w:val="Paragrafoelenco"/>
        <w:numPr>
          <w:ilvl w:val="0"/>
          <w:numId w:val="1"/>
        </w:numPr>
        <w:rPr>
          <w:rFonts w:ascii="Arial" w:hAnsi="Arial" w:cs="Arial"/>
        </w:rPr>
      </w:pPr>
      <w:r w:rsidRPr="00A76567">
        <w:rPr>
          <w:rFonts w:ascii="Arial" w:hAnsi="Arial" w:cs="Arial"/>
        </w:rPr>
        <w:t>La collaborazione esterna: All’inizio abbiamo affidato il compito di cucire i vari materiali ad una sartoria locale, ma i prototipi realizzati non ci avevano convinto e per questo abbiamo contattato una selleria che si rivelò molto competente fornendoci prodotti soddisfacenti.</w:t>
      </w:r>
    </w:p>
    <w:p w14:paraId="3CC8244B" w14:textId="355CC0A6" w:rsidR="00A76567" w:rsidRPr="00A76567" w:rsidRDefault="00A76567" w:rsidP="00A76567">
      <w:pPr>
        <w:pStyle w:val="Paragrafoelenco"/>
        <w:numPr>
          <w:ilvl w:val="0"/>
          <w:numId w:val="1"/>
        </w:numPr>
        <w:rPr>
          <w:rFonts w:ascii="Arial" w:hAnsi="Arial" w:cs="Arial"/>
        </w:rPr>
      </w:pPr>
      <w:r w:rsidRPr="00A76567">
        <w:rPr>
          <w:rFonts w:ascii="Arial" w:hAnsi="Arial" w:cs="Arial"/>
        </w:rPr>
        <w:t>Gestione del Team e Qualità: Nelle prime fasi, la collaborazione interna nel reparto prodotto ha riscontrato alcune difficoltà. Solo dopo aver esplicitato chiaramente i compiti di ogni membro e stabilito scadenze rigorose siamo riusciti a migliorare il flusso di lavoro e il controllo qualità sui pezzi finiti.</w:t>
      </w:r>
    </w:p>
    <w:p w14:paraId="282CDFCD" w14:textId="77777777" w:rsidR="00A76567" w:rsidRDefault="00A76567" w:rsidP="00A76567">
      <w:pPr>
        <w:rPr>
          <w:rFonts w:ascii="Arial" w:hAnsi="Arial" w:cs="Arial"/>
        </w:rPr>
      </w:pPr>
      <w:r w:rsidRPr="00A76567">
        <w:rPr>
          <w:rFonts w:ascii="Arial" w:hAnsi="Arial" w:cs="Arial"/>
        </w:rPr>
        <w:t xml:space="preserve">Un errore che riconosceremmo, guardando indietro, è stato il ritardo nel lancio dei prodotti secondari, come </w:t>
      </w:r>
      <w:proofErr w:type="gramStart"/>
      <w:r w:rsidRPr="00A76567">
        <w:rPr>
          <w:rFonts w:ascii="Arial" w:hAnsi="Arial" w:cs="Arial"/>
        </w:rPr>
        <w:t>i porta</w:t>
      </w:r>
      <w:proofErr w:type="gramEnd"/>
      <w:r w:rsidRPr="00A76567">
        <w:rPr>
          <w:rFonts w:ascii="Arial" w:hAnsi="Arial" w:cs="Arial"/>
        </w:rPr>
        <w:t xml:space="preserve"> </w:t>
      </w:r>
      <w:proofErr w:type="spellStart"/>
      <w:r w:rsidRPr="00A76567">
        <w:rPr>
          <w:rFonts w:ascii="Arial" w:hAnsi="Arial" w:cs="Arial"/>
        </w:rPr>
        <w:t>Airtag</w:t>
      </w:r>
      <w:proofErr w:type="spellEnd"/>
      <w:r w:rsidRPr="00A76567">
        <w:rPr>
          <w:rFonts w:ascii="Arial" w:hAnsi="Arial" w:cs="Arial"/>
        </w:rPr>
        <w:t>. Ci siamo concentrati eccessivamente sul perfezionamento della pochette principale, perdendo l'opportunità di testare il mercato con una gamma più diversificata.</w:t>
      </w:r>
    </w:p>
    <w:p w14:paraId="451BFF62" w14:textId="77777777" w:rsidR="00C75793" w:rsidRDefault="00A76567" w:rsidP="00A76567">
      <w:pPr>
        <w:rPr>
          <w:rFonts w:ascii="Arial" w:hAnsi="Arial" w:cs="Arial"/>
        </w:rPr>
      </w:pPr>
      <w:r w:rsidRPr="00A76567">
        <w:rPr>
          <w:rFonts w:ascii="Arial" w:hAnsi="Arial" w:cs="Arial"/>
        </w:rPr>
        <w:t>Questo però ci ha permesso di avere un prodotto di qualità che rispecchiasse le nostre ambizioni di avere un portafoglio 100% riciclato che avesse un design caratteristico ed un prezzo contenuto.</w:t>
      </w:r>
    </w:p>
    <w:p w14:paraId="32C0A66F" w14:textId="13129FB3" w:rsidR="00C75793" w:rsidRPr="000F7701" w:rsidRDefault="00C75793" w:rsidP="00C75793">
      <w:pPr>
        <w:pStyle w:val="Titolo2"/>
        <w:rPr>
          <w:rFonts w:ascii="Arial" w:hAnsi="Arial" w:cs="Arial"/>
          <w:sz w:val="22"/>
          <w:szCs w:val="22"/>
        </w:rPr>
      </w:pPr>
      <w:bookmarkStart w:id="11" w:name="_Toc224565920"/>
      <w:r w:rsidRPr="00C75793">
        <w:rPr>
          <w:rFonts w:ascii="Arial" w:hAnsi="Arial" w:cs="Arial"/>
        </w:rPr>
        <w:t>Guardando avanti</w:t>
      </w:r>
      <w:r w:rsidR="000F7701">
        <w:rPr>
          <w:rFonts w:ascii="Arial" w:hAnsi="Arial" w:cs="Arial"/>
        </w:rPr>
        <w:t xml:space="preserve"> </w:t>
      </w:r>
      <w:r w:rsidR="000F7701" w:rsidRPr="000F7701">
        <w:rPr>
          <w:rFonts w:ascii="Arial" w:hAnsi="Arial" w:cs="Arial"/>
          <w:sz w:val="20"/>
          <w:szCs w:val="20"/>
        </w:rPr>
        <w:t>redatto da Dusan Lazic</w:t>
      </w:r>
      <w:bookmarkEnd w:id="11"/>
    </w:p>
    <w:p w14:paraId="3D95967A" w14:textId="77777777" w:rsidR="00C75793" w:rsidRPr="00C75793" w:rsidRDefault="00C75793" w:rsidP="00C75793">
      <w:pPr>
        <w:rPr>
          <w:rFonts w:ascii="Arial" w:hAnsi="Arial" w:cs="Arial"/>
        </w:rPr>
      </w:pPr>
      <w:r w:rsidRPr="00C75793">
        <w:rPr>
          <w:rFonts w:ascii="Arial" w:hAnsi="Arial" w:cs="Arial"/>
        </w:rPr>
        <w:t xml:space="preserve">Guardando al futuro, </w:t>
      </w:r>
      <w:proofErr w:type="spellStart"/>
      <w:r w:rsidRPr="00C75793">
        <w:rPr>
          <w:rFonts w:ascii="Arial" w:hAnsi="Arial" w:cs="Arial"/>
        </w:rPr>
        <w:t>UrBelt</w:t>
      </w:r>
      <w:proofErr w:type="spellEnd"/>
      <w:r w:rsidRPr="00C75793">
        <w:rPr>
          <w:rFonts w:ascii="Arial" w:hAnsi="Arial" w:cs="Arial"/>
        </w:rPr>
        <w:t xml:space="preserve"> individua diverse possibilità di sviluppo e miglioramento che potrebbero permettere al progetto di crescere ulteriormente. L’idea alla base della mini-impresa, ovvero trasformare cinture di sicurezza provenienti da automobili dismesse in accessori utili e resistenti, ha dimostrato di avere un buon potenziale. Il prodotto unisce infatti elementi sempre più apprezzati dai consumatori, come la sostenibilità, il riutilizzo dei materiali e l’originalità del design. Per questo motivo riteniamo che il progetto possa continuare a svilupparsi valorizzando sempre di più questi aspetti.</w:t>
      </w:r>
    </w:p>
    <w:p w14:paraId="2EBA8C4E" w14:textId="77777777" w:rsidR="00C75793" w:rsidRPr="00C75793" w:rsidRDefault="00C75793" w:rsidP="00C75793">
      <w:pPr>
        <w:rPr>
          <w:rFonts w:ascii="Arial" w:hAnsi="Arial" w:cs="Arial"/>
        </w:rPr>
      </w:pPr>
      <w:r w:rsidRPr="00C75793">
        <w:rPr>
          <w:rFonts w:ascii="Arial" w:hAnsi="Arial" w:cs="Arial"/>
        </w:rPr>
        <w:t xml:space="preserve">Uno degli sviluppi futuri più interessanti riguarda l’ampliamento della gamma di prodotti. Durante il nostro percorso abbiamo iniziato principalmente con la realizzazione di portafogli, ma il materiale utilizzato offre molte altre possibilità di utilizzo. In futuro potrebbe quindi essere interessante sviluppare ulteriori accessori come portachiavi, porta </w:t>
      </w:r>
      <w:proofErr w:type="spellStart"/>
      <w:r w:rsidRPr="00C75793">
        <w:rPr>
          <w:rFonts w:ascii="Arial" w:hAnsi="Arial" w:cs="Arial"/>
        </w:rPr>
        <w:t>AirTag</w:t>
      </w:r>
      <w:proofErr w:type="spellEnd"/>
      <w:r w:rsidRPr="00C75793">
        <w:rPr>
          <w:rFonts w:ascii="Arial" w:hAnsi="Arial" w:cs="Arial"/>
        </w:rPr>
        <w:t xml:space="preserve">, piccole </w:t>
      </w:r>
      <w:proofErr w:type="spellStart"/>
      <w:r w:rsidRPr="00C75793">
        <w:rPr>
          <w:rFonts w:ascii="Arial" w:hAnsi="Arial" w:cs="Arial"/>
        </w:rPr>
        <w:t>pouch</w:t>
      </w:r>
      <w:proofErr w:type="spellEnd"/>
      <w:r w:rsidRPr="00C75793">
        <w:rPr>
          <w:rFonts w:ascii="Arial" w:hAnsi="Arial" w:cs="Arial"/>
        </w:rPr>
        <w:t xml:space="preserve"> o organizer. Questo permetterebbe non solo di offrire una maggiore varietà ai clienti, ma anche di utilizzare in modo ancora più efficiente i materiali recuperati, riducendo al minimo gli sprechi.</w:t>
      </w:r>
    </w:p>
    <w:p w14:paraId="45A558D6" w14:textId="77777777" w:rsidR="00C75793" w:rsidRPr="00C75793" w:rsidRDefault="00C75793" w:rsidP="00C75793">
      <w:pPr>
        <w:rPr>
          <w:rFonts w:ascii="Arial" w:hAnsi="Arial" w:cs="Arial"/>
        </w:rPr>
      </w:pPr>
      <w:r w:rsidRPr="00C75793">
        <w:rPr>
          <w:rFonts w:ascii="Arial" w:hAnsi="Arial" w:cs="Arial"/>
        </w:rPr>
        <w:lastRenderedPageBreak/>
        <w:t xml:space="preserve">Un altro aspetto che presenta un grande potenziale riguarda le collaborazioni con realtà locali legate al settore automobilistico. Poiché il materiale principale utilizzato da </w:t>
      </w:r>
      <w:proofErr w:type="spellStart"/>
      <w:r w:rsidRPr="00C75793">
        <w:rPr>
          <w:rFonts w:ascii="Arial" w:hAnsi="Arial" w:cs="Arial"/>
        </w:rPr>
        <w:t>UrBelt</w:t>
      </w:r>
      <w:proofErr w:type="spellEnd"/>
      <w:r w:rsidRPr="00C75793">
        <w:rPr>
          <w:rFonts w:ascii="Arial" w:hAnsi="Arial" w:cs="Arial"/>
        </w:rPr>
        <w:t xml:space="preserve"> proviene da cinture di sicurezza di automobili dismesse, è fondamentale poter contare su fonti affidabili di approvvigionamento. In futuro potrebbe quindi essere utile rafforzare i contatti con officine, carrozzerie o autodemolizioni, creando collaborazioni che permettano di recuperare regolarmente i materiali necessari alla produzione. Questo tipo di collaborazione non solo faciliterebbe il processo produttivo, ma rafforzerebbe anche l’immagine di </w:t>
      </w:r>
      <w:proofErr w:type="spellStart"/>
      <w:r w:rsidRPr="00C75793">
        <w:rPr>
          <w:rFonts w:ascii="Arial" w:hAnsi="Arial" w:cs="Arial"/>
        </w:rPr>
        <w:t>UrBelt</w:t>
      </w:r>
      <w:proofErr w:type="spellEnd"/>
      <w:r w:rsidRPr="00C75793">
        <w:rPr>
          <w:rFonts w:ascii="Arial" w:hAnsi="Arial" w:cs="Arial"/>
        </w:rPr>
        <w:t xml:space="preserve"> come progetto legato al territorio e all’economia circolare.</w:t>
      </w:r>
    </w:p>
    <w:p w14:paraId="734DF509" w14:textId="77777777" w:rsidR="00C75793" w:rsidRPr="00C75793" w:rsidRDefault="00C75793" w:rsidP="00C75793">
      <w:pPr>
        <w:rPr>
          <w:rFonts w:ascii="Arial" w:hAnsi="Arial" w:cs="Arial"/>
        </w:rPr>
      </w:pPr>
      <w:r w:rsidRPr="00C75793">
        <w:rPr>
          <w:rFonts w:ascii="Arial" w:hAnsi="Arial" w:cs="Arial"/>
        </w:rPr>
        <w:t>Tra le principali sfide che vediamo per il futuro vi è invece l’organizzazione della produzione. La realizzazione dei nostri prodotti richiede infatti diverse fasi di lavorazione e una certa precisione, soprattutto nella preparazione e nel taglio dei materiali. Migliorare l’organizzazione del processo produttivo potrebbe permetterci di lavorare in modo più efficiente, mantenendo allo stesso tempo un alto livello di qualità. Inoltre, la disponibilità dei materiali riciclati può rappresentare un rischio, in quanto dipende dalle possibilità di recupero delle cinture di sicurezza. Sarà quindi importante pianificare con attenzione la raccolta dei materiali e gestire in modo efficace le scorte disponibili.</w:t>
      </w:r>
    </w:p>
    <w:p w14:paraId="10BE5EAC" w14:textId="77777777" w:rsidR="00C75793" w:rsidRPr="00C75793" w:rsidRDefault="00C75793" w:rsidP="00C75793">
      <w:pPr>
        <w:rPr>
          <w:rFonts w:ascii="Arial" w:hAnsi="Arial" w:cs="Arial"/>
        </w:rPr>
      </w:pPr>
      <w:r w:rsidRPr="00C75793">
        <w:rPr>
          <w:rFonts w:ascii="Arial" w:hAnsi="Arial" w:cs="Arial"/>
        </w:rPr>
        <w:t xml:space="preserve">Un ulteriore ambito di sviluppo riguarda la comunicazione e la promozione del prodotto. Il potenziale di </w:t>
      </w:r>
      <w:proofErr w:type="spellStart"/>
      <w:r w:rsidRPr="00C75793">
        <w:rPr>
          <w:rFonts w:ascii="Arial" w:hAnsi="Arial" w:cs="Arial"/>
        </w:rPr>
        <w:t>UrBelt</w:t>
      </w:r>
      <w:proofErr w:type="spellEnd"/>
      <w:r w:rsidRPr="00C75793">
        <w:rPr>
          <w:rFonts w:ascii="Arial" w:hAnsi="Arial" w:cs="Arial"/>
        </w:rPr>
        <w:t xml:space="preserve"> risiede infatti anche nella storia che si trova dietro ogni prodotto: un oggetto destinato allo scarto viene trasformato in un accessorio utile e duraturo. Raccontare questo processo in modo chiaro ed efficace può contribuire ad aumentare l’interesse dei clienti. Per questo motivo, in futuro potrebbe essere utile rafforzare ulteriormente la presenza sui social media e utilizzare questi canali per mostrare il processo di trasformazione dei materiali, condividere il lavoro del team e presentare i nuovi prodotti.</w:t>
      </w:r>
    </w:p>
    <w:p w14:paraId="72429E75" w14:textId="77777777" w:rsidR="00C75793" w:rsidRPr="00C75793" w:rsidRDefault="00C75793" w:rsidP="00C75793">
      <w:pPr>
        <w:rPr>
          <w:rFonts w:ascii="Arial" w:hAnsi="Arial" w:cs="Arial"/>
        </w:rPr>
      </w:pPr>
      <w:r w:rsidRPr="00C75793">
        <w:rPr>
          <w:rFonts w:ascii="Arial" w:hAnsi="Arial" w:cs="Arial"/>
        </w:rPr>
        <w:t>Anche la partecipazione a eventi, mercatini o iniziative locali potrebbe rappresentare una buona opportunità per far conoscere il progetto a un pubblico più ampio. Questi momenti permettono infatti di entrare in contatto diretto con i clienti, spiegare il valore del prodotto e ricevere feedback utili per migliorarlo ulteriormente.</w:t>
      </w:r>
    </w:p>
    <w:p w14:paraId="1BD02902" w14:textId="00C5F4A1" w:rsidR="00B069E0" w:rsidRPr="00A76567" w:rsidRDefault="00C75793" w:rsidP="00C75793">
      <w:r w:rsidRPr="00C75793">
        <w:rPr>
          <w:rFonts w:ascii="Arial" w:hAnsi="Arial" w:cs="Arial"/>
        </w:rPr>
        <w:t xml:space="preserve">Nel complesso riteniamo che il progetto </w:t>
      </w:r>
      <w:proofErr w:type="spellStart"/>
      <w:r w:rsidRPr="00C75793">
        <w:rPr>
          <w:rFonts w:ascii="Arial" w:hAnsi="Arial" w:cs="Arial"/>
        </w:rPr>
        <w:t>UrBelt</w:t>
      </w:r>
      <w:proofErr w:type="spellEnd"/>
      <w:r w:rsidRPr="00C75793">
        <w:rPr>
          <w:rFonts w:ascii="Arial" w:hAnsi="Arial" w:cs="Arial"/>
        </w:rPr>
        <w:t xml:space="preserve"> abbia dimostrato di possedere un buon potenziale di sviluppo. Continuando a innovare i prodotti, migliorando l’organizzazione della produzione e rafforzando la comunicazione del progetto, sarà possibile valorizzare ancora di più l’idea iniziale e consolidare il posizionamento della mini-impresa come iniziativa imprenditoriale sostenibile e creativa.</w:t>
      </w:r>
      <w:r w:rsidR="00B069E0" w:rsidRPr="00A76567">
        <w:br w:type="page"/>
      </w:r>
    </w:p>
    <w:p w14:paraId="5DC1D2D9" w14:textId="2552CA2A" w:rsidR="00B069E0" w:rsidRDefault="008E54BE" w:rsidP="008E54BE">
      <w:pPr>
        <w:pStyle w:val="Titolo1"/>
        <w:rPr>
          <w:rFonts w:ascii="Arial" w:hAnsi="Arial" w:cs="Arial"/>
          <w:sz w:val="20"/>
          <w:szCs w:val="20"/>
        </w:rPr>
      </w:pPr>
      <w:bookmarkStart w:id="12" w:name="_Toc224565921"/>
      <w:r w:rsidRPr="00A76567">
        <w:rPr>
          <w:rFonts w:ascii="Arial" w:hAnsi="Arial" w:cs="Arial"/>
        </w:rPr>
        <w:lastRenderedPageBreak/>
        <w:t>Marketing</w:t>
      </w:r>
      <w:r w:rsidR="000F7701">
        <w:rPr>
          <w:rFonts w:ascii="Arial" w:hAnsi="Arial" w:cs="Arial"/>
        </w:rPr>
        <w:t xml:space="preserve"> </w:t>
      </w:r>
      <w:r w:rsidR="000F7701">
        <w:rPr>
          <w:rFonts w:ascii="Arial" w:hAnsi="Arial" w:cs="Arial"/>
          <w:sz w:val="20"/>
          <w:szCs w:val="20"/>
        </w:rPr>
        <w:t xml:space="preserve">redatto da Paolo </w:t>
      </w:r>
      <w:proofErr w:type="spellStart"/>
      <w:r w:rsidR="000F7701">
        <w:rPr>
          <w:rFonts w:ascii="Arial" w:hAnsi="Arial" w:cs="Arial"/>
          <w:sz w:val="20"/>
          <w:szCs w:val="20"/>
        </w:rPr>
        <w:t>Robassa</w:t>
      </w:r>
      <w:bookmarkEnd w:id="12"/>
      <w:proofErr w:type="spellEnd"/>
    </w:p>
    <w:p w14:paraId="5606FCE8" w14:textId="5882ADDF" w:rsidR="00706A7E" w:rsidRPr="00706A7E" w:rsidRDefault="00706A7E" w:rsidP="00706A7E">
      <w:pPr>
        <w:pStyle w:val="Titolo2"/>
        <w:rPr>
          <w:rFonts w:ascii="Arial" w:hAnsi="Arial" w:cs="Arial"/>
        </w:rPr>
      </w:pPr>
      <w:bookmarkStart w:id="13" w:name="_Toc224565922"/>
      <w:r w:rsidRPr="00706A7E">
        <w:rPr>
          <w:rFonts w:ascii="Arial" w:hAnsi="Arial" w:cs="Arial"/>
        </w:rPr>
        <w:t>Panoramica</w:t>
      </w:r>
      <w:bookmarkEnd w:id="13"/>
    </w:p>
    <w:p w14:paraId="65212120" w14:textId="77777777" w:rsidR="00706A7E" w:rsidRPr="00706A7E" w:rsidRDefault="00706A7E" w:rsidP="00706A7E">
      <w:pPr>
        <w:rPr>
          <w:rFonts w:ascii="Arial" w:hAnsi="Arial" w:cs="Arial"/>
        </w:rPr>
      </w:pPr>
      <w:r w:rsidRPr="00706A7E">
        <w:rPr>
          <w:rFonts w:ascii="Arial" w:hAnsi="Arial" w:cs="Arial"/>
        </w:rPr>
        <w:t xml:space="preserve">Guardando indietro, il percorso di marketing di </w:t>
      </w:r>
      <w:proofErr w:type="spellStart"/>
      <w:r w:rsidRPr="00706A7E">
        <w:rPr>
          <w:rFonts w:ascii="Arial" w:hAnsi="Arial" w:cs="Arial"/>
        </w:rPr>
        <w:t>UrBelt</w:t>
      </w:r>
      <w:proofErr w:type="spellEnd"/>
      <w:r w:rsidRPr="00706A7E">
        <w:rPr>
          <w:rFonts w:ascii="Arial" w:hAnsi="Arial" w:cs="Arial"/>
        </w:rPr>
        <w:t xml:space="preserve"> può essere descritto come un processo di adattamento continuo. In una prima fase avevamo immaginato un target principalmente giovane, maschile e vicino allo stile </w:t>
      </w:r>
      <w:proofErr w:type="spellStart"/>
      <w:r w:rsidRPr="00706A7E">
        <w:rPr>
          <w:rFonts w:ascii="Arial" w:hAnsi="Arial" w:cs="Arial"/>
        </w:rPr>
        <w:t>urban</w:t>
      </w:r>
      <w:proofErr w:type="spellEnd"/>
      <w:r w:rsidRPr="00706A7E">
        <w:rPr>
          <w:rFonts w:ascii="Arial" w:hAnsi="Arial" w:cs="Arial"/>
        </w:rPr>
        <w:t xml:space="preserve">, coerente con l’idea iniziale dei porta carte; con l’evoluzione del prodotto verso la pochette, però, abbiamo capito che il pubblico reale era più ampio del previsto, includendo anche una clientela femminile e persone di età leggermente più alta. Questo ci ha insegnato che il mercato va osservato nella pratica, non solo ipotizzato a tavolino. Un altro sviluppo importante è stato capire quali canali funzionassero davvero: i mercatini e il passaparola si sono rivelati particolarmente efficaci, perché il contatto diretto con il cliente permette di spiegare meglio i valori del progetto e di far toccare con mano il prodotto, aumentando fiducia e trasparenza. Anche i social e il sito web hanno avuto un ruolo utile, soprattutto per costruire immagine, raccogliere feedback e mantenere un contatto costante con il pubblico. Col senno di poi, avremmo gestito con maggiore regolarità la pubblicazione dei contenuti online e organizzato meglio i tempi interni, perché alcuni ritardi, cambiamenti di fornitore e difficoltà di coordinamento hanno limitato la continuità della nostra comunicazione. Dai nostri errori abbiamo imparato che nel marketing non conta solo avere una buona idea, ma anche essere coerenti, tempestivi e capaci di adattare rapidamente messaggio, target e canali alla realtà del progetto. </w:t>
      </w:r>
    </w:p>
    <w:p w14:paraId="4300C874" w14:textId="62AA42BC" w:rsidR="00706A7E" w:rsidRPr="00706A7E" w:rsidRDefault="00706A7E" w:rsidP="00706A7E">
      <w:pPr>
        <w:pStyle w:val="Titolo2"/>
        <w:rPr>
          <w:rFonts w:ascii="Arial" w:hAnsi="Arial" w:cs="Arial"/>
        </w:rPr>
      </w:pPr>
      <w:bookmarkStart w:id="14" w:name="_Toc224565923"/>
      <w:r w:rsidRPr="00706A7E">
        <w:rPr>
          <w:rFonts w:ascii="Arial" w:hAnsi="Arial" w:cs="Arial"/>
        </w:rPr>
        <w:t>Miglioramenti futuri</w:t>
      </w:r>
      <w:bookmarkEnd w:id="14"/>
    </w:p>
    <w:p w14:paraId="1016DF56" w14:textId="3984AE0D" w:rsidR="00706A7E" w:rsidRPr="00706A7E" w:rsidRDefault="00706A7E" w:rsidP="00706A7E">
      <w:pPr>
        <w:rPr>
          <w:rFonts w:ascii="Arial" w:hAnsi="Arial" w:cs="Arial"/>
        </w:rPr>
      </w:pPr>
      <w:r w:rsidRPr="00706A7E">
        <w:rPr>
          <w:rFonts w:ascii="Arial" w:hAnsi="Arial" w:cs="Arial"/>
        </w:rPr>
        <w:t xml:space="preserve">Guardando al futuro, il potenziale più grande di </w:t>
      </w:r>
      <w:proofErr w:type="spellStart"/>
      <w:r w:rsidRPr="00706A7E">
        <w:rPr>
          <w:rFonts w:ascii="Arial" w:hAnsi="Arial" w:cs="Arial"/>
        </w:rPr>
        <w:t>UrBelt</w:t>
      </w:r>
      <w:proofErr w:type="spellEnd"/>
      <w:r w:rsidRPr="00706A7E">
        <w:rPr>
          <w:rFonts w:ascii="Arial" w:hAnsi="Arial" w:cs="Arial"/>
        </w:rPr>
        <w:t xml:space="preserve"> sta nel sottolineare ulteriormente i nostri valori e ciò che ci contraddistingue, ovvero: prodotto artigianale, sostenibile, accessibile e con un design unico e caratteristico. Questo vantaggio può essere sfruttato meglio rendendo la comunicazione digitale più costante e strategica, ad esempio con una pianificazione regolare dei contenuti, una maggiore valorizzazione della storia dei materiali recuperati, della produzione locale e del lavoro che c’è dietro ogni pezzo. Un altro sviluppo utile potrebbe riguardare la fidelizzazione: oltre a trovare nuovi clienti, sarà importante mantenere il rapporto con chi ha già acquistato, piccoli vantaggi per i clienti abituali o comunicazioni più personalizzate. Anche l’ampliamento della gamma, per esempio con accessori creati dagli scarti di materiale, offre un’opportunità concreta sia commerciale sia comunicativa, perché permetterebbe di rafforzare ulteriormente l’immagine sostenibile del brand e darebbe ai clienti un’alternativa alle pochette. Le principali sfide saranno invece mantenere continuità nella presenza online, coordinare meglio i compiti all’interno del team e prevenire ritardi produttivi o problemi qualitativi, un'altra sfida potrebbe essere trovare nuovi fornitori per i materiali necessari per lo sviluppo di altri prodotti. Il fatto di aver superato il break-even e di aver venduto 33 prodotti dimostra che il progetto funziona e ci consente di guardare al futuro </w:t>
      </w:r>
      <w:r w:rsidR="0053736B" w:rsidRPr="00706A7E">
        <w:rPr>
          <w:rFonts w:ascii="Arial" w:hAnsi="Arial" w:cs="Arial"/>
        </w:rPr>
        <w:t>con ottimismo</w:t>
      </w:r>
      <w:r w:rsidRPr="00706A7E">
        <w:rPr>
          <w:rFonts w:ascii="Arial" w:hAnsi="Arial" w:cs="Arial"/>
        </w:rPr>
        <w:t>; il passo successivo sarà quindi consolidare ciò che funziona e renderlo più costante nel tempo.</w:t>
      </w:r>
    </w:p>
    <w:p w14:paraId="2288E621" w14:textId="77777777" w:rsidR="000F7701" w:rsidRPr="000F7701" w:rsidRDefault="00B069E0" w:rsidP="00706A7E">
      <w:r w:rsidRPr="00A76567">
        <w:br w:type="page"/>
      </w:r>
      <w:r w:rsidR="00163DC2" w:rsidRPr="000F7701">
        <w:lastRenderedPageBreak/>
        <w:t>Finanza</w:t>
      </w:r>
      <w:r w:rsidR="000F7701" w:rsidRPr="000F7701">
        <w:t xml:space="preserve"> </w:t>
      </w:r>
    </w:p>
    <w:p w14:paraId="331F9332" w14:textId="78F14A04" w:rsidR="00163DC2" w:rsidRPr="000F7701" w:rsidRDefault="00163DC2" w:rsidP="000F7701">
      <w:pPr>
        <w:pStyle w:val="Titolo2"/>
        <w:rPr>
          <w:rFonts w:ascii="Arial" w:hAnsi="Arial" w:cs="Arial"/>
        </w:rPr>
      </w:pPr>
      <w:bookmarkStart w:id="15" w:name="_Toc224565924"/>
      <w:r w:rsidRPr="000F7701">
        <w:rPr>
          <w:rFonts w:ascii="Arial" w:hAnsi="Arial" w:cs="Arial"/>
        </w:rPr>
        <w:t>Bilancio</w:t>
      </w:r>
      <w:bookmarkEnd w:id="15"/>
    </w:p>
    <w:p w14:paraId="5D5EB5C9" w14:textId="77777777" w:rsidR="00163DC2" w:rsidRPr="000F7701" w:rsidRDefault="00163DC2" w:rsidP="00163DC2">
      <w:pPr>
        <w:rPr>
          <w:rFonts w:ascii="Arial" w:hAnsi="Arial" w:cs="Arial"/>
        </w:rPr>
      </w:pPr>
      <w:r>
        <w:tab/>
      </w:r>
      <w:r>
        <w:tab/>
      </w:r>
      <w:r>
        <w:tab/>
      </w:r>
      <w:r>
        <w:tab/>
      </w:r>
      <w:r>
        <w:tab/>
      </w:r>
      <w:r>
        <w:tab/>
      </w:r>
      <w:r>
        <w:tab/>
      </w:r>
      <w:r>
        <w:tab/>
      </w:r>
      <w:r>
        <w:tab/>
      </w:r>
      <w:r>
        <w:tab/>
      </w:r>
      <w:r w:rsidRPr="000F7701">
        <w:rPr>
          <w:rFonts w:ascii="Arial" w:hAnsi="Arial" w:cs="Arial"/>
        </w:rPr>
        <w:t>Bilancio al 09.03.2026</w:t>
      </w:r>
    </w:p>
    <w:tbl>
      <w:tblPr>
        <w:tblW w:w="5000" w:type="pct"/>
        <w:tblCellMar>
          <w:top w:w="15" w:type="dxa"/>
          <w:left w:w="15" w:type="dxa"/>
          <w:bottom w:w="15" w:type="dxa"/>
          <w:right w:w="15" w:type="dxa"/>
        </w:tblCellMar>
        <w:tblLook w:val="04A0" w:firstRow="1" w:lastRow="0" w:firstColumn="1" w:lastColumn="0" w:noHBand="0" w:noVBand="1"/>
      </w:tblPr>
      <w:tblGrid>
        <w:gridCol w:w="1242"/>
        <w:gridCol w:w="4186"/>
        <w:gridCol w:w="1949"/>
        <w:gridCol w:w="1445"/>
        <w:gridCol w:w="816"/>
      </w:tblGrid>
      <w:tr w:rsidR="00163DC2" w:rsidRPr="00281B76" w14:paraId="2CE35F71" w14:textId="77777777" w:rsidTr="00270D63">
        <w:trPr>
          <w:tblHeader/>
        </w:trPr>
        <w:tc>
          <w:tcPr>
            <w:tcW w:w="0" w:type="auto"/>
            <w:gridSpan w:val="2"/>
            <w:tcBorders>
              <w:bottom w:val="single" w:sz="6" w:space="0" w:color="0066CC"/>
            </w:tcBorders>
            <w:tcMar>
              <w:top w:w="15" w:type="dxa"/>
              <w:left w:w="15" w:type="dxa"/>
              <w:bottom w:w="24" w:type="dxa"/>
              <w:right w:w="120" w:type="dxa"/>
            </w:tcMar>
            <w:hideMark/>
          </w:tcPr>
          <w:p w14:paraId="1570CAF2" w14:textId="77777777" w:rsidR="00163DC2" w:rsidRPr="000210E2" w:rsidRDefault="00163DC2" w:rsidP="00270D63">
            <w:pPr>
              <w:spacing w:before="480" w:after="0" w:line="240" w:lineRule="auto"/>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ATTIVI</w:t>
            </w:r>
          </w:p>
        </w:tc>
        <w:tc>
          <w:tcPr>
            <w:tcW w:w="0" w:type="auto"/>
            <w:tcBorders>
              <w:bottom w:val="single" w:sz="6" w:space="0" w:color="0066CC"/>
            </w:tcBorders>
            <w:tcMar>
              <w:top w:w="15" w:type="dxa"/>
              <w:left w:w="15" w:type="dxa"/>
              <w:bottom w:w="24" w:type="dxa"/>
              <w:right w:w="120" w:type="dxa"/>
            </w:tcMar>
            <w:hideMark/>
          </w:tcPr>
          <w:p w14:paraId="2326611C" w14:textId="77777777" w:rsidR="00163DC2" w:rsidRPr="000210E2" w:rsidRDefault="00163DC2" w:rsidP="00270D63">
            <w:pPr>
              <w:spacing w:before="480" w:after="0" w:line="240" w:lineRule="auto"/>
              <w:jc w:val="right"/>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0</w:t>
            </w:r>
            <w:r w:rsidRPr="00281B76">
              <w:rPr>
                <w:rFonts w:ascii="Arial" w:eastAsia="Times New Roman" w:hAnsi="Arial" w:cs="Arial"/>
                <w:b/>
                <w:bCs/>
                <w:color w:val="0066CC"/>
                <w:sz w:val="16"/>
                <w:szCs w:val="16"/>
                <w:lang w:eastAsia="it-CH"/>
              </w:rPr>
              <w:t>9</w:t>
            </w:r>
            <w:r w:rsidRPr="000210E2">
              <w:rPr>
                <w:rFonts w:ascii="Arial" w:eastAsia="Times New Roman" w:hAnsi="Arial" w:cs="Arial"/>
                <w:b/>
                <w:bCs/>
                <w:color w:val="0066CC"/>
                <w:sz w:val="16"/>
                <w:szCs w:val="16"/>
                <w:lang w:eastAsia="it-CH"/>
              </w:rPr>
              <w:t>.0</w:t>
            </w:r>
            <w:r w:rsidRPr="00281B76">
              <w:rPr>
                <w:rFonts w:ascii="Arial" w:eastAsia="Times New Roman" w:hAnsi="Arial" w:cs="Arial"/>
                <w:b/>
                <w:bCs/>
                <w:color w:val="0066CC"/>
                <w:sz w:val="16"/>
                <w:szCs w:val="16"/>
                <w:lang w:eastAsia="it-CH"/>
              </w:rPr>
              <w:t>3</w:t>
            </w:r>
            <w:r w:rsidRPr="000210E2">
              <w:rPr>
                <w:rFonts w:ascii="Arial" w:eastAsia="Times New Roman" w:hAnsi="Arial" w:cs="Arial"/>
                <w:b/>
                <w:bCs/>
                <w:color w:val="0066CC"/>
                <w:sz w:val="16"/>
                <w:szCs w:val="16"/>
                <w:lang w:eastAsia="it-CH"/>
              </w:rPr>
              <w:t>.202</w:t>
            </w:r>
            <w:r w:rsidRPr="00281B76">
              <w:rPr>
                <w:rFonts w:ascii="Arial" w:eastAsia="Times New Roman" w:hAnsi="Arial" w:cs="Arial"/>
                <w:b/>
                <w:bCs/>
                <w:color w:val="0066CC"/>
                <w:sz w:val="16"/>
                <w:szCs w:val="16"/>
                <w:lang w:eastAsia="it-CH"/>
              </w:rPr>
              <w:t>6</w:t>
            </w:r>
          </w:p>
        </w:tc>
        <w:tc>
          <w:tcPr>
            <w:tcW w:w="0" w:type="auto"/>
            <w:tcBorders>
              <w:bottom w:val="single" w:sz="6" w:space="0" w:color="0066CC"/>
            </w:tcBorders>
            <w:tcMar>
              <w:top w:w="15" w:type="dxa"/>
              <w:left w:w="120" w:type="dxa"/>
              <w:bottom w:w="24" w:type="dxa"/>
              <w:right w:w="120" w:type="dxa"/>
            </w:tcMar>
            <w:hideMark/>
          </w:tcPr>
          <w:p w14:paraId="126835AF" w14:textId="77777777" w:rsidR="00163DC2" w:rsidRPr="000210E2" w:rsidRDefault="00163DC2" w:rsidP="00270D63">
            <w:pPr>
              <w:spacing w:before="480" w:after="0" w:line="240" w:lineRule="auto"/>
              <w:jc w:val="right"/>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w:t>
            </w:r>
          </w:p>
        </w:tc>
        <w:tc>
          <w:tcPr>
            <w:tcW w:w="0" w:type="auto"/>
            <w:tcBorders>
              <w:bottom w:val="single" w:sz="6" w:space="0" w:color="0066CC"/>
            </w:tcBorders>
            <w:tcMar>
              <w:top w:w="15" w:type="dxa"/>
              <w:left w:w="15" w:type="dxa"/>
              <w:bottom w:w="24" w:type="dxa"/>
              <w:right w:w="120" w:type="dxa"/>
            </w:tcMar>
            <w:hideMark/>
          </w:tcPr>
          <w:p w14:paraId="42E02B21" w14:textId="77777777" w:rsidR="00163DC2" w:rsidRPr="000210E2" w:rsidRDefault="00163DC2" w:rsidP="00270D63">
            <w:pPr>
              <w:spacing w:before="480" w:after="0" w:line="240" w:lineRule="auto"/>
              <w:jc w:val="center"/>
              <w:rPr>
                <w:rFonts w:ascii="Arial" w:eastAsia="Times New Roman" w:hAnsi="Arial" w:cs="Arial"/>
                <w:b/>
                <w:bCs/>
                <w:color w:val="0066CC"/>
                <w:sz w:val="16"/>
                <w:szCs w:val="16"/>
                <w:lang w:eastAsia="it-CH"/>
              </w:rPr>
            </w:pPr>
          </w:p>
        </w:tc>
      </w:tr>
      <w:tr w:rsidR="00163DC2" w:rsidRPr="00281B76" w14:paraId="30A69F9F" w14:textId="77777777" w:rsidTr="00270D63">
        <w:tc>
          <w:tcPr>
            <w:tcW w:w="0" w:type="auto"/>
            <w:tcBorders>
              <w:bottom w:val="dotted" w:sz="6" w:space="0" w:color="C0C0C0"/>
            </w:tcBorders>
            <w:tcMar>
              <w:top w:w="15" w:type="dxa"/>
              <w:left w:w="120" w:type="dxa"/>
              <w:bottom w:w="24" w:type="dxa"/>
              <w:right w:w="120" w:type="dxa"/>
            </w:tcMar>
            <w:vAlign w:val="bottom"/>
            <w:hideMark/>
          </w:tcPr>
          <w:p w14:paraId="29D12C59"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1000</w:t>
            </w:r>
          </w:p>
        </w:tc>
        <w:tc>
          <w:tcPr>
            <w:tcW w:w="0" w:type="auto"/>
            <w:tcBorders>
              <w:bottom w:val="dotted" w:sz="6" w:space="0" w:color="C0C0C0"/>
            </w:tcBorders>
            <w:tcMar>
              <w:top w:w="15" w:type="dxa"/>
              <w:left w:w="120" w:type="dxa"/>
              <w:bottom w:w="24" w:type="dxa"/>
              <w:right w:w="120" w:type="dxa"/>
            </w:tcMar>
            <w:hideMark/>
          </w:tcPr>
          <w:p w14:paraId="589F11F2"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Cassa</w:t>
            </w:r>
          </w:p>
        </w:tc>
        <w:tc>
          <w:tcPr>
            <w:tcW w:w="0" w:type="auto"/>
            <w:tcBorders>
              <w:bottom w:val="dotted" w:sz="6" w:space="0" w:color="C0C0C0"/>
            </w:tcBorders>
            <w:tcMar>
              <w:top w:w="15" w:type="dxa"/>
              <w:left w:w="120" w:type="dxa"/>
              <w:bottom w:w="24" w:type="dxa"/>
              <w:right w:w="120" w:type="dxa"/>
            </w:tcMar>
            <w:hideMark/>
          </w:tcPr>
          <w:p w14:paraId="698052EB"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419.85</w:t>
            </w:r>
          </w:p>
        </w:tc>
        <w:tc>
          <w:tcPr>
            <w:tcW w:w="0" w:type="auto"/>
            <w:tcBorders>
              <w:bottom w:val="dotted" w:sz="6" w:space="0" w:color="C0C0C0"/>
            </w:tcBorders>
            <w:tcMar>
              <w:top w:w="15" w:type="dxa"/>
              <w:left w:w="120" w:type="dxa"/>
              <w:bottom w:w="24" w:type="dxa"/>
              <w:right w:w="120" w:type="dxa"/>
            </w:tcMar>
            <w:hideMark/>
          </w:tcPr>
          <w:p w14:paraId="7AF9F1AF"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51.0%</w:t>
            </w:r>
          </w:p>
        </w:tc>
        <w:tc>
          <w:tcPr>
            <w:tcW w:w="0" w:type="auto"/>
            <w:tcBorders>
              <w:bottom w:val="dotted" w:sz="6" w:space="0" w:color="C0C0C0"/>
            </w:tcBorders>
            <w:tcMar>
              <w:top w:w="15" w:type="dxa"/>
              <w:left w:w="120" w:type="dxa"/>
              <w:bottom w:w="24" w:type="dxa"/>
              <w:right w:w="120" w:type="dxa"/>
            </w:tcMar>
            <w:hideMark/>
          </w:tcPr>
          <w:p w14:paraId="61B9D17D"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1760F97B" w14:textId="77777777" w:rsidTr="00270D63">
        <w:tc>
          <w:tcPr>
            <w:tcW w:w="0" w:type="auto"/>
            <w:tcBorders>
              <w:bottom w:val="dotted" w:sz="6" w:space="0" w:color="C0C0C0"/>
            </w:tcBorders>
            <w:tcMar>
              <w:top w:w="15" w:type="dxa"/>
              <w:left w:w="120" w:type="dxa"/>
              <w:bottom w:w="24" w:type="dxa"/>
              <w:right w:w="120" w:type="dxa"/>
            </w:tcMar>
            <w:vAlign w:val="bottom"/>
            <w:hideMark/>
          </w:tcPr>
          <w:p w14:paraId="0346703B"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1020</w:t>
            </w:r>
          </w:p>
        </w:tc>
        <w:tc>
          <w:tcPr>
            <w:tcW w:w="0" w:type="auto"/>
            <w:tcBorders>
              <w:bottom w:val="dotted" w:sz="6" w:space="0" w:color="C0C0C0"/>
            </w:tcBorders>
            <w:tcMar>
              <w:top w:w="15" w:type="dxa"/>
              <w:left w:w="120" w:type="dxa"/>
              <w:bottom w:w="24" w:type="dxa"/>
              <w:right w:w="120" w:type="dxa"/>
            </w:tcMar>
            <w:hideMark/>
          </w:tcPr>
          <w:p w14:paraId="404C3644"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Conto corrente bancario</w:t>
            </w:r>
          </w:p>
        </w:tc>
        <w:tc>
          <w:tcPr>
            <w:tcW w:w="0" w:type="auto"/>
            <w:tcBorders>
              <w:bottom w:val="dotted" w:sz="6" w:space="0" w:color="C0C0C0"/>
            </w:tcBorders>
            <w:tcMar>
              <w:top w:w="15" w:type="dxa"/>
              <w:left w:w="120" w:type="dxa"/>
              <w:bottom w:w="24" w:type="dxa"/>
              <w:right w:w="120" w:type="dxa"/>
            </w:tcMar>
            <w:hideMark/>
          </w:tcPr>
          <w:p w14:paraId="46CA9656"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361.05</w:t>
            </w:r>
          </w:p>
        </w:tc>
        <w:tc>
          <w:tcPr>
            <w:tcW w:w="0" w:type="auto"/>
            <w:tcBorders>
              <w:bottom w:val="dotted" w:sz="6" w:space="0" w:color="C0C0C0"/>
            </w:tcBorders>
            <w:tcMar>
              <w:top w:w="15" w:type="dxa"/>
              <w:left w:w="120" w:type="dxa"/>
              <w:bottom w:w="24" w:type="dxa"/>
              <w:right w:w="120" w:type="dxa"/>
            </w:tcMar>
            <w:hideMark/>
          </w:tcPr>
          <w:p w14:paraId="64F64498"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43.9%</w:t>
            </w:r>
          </w:p>
        </w:tc>
        <w:tc>
          <w:tcPr>
            <w:tcW w:w="0" w:type="auto"/>
            <w:tcBorders>
              <w:bottom w:val="dotted" w:sz="6" w:space="0" w:color="C0C0C0"/>
            </w:tcBorders>
            <w:tcMar>
              <w:top w:w="15" w:type="dxa"/>
              <w:left w:w="120" w:type="dxa"/>
              <w:bottom w:w="24" w:type="dxa"/>
              <w:right w:w="120" w:type="dxa"/>
            </w:tcMar>
            <w:hideMark/>
          </w:tcPr>
          <w:p w14:paraId="56B275E0"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60BB455C" w14:textId="77777777" w:rsidTr="00270D63">
        <w:tc>
          <w:tcPr>
            <w:tcW w:w="0" w:type="auto"/>
            <w:tcBorders>
              <w:bottom w:val="dotted" w:sz="6" w:space="0" w:color="C0C0C0"/>
            </w:tcBorders>
            <w:tcMar>
              <w:top w:w="15" w:type="dxa"/>
              <w:left w:w="120" w:type="dxa"/>
              <w:bottom w:w="24" w:type="dxa"/>
              <w:right w:w="120" w:type="dxa"/>
            </w:tcMar>
            <w:vAlign w:val="bottom"/>
            <w:hideMark/>
          </w:tcPr>
          <w:p w14:paraId="7E4F94C2"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1030</w:t>
            </w:r>
          </w:p>
        </w:tc>
        <w:tc>
          <w:tcPr>
            <w:tcW w:w="0" w:type="auto"/>
            <w:tcBorders>
              <w:bottom w:val="dotted" w:sz="6" w:space="0" w:color="C0C0C0"/>
            </w:tcBorders>
            <w:tcMar>
              <w:top w:w="15" w:type="dxa"/>
              <w:left w:w="120" w:type="dxa"/>
              <w:bottom w:w="24" w:type="dxa"/>
              <w:right w:w="120" w:type="dxa"/>
            </w:tcMar>
            <w:hideMark/>
          </w:tcPr>
          <w:p w14:paraId="4E0AD5B4" w14:textId="77777777" w:rsidR="00163DC2" w:rsidRPr="000210E2" w:rsidRDefault="00163DC2" w:rsidP="00270D63">
            <w:pPr>
              <w:spacing w:before="480" w:after="0" w:line="240" w:lineRule="auto"/>
              <w:rPr>
                <w:rFonts w:ascii="Arial" w:eastAsia="Times New Roman" w:hAnsi="Arial" w:cs="Arial"/>
                <w:sz w:val="16"/>
                <w:szCs w:val="16"/>
                <w:lang w:eastAsia="it-CH"/>
              </w:rPr>
            </w:pPr>
            <w:proofErr w:type="spellStart"/>
            <w:r w:rsidRPr="000210E2">
              <w:rPr>
                <w:rFonts w:ascii="Arial" w:eastAsia="Times New Roman" w:hAnsi="Arial" w:cs="Arial"/>
                <w:sz w:val="16"/>
                <w:szCs w:val="16"/>
                <w:lang w:eastAsia="it-CH"/>
              </w:rPr>
              <w:t>Twint</w:t>
            </w:r>
            <w:proofErr w:type="spellEnd"/>
          </w:p>
        </w:tc>
        <w:tc>
          <w:tcPr>
            <w:tcW w:w="0" w:type="auto"/>
            <w:tcBorders>
              <w:bottom w:val="dotted" w:sz="6" w:space="0" w:color="C0C0C0"/>
            </w:tcBorders>
            <w:tcMar>
              <w:top w:w="15" w:type="dxa"/>
              <w:left w:w="120" w:type="dxa"/>
              <w:bottom w:w="24" w:type="dxa"/>
              <w:right w:w="120" w:type="dxa"/>
            </w:tcMar>
            <w:hideMark/>
          </w:tcPr>
          <w:p w14:paraId="10B544B8"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c>
          <w:tcPr>
            <w:tcW w:w="0" w:type="auto"/>
            <w:tcBorders>
              <w:bottom w:val="dotted" w:sz="6" w:space="0" w:color="C0C0C0"/>
            </w:tcBorders>
            <w:tcMar>
              <w:top w:w="15" w:type="dxa"/>
              <w:left w:w="120" w:type="dxa"/>
              <w:bottom w:w="24" w:type="dxa"/>
              <w:right w:w="120" w:type="dxa"/>
            </w:tcMar>
            <w:hideMark/>
          </w:tcPr>
          <w:p w14:paraId="1519F0A8"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1F321E25"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4C489613" w14:textId="77777777" w:rsidTr="00270D63">
        <w:tc>
          <w:tcPr>
            <w:tcW w:w="0" w:type="auto"/>
            <w:tcBorders>
              <w:bottom w:val="dotted" w:sz="6" w:space="0" w:color="C0C0C0"/>
            </w:tcBorders>
            <w:tcMar>
              <w:top w:w="15" w:type="dxa"/>
              <w:left w:w="120" w:type="dxa"/>
              <w:bottom w:w="24" w:type="dxa"/>
              <w:right w:w="120" w:type="dxa"/>
            </w:tcMar>
            <w:vAlign w:val="bottom"/>
            <w:hideMark/>
          </w:tcPr>
          <w:p w14:paraId="0B60C50C"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1050</w:t>
            </w:r>
          </w:p>
        </w:tc>
        <w:tc>
          <w:tcPr>
            <w:tcW w:w="0" w:type="auto"/>
            <w:tcBorders>
              <w:bottom w:val="dotted" w:sz="6" w:space="0" w:color="C0C0C0"/>
            </w:tcBorders>
            <w:tcMar>
              <w:top w:w="15" w:type="dxa"/>
              <w:left w:w="120" w:type="dxa"/>
              <w:bottom w:w="24" w:type="dxa"/>
              <w:right w:w="120" w:type="dxa"/>
            </w:tcMar>
            <w:hideMark/>
          </w:tcPr>
          <w:p w14:paraId="1A74230C"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Crediti armadietto</w:t>
            </w:r>
          </w:p>
        </w:tc>
        <w:tc>
          <w:tcPr>
            <w:tcW w:w="0" w:type="auto"/>
            <w:tcBorders>
              <w:bottom w:val="dotted" w:sz="6" w:space="0" w:color="C0C0C0"/>
            </w:tcBorders>
            <w:tcMar>
              <w:top w:w="15" w:type="dxa"/>
              <w:left w:w="120" w:type="dxa"/>
              <w:bottom w:w="24" w:type="dxa"/>
              <w:right w:w="120" w:type="dxa"/>
            </w:tcMar>
            <w:hideMark/>
          </w:tcPr>
          <w:p w14:paraId="747133FC"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20.00</w:t>
            </w:r>
          </w:p>
        </w:tc>
        <w:tc>
          <w:tcPr>
            <w:tcW w:w="0" w:type="auto"/>
            <w:tcBorders>
              <w:bottom w:val="dotted" w:sz="6" w:space="0" w:color="C0C0C0"/>
            </w:tcBorders>
            <w:tcMar>
              <w:top w:w="15" w:type="dxa"/>
              <w:left w:w="120" w:type="dxa"/>
              <w:bottom w:w="24" w:type="dxa"/>
              <w:right w:w="120" w:type="dxa"/>
            </w:tcMar>
            <w:hideMark/>
          </w:tcPr>
          <w:p w14:paraId="35E44654"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2.4%</w:t>
            </w:r>
          </w:p>
        </w:tc>
        <w:tc>
          <w:tcPr>
            <w:tcW w:w="0" w:type="auto"/>
            <w:tcBorders>
              <w:bottom w:val="dotted" w:sz="6" w:space="0" w:color="C0C0C0"/>
            </w:tcBorders>
            <w:tcMar>
              <w:top w:w="15" w:type="dxa"/>
              <w:left w:w="120" w:type="dxa"/>
              <w:bottom w:w="24" w:type="dxa"/>
              <w:right w:w="120" w:type="dxa"/>
            </w:tcMar>
            <w:hideMark/>
          </w:tcPr>
          <w:p w14:paraId="116AE10E"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1106D11B" w14:textId="77777777" w:rsidTr="00270D63">
        <w:tc>
          <w:tcPr>
            <w:tcW w:w="0" w:type="auto"/>
            <w:tcBorders>
              <w:bottom w:val="dotted" w:sz="6" w:space="0" w:color="C0C0C0"/>
            </w:tcBorders>
            <w:tcMar>
              <w:top w:w="15" w:type="dxa"/>
              <w:left w:w="120" w:type="dxa"/>
              <w:bottom w:w="24" w:type="dxa"/>
              <w:right w:w="120" w:type="dxa"/>
            </w:tcMar>
            <w:vAlign w:val="bottom"/>
            <w:hideMark/>
          </w:tcPr>
          <w:p w14:paraId="17B23564"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1200</w:t>
            </w:r>
          </w:p>
        </w:tc>
        <w:tc>
          <w:tcPr>
            <w:tcW w:w="0" w:type="auto"/>
            <w:tcBorders>
              <w:bottom w:val="dotted" w:sz="6" w:space="0" w:color="C0C0C0"/>
            </w:tcBorders>
            <w:tcMar>
              <w:top w:w="15" w:type="dxa"/>
              <w:left w:w="120" w:type="dxa"/>
              <w:bottom w:w="24" w:type="dxa"/>
              <w:right w:w="120" w:type="dxa"/>
            </w:tcMar>
            <w:hideMark/>
          </w:tcPr>
          <w:p w14:paraId="2AB6F2AE"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Scorte merce di rivendita</w:t>
            </w:r>
          </w:p>
        </w:tc>
        <w:tc>
          <w:tcPr>
            <w:tcW w:w="0" w:type="auto"/>
            <w:tcBorders>
              <w:bottom w:val="dotted" w:sz="6" w:space="0" w:color="C0C0C0"/>
            </w:tcBorders>
            <w:tcMar>
              <w:top w:w="15" w:type="dxa"/>
              <w:left w:w="120" w:type="dxa"/>
              <w:bottom w:w="24" w:type="dxa"/>
              <w:right w:w="120" w:type="dxa"/>
            </w:tcMar>
            <w:hideMark/>
          </w:tcPr>
          <w:p w14:paraId="4788BD46"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21.63</w:t>
            </w:r>
          </w:p>
        </w:tc>
        <w:tc>
          <w:tcPr>
            <w:tcW w:w="0" w:type="auto"/>
            <w:tcBorders>
              <w:bottom w:val="dotted" w:sz="6" w:space="0" w:color="C0C0C0"/>
            </w:tcBorders>
            <w:tcMar>
              <w:top w:w="15" w:type="dxa"/>
              <w:left w:w="120" w:type="dxa"/>
              <w:bottom w:w="24" w:type="dxa"/>
              <w:right w:w="120" w:type="dxa"/>
            </w:tcMar>
            <w:hideMark/>
          </w:tcPr>
          <w:p w14:paraId="63D20BE1"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2.6%</w:t>
            </w:r>
          </w:p>
        </w:tc>
        <w:tc>
          <w:tcPr>
            <w:tcW w:w="0" w:type="auto"/>
            <w:tcBorders>
              <w:bottom w:val="dotted" w:sz="6" w:space="0" w:color="C0C0C0"/>
            </w:tcBorders>
            <w:tcMar>
              <w:top w:w="15" w:type="dxa"/>
              <w:left w:w="120" w:type="dxa"/>
              <w:bottom w:w="24" w:type="dxa"/>
              <w:right w:w="120" w:type="dxa"/>
            </w:tcMar>
            <w:hideMark/>
          </w:tcPr>
          <w:p w14:paraId="0C1EB4B2"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7A3D3125" w14:textId="77777777" w:rsidTr="00270D63">
        <w:tc>
          <w:tcPr>
            <w:tcW w:w="0" w:type="auto"/>
            <w:gridSpan w:val="2"/>
            <w:tcBorders>
              <w:bottom w:val="dotted" w:sz="6" w:space="0" w:color="C0C0C0"/>
            </w:tcBorders>
            <w:tcMar>
              <w:top w:w="15" w:type="dxa"/>
              <w:left w:w="15" w:type="dxa"/>
              <w:bottom w:w="24" w:type="dxa"/>
              <w:right w:w="120" w:type="dxa"/>
            </w:tcMar>
            <w:hideMark/>
          </w:tcPr>
          <w:p w14:paraId="4D90B460"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TOTALE ATTIVI</w:t>
            </w:r>
          </w:p>
        </w:tc>
        <w:tc>
          <w:tcPr>
            <w:tcW w:w="0" w:type="auto"/>
            <w:tcBorders>
              <w:bottom w:val="dotted" w:sz="6" w:space="0" w:color="C0C0C0"/>
            </w:tcBorders>
            <w:tcMar>
              <w:top w:w="15" w:type="dxa"/>
              <w:left w:w="120" w:type="dxa"/>
              <w:bottom w:w="24" w:type="dxa"/>
              <w:right w:w="120" w:type="dxa"/>
            </w:tcMar>
            <w:hideMark/>
          </w:tcPr>
          <w:p w14:paraId="4364B039"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822.53</w:t>
            </w:r>
          </w:p>
        </w:tc>
        <w:tc>
          <w:tcPr>
            <w:tcW w:w="0" w:type="auto"/>
            <w:tcBorders>
              <w:bottom w:val="dotted" w:sz="6" w:space="0" w:color="C0C0C0"/>
            </w:tcBorders>
            <w:tcMar>
              <w:top w:w="15" w:type="dxa"/>
              <w:left w:w="120" w:type="dxa"/>
              <w:bottom w:w="24" w:type="dxa"/>
              <w:right w:w="120" w:type="dxa"/>
            </w:tcMar>
            <w:hideMark/>
          </w:tcPr>
          <w:p w14:paraId="08C96363"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30F676ED"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bl>
    <w:p w14:paraId="18934A7C" w14:textId="77777777" w:rsidR="00163DC2" w:rsidRPr="000210E2" w:rsidRDefault="00163DC2" w:rsidP="00163DC2">
      <w:pPr>
        <w:spacing w:after="0" w:line="240" w:lineRule="auto"/>
        <w:rPr>
          <w:rFonts w:ascii="Arial" w:eastAsia="Times New Roman" w:hAnsi="Arial" w:cs="Arial"/>
          <w:vanish/>
          <w:sz w:val="16"/>
          <w:szCs w:val="16"/>
          <w:lang w:eastAsia="it-CH"/>
        </w:rPr>
      </w:pPr>
    </w:p>
    <w:tbl>
      <w:tblPr>
        <w:tblW w:w="5000" w:type="pct"/>
        <w:tblCellMar>
          <w:top w:w="15" w:type="dxa"/>
          <w:left w:w="15" w:type="dxa"/>
          <w:bottom w:w="15" w:type="dxa"/>
          <w:right w:w="15" w:type="dxa"/>
        </w:tblCellMar>
        <w:tblLook w:val="04A0" w:firstRow="1" w:lastRow="0" w:firstColumn="1" w:lastColumn="0" w:noHBand="0" w:noVBand="1"/>
      </w:tblPr>
      <w:tblGrid>
        <w:gridCol w:w="1040"/>
        <w:gridCol w:w="5072"/>
        <w:gridCol w:w="1632"/>
        <w:gridCol w:w="1210"/>
        <w:gridCol w:w="684"/>
      </w:tblGrid>
      <w:tr w:rsidR="00163DC2" w:rsidRPr="00281B76" w14:paraId="11C67B2F" w14:textId="77777777" w:rsidTr="00270D63">
        <w:trPr>
          <w:tblHeader/>
        </w:trPr>
        <w:tc>
          <w:tcPr>
            <w:tcW w:w="0" w:type="auto"/>
            <w:gridSpan w:val="2"/>
            <w:tcBorders>
              <w:bottom w:val="single" w:sz="6" w:space="0" w:color="0066CC"/>
            </w:tcBorders>
            <w:tcMar>
              <w:top w:w="15" w:type="dxa"/>
              <w:left w:w="15" w:type="dxa"/>
              <w:bottom w:w="24" w:type="dxa"/>
              <w:right w:w="120" w:type="dxa"/>
            </w:tcMar>
            <w:hideMark/>
          </w:tcPr>
          <w:p w14:paraId="659D3C34" w14:textId="77777777" w:rsidR="00163DC2" w:rsidRPr="000210E2" w:rsidRDefault="00163DC2" w:rsidP="00270D63">
            <w:pPr>
              <w:spacing w:before="480" w:after="0" w:line="240" w:lineRule="auto"/>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PASSIVI</w:t>
            </w:r>
          </w:p>
        </w:tc>
        <w:tc>
          <w:tcPr>
            <w:tcW w:w="0" w:type="auto"/>
            <w:tcBorders>
              <w:bottom w:val="single" w:sz="6" w:space="0" w:color="0066CC"/>
            </w:tcBorders>
            <w:tcMar>
              <w:top w:w="15" w:type="dxa"/>
              <w:left w:w="15" w:type="dxa"/>
              <w:bottom w:w="24" w:type="dxa"/>
              <w:right w:w="120" w:type="dxa"/>
            </w:tcMar>
            <w:hideMark/>
          </w:tcPr>
          <w:p w14:paraId="5C1B89D4" w14:textId="77777777" w:rsidR="00163DC2" w:rsidRPr="000210E2" w:rsidRDefault="00163DC2" w:rsidP="00270D63">
            <w:pPr>
              <w:spacing w:before="480" w:after="0" w:line="240" w:lineRule="auto"/>
              <w:jc w:val="right"/>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0</w:t>
            </w:r>
            <w:r w:rsidRPr="00281B76">
              <w:rPr>
                <w:rFonts w:ascii="Arial" w:eastAsia="Times New Roman" w:hAnsi="Arial" w:cs="Arial"/>
                <w:b/>
                <w:bCs/>
                <w:color w:val="0066CC"/>
                <w:sz w:val="16"/>
                <w:szCs w:val="16"/>
                <w:lang w:eastAsia="it-CH"/>
              </w:rPr>
              <w:t>9</w:t>
            </w:r>
            <w:r w:rsidRPr="000210E2">
              <w:rPr>
                <w:rFonts w:ascii="Arial" w:eastAsia="Times New Roman" w:hAnsi="Arial" w:cs="Arial"/>
                <w:b/>
                <w:bCs/>
                <w:color w:val="0066CC"/>
                <w:sz w:val="16"/>
                <w:szCs w:val="16"/>
                <w:lang w:eastAsia="it-CH"/>
              </w:rPr>
              <w:t>.0</w:t>
            </w:r>
            <w:r w:rsidRPr="00281B76">
              <w:rPr>
                <w:rFonts w:ascii="Arial" w:eastAsia="Times New Roman" w:hAnsi="Arial" w:cs="Arial"/>
                <w:b/>
                <w:bCs/>
                <w:color w:val="0066CC"/>
                <w:sz w:val="16"/>
                <w:szCs w:val="16"/>
                <w:lang w:eastAsia="it-CH"/>
              </w:rPr>
              <w:t>3</w:t>
            </w:r>
            <w:r w:rsidRPr="000210E2">
              <w:rPr>
                <w:rFonts w:ascii="Arial" w:eastAsia="Times New Roman" w:hAnsi="Arial" w:cs="Arial"/>
                <w:b/>
                <w:bCs/>
                <w:color w:val="0066CC"/>
                <w:sz w:val="16"/>
                <w:szCs w:val="16"/>
                <w:lang w:eastAsia="it-CH"/>
              </w:rPr>
              <w:t>.202</w:t>
            </w:r>
            <w:r w:rsidRPr="00281B76">
              <w:rPr>
                <w:rFonts w:ascii="Arial" w:eastAsia="Times New Roman" w:hAnsi="Arial" w:cs="Arial"/>
                <w:b/>
                <w:bCs/>
                <w:color w:val="0066CC"/>
                <w:sz w:val="16"/>
                <w:szCs w:val="16"/>
                <w:lang w:eastAsia="it-CH"/>
              </w:rPr>
              <w:t>6</w:t>
            </w:r>
          </w:p>
        </w:tc>
        <w:tc>
          <w:tcPr>
            <w:tcW w:w="0" w:type="auto"/>
            <w:tcBorders>
              <w:bottom w:val="single" w:sz="6" w:space="0" w:color="0066CC"/>
            </w:tcBorders>
            <w:tcMar>
              <w:top w:w="15" w:type="dxa"/>
              <w:left w:w="120" w:type="dxa"/>
              <w:bottom w:w="24" w:type="dxa"/>
              <w:right w:w="120" w:type="dxa"/>
            </w:tcMar>
            <w:hideMark/>
          </w:tcPr>
          <w:p w14:paraId="27837C48" w14:textId="77777777" w:rsidR="00163DC2" w:rsidRPr="000210E2" w:rsidRDefault="00163DC2" w:rsidP="00270D63">
            <w:pPr>
              <w:spacing w:before="480" w:after="0" w:line="240" w:lineRule="auto"/>
              <w:jc w:val="right"/>
              <w:rPr>
                <w:rFonts w:ascii="Arial" w:eastAsia="Times New Roman" w:hAnsi="Arial" w:cs="Arial"/>
                <w:b/>
                <w:bCs/>
                <w:color w:val="0066CC"/>
                <w:sz w:val="16"/>
                <w:szCs w:val="16"/>
                <w:lang w:eastAsia="it-CH"/>
              </w:rPr>
            </w:pPr>
            <w:r w:rsidRPr="000210E2">
              <w:rPr>
                <w:rFonts w:ascii="Arial" w:eastAsia="Times New Roman" w:hAnsi="Arial" w:cs="Arial"/>
                <w:b/>
                <w:bCs/>
                <w:color w:val="0066CC"/>
                <w:sz w:val="16"/>
                <w:szCs w:val="16"/>
                <w:lang w:eastAsia="it-CH"/>
              </w:rPr>
              <w:t>%</w:t>
            </w:r>
          </w:p>
        </w:tc>
        <w:tc>
          <w:tcPr>
            <w:tcW w:w="0" w:type="auto"/>
            <w:tcBorders>
              <w:bottom w:val="single" w:sz="6" w:space="0" w:color="0066CC"/>
            </w:tcBorders>
            <w:tcMar>
              <w:top w:w="15" w:type="dxa"/>
              <w:left w:w="15" w:type="dxa"/>
              <w:bottom w:w="24" w:type="dxa"/>
              <w:right w:w="120" w:type="dxa"/>
            </w:tcMar>
            <w:hideMark/>
          </w:tcPr>
          <w:p w14:paraId="7A43B011" w14:textId="77777777" w:rsidR="00163DC2" w:rsidRPr="000210E2" w:rsidRDefault="00163DC2" w:rsidP="00270D63">
            <w:pPr>
              <w:spacing w:before="480" w:after="0" w:line="240" w:lineRule="auto"/>
              <w:jc w:val="right"/>
              <w:rPr>
                <w:rFonts w:ascii="Arial" w:eastAsia="Times New Roman" w:hAnsi="Arial" w:cs="Arial"/>
                <w:b/>
                <w:bCs/>
                <w:color w:val="0066CC"/>
                <w:sz w:val="16"/>
                <w:szCs w:val="16"/>
                <w:lang w:eastAsia="it-CH"/>
              </w:rPr>
            </w:pPr>
          </w:p>
        </w:tc>
      </w:tr>
      <w:tr w:rsidR="00163DC2" w:rsidRPr="00281B76" w14:paraId="2EC33E3B" w14:textId="77777777" w:rsidTr="00270D63">
        <w:tc>
          <w:tcPr>
            <w:tcW w:w="0" w:type="auto"/>
            <w:tcBorders>
              <w:bottom w:val="dotted" w:sz="6" w:space="0" w:color="C0C0C0"/>
            </w:tcBorders>
            <w:tcMar>
              <w:top w:w="15" w:type="dxa"/>
              <w:left w:w="120" w:type="dxa"/>
              <w:bottom w:w="24" w:type="dxa"/>
              <w:right w:w="120" w:type="dxa"/>
            </w:tcMar>
            <w:vAlign w:val="bottom"/>
            <w:hideMark/>
          </w:tcPr>
          <w:p w14:paraId="0670690F"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2000</w:t>
            </w:r>
          </w:p>
        </w:tc>
        <w:tc>
          <w:tcPr>
            <w:tcW w:w="0" w:type="auto"/>
            <w:tcBorders>
              <w:bottom w:val="dotted" w:sz="6" w:space="0" w:color="C0C0C0"/>
            </w:tcBorders>
            <w:tcMar>
              <w:top w:w="15" w:type="dxa"/>
              <w:left w:w="120" w:type="dxa"/>
              <w:bottom w:w="24" w:type="dxa"/>
              <w:right w:w="120" w:type="dxa"/>
            </w:tcMar>
            <w:hideMark/>
          </w:tcPr>
          <w:p w14:paraId="217B13A8"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Debiti per forniture e prestazioni</w:t>
            </w:r>
          </w:p>
        </w:tc>
        <w:tc>
          <w:tcPr>
            <w:tcW w:w="0" w:type="auto"/>
            <w:tcBorders>
              <w:bottom w:val="dotted" w:sz="6" w:space="0" w:color="C0C0C0"/>
            </w:tcBorders>
            <w:tcMar>
              <w:top w:w="15" w:type="dxa"/>
              <w:left w:w="120" w:type="dxa"/>
              <w:bottom w:w="24" w:type="dxa"/>
              <w:right w:w="120" w:type="dxa"/>
            </w:tcMar>
            <w:hideMark/>
          </w:tcPr>
          <w:p w14:paraId="09ADD825"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c>
          <w:tcPr>
            <w:tcW w:w="0" w:type="auto"/>
            <w:tcBorders>
              <w:bottom w:val="dotted" w:sz="6" w:space="0" w:color="C0C0C0"/>
            </w:tcBorders>
            <w:tcMar>
              <w:top w:w="15" w:type="dxa"/>
              <w:left w:w="120" w:type="dxa"/>
              <w:bottom w:w="24" w:type="dxa"/>
              <w:right w:w="120" w:type="dxa"/>
            </w:tcMar>
            <w:hideMark/>
          </w:tcPr>
          <w:p w14:paraId="6D49BB30"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409EFFAC"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503400FF" w14:textId="77777777" w:rsidTr="00270D63">
        <w:tc>
          <w:tcPr>
            <w:tcW w:w="0" w:type="auto"/>
            <w:tcBorders>
              <w:bottom w:val="dotted" w:sz="6" w:space="0" w:color="C0C0C0"/>
            </w:tcBorders>
            <w:tcMar>
              <w:top w:w="15" w:type="dxa"/>
              <w:left w:w="120" w:type="dxa"/>
              <w:bottom w:w="24" w:type="dxa"/>
              <w:right w:w="120" w:type="dxa"/>
            </w:tcMar>
            <w:vAlign w:val="bottom"/>
            <w:hideMark/>
          </w:tcPr>
          <w:p w14:paraId="1337219F"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2260</w:t>
            </w:r>
          </w:p>
        </w:tc>
        <w:tc>
          <w:tcPr>
            <w:tcW w:w="0" w:type="auto"/>
            <w:tcBorders>
              <w:bottom w:val="dotted" w:sz="6" w:space="0" w:color="C0C0C0"/>
            </w:tcBorders>
            <w:tcMar>
              <w:top w:w="15" w:type="dxa"/>
              <w:left w:w="120" w:type="dxa"/>
              <w:bottom w:w="24" w:type="dxa"/>
              <w:right w:w="120" w:type="dxa"/>
            </w:tcMar>
            <w:hideMark/>
          </w:tcPr>
          <w:p w14:paraId="45118F7A"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 xml:space="preserve">Debiti verso dipendenti </w:t>
            </w:r>
          </w:p>
        </w:tc>
        <w:tc>
          <w:tcPr>
            <w:tcW w:w="0" w:type="auto"/>
            <w:tcBorders>
              <w:bottom w:val="dotted" w:sz="6" w:space="0" w:color="C0C0C0"/>
            </w:tcBorders>
            <w:tcMar>
              <w:top w:w="15" w:type="dxa"/>
              <w:left w:w="120" w:type="dxa"/>
              <w:bottom w:w="24" w:type="dxa"/>
              <w:right w:w="120" w:type="dxa"/>
            </w:tcMar>
            <w:hideMark/>
          </w:tcPr>
          <w:p w14:paraId="4DBA166F"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26.21</w:t>
            </w:r>
          </w:p>
        </w:tc>
        <w:tc>
          <w:tcPr>
            <w:tcW w:w="0" w:type="auto"/>
            <w:tcBorders>
              <w:bottom w:val="dotted" w:sz="6" w:space="0" w:color="C0C0C0"/>
            </w:tcBorders>
            <w:tcMar>
              <w:top w:w="15" w:type="dxa"/>
              <w:left w:w="120" w:type="dxa"/>
              <w:bottom w:w="24" w:type="dxa"/>
              <w:right w:w="120" w:type="dxa"/>
            </w:tcMar>
            <w:hideMark/>
          </w:tcPr>
          <w:p w14:paraId="76FB755D"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3.2%</w:t>
            </w:r>
          </w:p>
        </w:tc>
        <w:tc>
          <w:tcPr>
            <w:tcW w:w="0" w:type="auto"/>
            <w:tcBorders>
              <w:bottom w:val="dotted" w:sz="6" w:space="0" w:color="C0C0C0"/>
            </w:tcBorders>
            <w:tcMar>
              <w:top w:w="15" w:type="dxa"/>
              <w:left w:w="120" w:type="dxa"/>
              <w:bottom w:w="24" w:type="dxa"/>
              <w:right w:w="120" w:type="dxa"/>
            </w:tcMar>
            <w:hideMark/>
          </w:tcPr>
          <w:p w14:paraId="27D27735"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5062D02E" w14:textId="77777777" w:rsidTr="00270D63">
        <w:tc>
          <w:tcPr>
            <w:tcW w:w="0" w:type="auto"/>
            <w:tcBorders>
              <w:bottom w:val="dotted" w:sz="6" w:space="0" w:color="C0C0C0"/>
            </w:tcBorders>
            <w:tcMar>
              <w:top w:w="15" w:type="dxa"/>
              <w:left w:w="120" w:type="dxa"/>
              <w:bottom w:w="24" w:type="dxa"/>
              <w:right w:w="120" w:type="dxa"/>
            </w:tcMar>
            <w:vAlign w:val="bottom"/>
            <w:hideMark/>
          </w:tcPr>
          <w:p w14:paraId="7617212F"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2270</w:t>
            </w:r>
          </w:p>
        </w:tc>
        <w:tc>
          <w:tcPr>
            <w:tcW w:w="0" w:type="auto"/>
            <w:tcBorders>
              <w:bottom w:val="dotted" w:sz="6" w:space="0" w:color="C0C0C0"/>
            </w:tcBorders>
            <w:tcMar>
              <w:top w:w="15" w:type="dxa"/>
              <w:left w:w="120" w:type="dxa"/>
              <w:bottom w:w="24" w:type="dxa"/>
              <w:right w:w="120" w:type="dxa"/>
            </w:tcMar>
            <w:hideMark/>
          </w:tcPr>
          <w:p w14:paraId="7060ED26"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 xml:space="preserve">Debiti verso YES per contributi sociali </w:t>
            </w:r>
          </w:p>
        </w:tc>
        <w:tc>
          <w:tcPr>
            <w:tcW w:w="0" w:type="auto"/>
            <w:tcBorders>
              <w:bottom w:val="dotted" w:sz="6" w:space="0" w:color="C0C0C0"/>
            </w:tcBorders>
            <w:tcMar>
              <w:top w:w="15" w:type="dxa"/>
              <w:left w:w="120" w:type="dxa"/>
              <w:bottom w:w="24" w:type="dxa"/>
              <w:right w:w="120" w:type="dxa"/>
            </w:tcMar>
            <w:hideMark/>
          </w:tcPr>
          <w:p w14:paraId="5176CC5B"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3.58</w:t>
            </w:r>
          </w:p>
        </w:tc>
        <w:tc>
          <w:tcPr>
            <w:tcW w:w="0" w:type="auto"/>
            <w:tcBorders>
              <w:bottom w:val="dotted" w:sz="6" w:space="0" w:color="C0C0C0"/>
            </w:tcBorders>
            <w:tcMar>
              <w:top w:w="15" w:type="dxa"/>
              <w:left w:w="120" w:type="dxa"/>
              <w:bottom w:w="24" w:type="dxa"/>
              <w:right w:w="120" w:type="dxa"/>
            </w:tcMar>
            <w:hideMark/>
          </w:tcPr>
          <w:p w14:paraId="558A9B25"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0.4%</w:t>
            </w:r>
          </w:p>
        </w:tc>
        <w:tc>
          <w:tcPr>
            <w:tcW w:w="0" w:type="auto"/>
            <w:tcBorders>
              <w:bottom w:val="dotted" w:sz="6" w:space="0" w:color="C0C0C0"/>
            </w:tcBorders>
            <w:tcMar>
              <w:top w:w="15" w:type="dxa"/>
              <w:left w:w="120" w:type="dxa"/>
              <w:bottom w:w="24" w:type="dxa"/>
              <w:right w:w="120" w:type="dxa"/>
            </w:tcMar>
            <w:hideMark/>
          </w:tcPr>
          <w:p w14:paraId="416EBD59"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0B5C3B37" w14:textId="77777777" w:rsidTr="00270D63">
        <w:tc>
          <w:tcPr>
            <w:tcW w:w="0" w:type="auto"/>
            <w:tcBorders>
              <w:bottom w:val="dotted" w:sz="6" w:space="0" w:color="C0C0C0"/>
            </w:tcBorders>
            <w:tcMar>
              <w:top w:w="15" w:type="dxa"/>
              <w:left w:w="120" w:type="dxa"/>
              <w:bottom w:w="24" w:type="dxa"/>
              <w:right w:w="120" w:type="dxa"/>
            </w:tcMar>
            <w:vAlign w:val="bottom"/>
            <w:hideMark/>
          </w:tcPr>
          <w:p w14:paraId="79D94E2C"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2300</w:t>
            </w:r>
          </w:p>
        </w:tc>
        <w:tc>
          <w:tcPr>
            <w:tcW w:w="0" w:type="auto"/>
            <w:tcBorders>
              <w:bottom w:val="dotted" w:sz="6" w:space="0" w:color="C0C0C0"/>
            </w:tcBorders>
            <w:tcMar>
              <w:top w:w="15" w:type="dxa"/>
              <w:left w:w="120" w:type="dxa"/>
              <w:bottom w:w="24" w:type="dxa"/>
              <w:right w:w="120" w:type="dxa"/>
            </w:tcMar>
            <w:hideMark/>
          </w:tcPr>
          <w:p w14:paraId="2098E98B"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Debiti verso YES per IVA</w:t>
            </w:r>
          </w:p>
        </w:tc>
        <w:tc>
          <w:tcPr>
            <w:tcW w:w="0" w:type="auto"/>
            <w:tcBorders>
              <w:bottom w:val="dotted" w:sz="6" w:space="0" w:color="C0C0C0"/>
            </w:tcBorders>
            <w:tcMar>
              <w:top w:w="15" w:type="dxa"/>
              <w:left w:w="120" w:type="dxa"/>
              <w:bottom w:w="24" w:type="dxa"/>
              <w:right w:w="120" w:type="dxa"/>
            </w:tcMar>
            <w:hideMark/>
          </w:tcPr>
          <w:p w14:paraId="25444134"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29.54</w:t>
            </w:r>
          </w:p>
        </w:tc>
        <w:tc>
          <w:tcPr>
            <w:tcW w:w="0" w:type="auto"/>
            <w:tcBorders>
              <w:bottom w:val="dotted" w:sz="6" w:space="0" w:color="C0C0C0"/>
            </w:tcBorders>
            <w:tcMar>
              <w:top w:w="15" w:type="dxa"/>
              <w:left w:w="120" w:type="dxa"/>
              <w:bottom w:w="24" w:type="dxa"/>
              <w:right w:w="120" w:type="dxa"/>
            </w:tcMar>
            <w:hideMark/>
          </w:tcPr>
          <w:p w14:paraId="46863B36"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3.6%</w:t>
            </w:r>
          </w:p>
        </w:tc>
        <w:tc>
          <w:tcPr>
            <w:tcW w:w="0" w:type="auto"/>
            <w:tcBorders>
              <w:bottom w:val="dotted" w:sz="6" w:space="0" w:color="C0C0C0"/>
            </w:tcBorders>
            <w:tcMar>
              <w:top w:w="15" w:type="dxa"/>
              <w:left w:w="120" w:type="dxa"/>
              <w:bottom w:w="24" w:type="dxa"/>
              <w:right w:w="120" w:type="dxa"/>
            </w:tcMar>
            <w:hideMark/>
          </w:tcPr>
          <w:p w14:paraId="269A5FDC"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4760CAB2" w14:textId="77777777" w:rsidTr="00270D63">
        <w:tc>
          <w:tcPr>
            <w:tcW w:w="0" w:type="auto"/>
            <w:tcBorders>
              <w:bottom w:val="dotted" w:sz="6" w:space="0" w:color="C0C0C0"/>
            </w:tcBorders>
            <w:tcMar>
              <w:top w:w="15" w:type="dxa"/>
              <w:left w:w="120" w:type="dxa"/>
              <w:bottom w:w="24" w:type="dxa"/>
              <w:right w:w="120" w:type="dxa"/>
            </w:tcMar>
            <w:vAlign w:val="bottom"/>
            <w:hideMark/>
          </w:tcPr>
          <w:p w14:paraId="6C585A9C"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2800</w:t>
            </w:r>
          </w:p>
        </w:tc>
        <w:tc>
          <w:tcPr>
            <w:tcW w:w="0" w:type="auto"/>
            <w:tcBorders>
              <w:bottom w:val="dotted" w:sz="6" w:space="0" w:color="C0C0C0"/>
            </w:tcBorders>
            <w:tcMar>
              <w:top w:w="15" w:type="dxa"/>
              <w:left w:w="120" w:type="dxa"/>
              <w:bottom w:w="24" w:type="dxa"/>
              <w:right w:w="120" w:type="dxa"/>
            </w:tcMar>
            <w:hideMark/>
          </w:tcPr>
          <w:p w14:paraId="14990444"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Capitale azionario</w:t>
            </w:r>
          </w:p>
        </w:tc>
        <w:tc>
          <w:tcPr>
            <w:tcW w:w="0" w:type="auto"/>
            <w:tcBorders>
              <w:bottom w:val="dotted" w:sz="6" w:space="0" w:color="C0C0C0"/>
            </w:tcBorders>
            <w:tcMar>
              <w:top w:w="15" w:type="dxa"/>
              <w:left w:w="120" w:type="dxa"/>
              <w:bottom w:w="24" w:type="dxa"/>
              <w:right w:w="120" w:type="dxa"/>
            </w:tcMar>
            <w:hideMark/>
          </w:tcPr>
          <w:p w14:paraId="4D456644"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105.00</w:t>
            </w:r>
          </w:p>
        </w:tc>
        <w:tc>
          <w:tcPr>
            <w:tcW w:w="0" w:type="auto"/>
            <w:tcBorders>
              <w:bottom w:val="dotted" w:sz="6" w:space="0" w:color="C0C0C0"/>
            </w:tcBorders>
            <w:tcMar>
              <w:top w:w="15" w:type="dxa"/>
              <w:left w:w="120" w:type="dxa"/>
              <w:bottom w:w="24" w:type="dxa"/>
              <w:right w:w="120" w:type="dxa"/>
            </w:tcMar>
            <w:hideMark/>
          </w:tcPr>
          <w:p w14:paraId="7A711611"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12.8%</w:t>
            </w:r>
          </w:p>
        </w:tc>
        <w:tc>
          <w:tcPr>
            <w:tcW w:w="0" w:type="auto"/>
            <w:tcBorders>
              <w:bottom w:val="dotted" w:sz="6" w:space="0" w:color="C0C0C0"/>
            </w:tcBorders>
            <w:tcMar>
              <w:top w:w="15" w:type="dxa"/>
              <w:left w:w="120" w:type="dxa"/>
              <w:bottom w:w="24" w:type="dxa"/>
              <w:right w:w="120" w:type="dxa"/>
            </w:tcMar>
            <w:hideMark/>
          </w:tcPr>
          <w:p w14:paraId="5F68826F"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10517C8B" w14:textId="77777777" w:rsidTr="00270D63">
        <w:tc>
          <w:tcPr>
            <w:tcW w:w="0" w:type="auto"/>
            <w:tcBorders>
              <w:bottom w:val="dotted" w:sz="6" w:space="0" w:color="C0C0C0"/>
            </w:tcBorders>
            <w:tcMar>
              <w:top w:w="15" w:type="dxa"/>
              <w:left w:w="120" w:type="dxa"/>
              <w:bottom w:w="24" w:type="dxa"/>
              <w:right w:w="120" w:type="dxa"/>
            </w:tcMar>
            <w:vAlign w:val="bottom"/>
            <w:hideMark/>
          </w:tcPr>
          <w:p w14:paraId="674CD77E"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2801</w:t>
            </w:r>
          </w:p>
        </w:tc>
        <w:tc>
          <w:tcPr>
            <w:tcW w:w="0" w:type="auto"/>
            <w:tcBorders>
              <w:bottom w:val="dotted" w:sz="6" w:space="0" w:color="C0C0C0"/>
            </w:tcBorders>
            <w:tcMar>
              <w:top w:w="15" w:type="dxa"/>
              <w:left w:w="120" w:type="dxa"/>
              <w:bottom w:w="24" w:type="dxa"/>
              <w:right w:w="120" w:type="dxa"/>
            </w:tcMar>
            <w:hideMark/>
          </w:tcPr>
          <w:p w14:paraId="09F3EBE5"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 xml:space="preserve">Capitale di partecipazione </w:t>
            </w:r>
          </w:p>
        </w:tc>
        <w:tc>
          <w:tcPr>
            <w:tcW w:w="0" w:type="auto"/>
            <w:tcBorders>
              <w:bottom w:val="dotted" w:sz="6" w:space="0" w:color="C0C0C0"/>
            </w:tcBorders>
            <w:tcMar>
              <w:top w:w="15" w:type="dxa"/>
              <w:left w:w="120" w:type="dxa"/>
              <w:bottom w:w="24" w:type="dxa"/>
              <w:right w:w="120" w:type="dxa"/>
            </w:tcMar>
            <w:hideMark/>
          </w:tcPr>
          <w:p w14:paraId="6DAD71FA"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645.00</w:t>
            </w:r>
          </w:p>
        </w:tc>
        <w:tc>
          <w:tcPr>
            <w:tcW w:w="0" w:type="auto"/>
            <w:tcBorders>
              <w:bottom w:val="dotted" w:sz="6" w:space="0" w:color="C0C0C0"/>
            </w:tcBorders>
            <w:tcMar>
              <w:top w:w="15" w:type="dxa"/>
              <w:left w:w="120" w:type="dxa"/>
              <w:bottom w:w="24" w:type="dxa"/>
              <w:right w:w="120" w:type="dxa"/>
            </w:tcMar>
            <w:hideMark/>
          </w:tcPr>
          <w:p w14:paraId="31FA7018"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78.4%</w:t>
            </w:r>
          </w:p>
        </w:tc>
        <w:tc>
          <w:tcPr>
            <w:tcW w:w="0" w:type="auto"/>
            <w:tcBorders>
              <w:bottom w:val="dotted" w:sz="6" w:space="0" w:color="C0C0C0"/>
            </w:tcBorders>
            <w:tcMar>
              <w:top w:w="15" w:type="dxa"/>
              <w:left w:w="120" w:type="dxa"/>
              <w:bottom w:w="24" w:type="dxa"/>
              <w:right w:w="120" w:type="dxa"/>
            </w:tcMar>
            <w:hideMark/>
          </w:tcPr>
          <w:p w14:paraId="6FAB0E53"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3808CE61" w14:textId="77777777" w:rsidTr="00270D63">
        <w:tc>
          <w:tcPr>
            <w:tcW w:w="0" w:type="auto"/>
            <w:gridSpan w:val="2"/>
            <w:tcBorders>
              <w:bottom w:val="dotted" w:sz="6" w:space="0" w:color="C0C0C0"/>
            </w:tcBorders>
            <w:tcMar>
              <w:top w:w="15" w:type="dxa"/>
              <w:left w:w="15" w:type="dxa"/>
              <w:bottom w:w="24" w:type="dxa"/>
              <w:right w:w="120" w:type="dxa"/>
            </w:tcMar>
            <w:hideMark/>
          </w:tcPr>
          <w:p w14:paraId="212393AD"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Utile</w:t>
            </w:r>
          </w:p>
        </w:tc>
        <w:tc>
          <w:tcPr>
            <w:tcW w:w="0" w:type="auto"/>
            <w:tcBorders>
              <w:bottom w:val="dotted" w:sz="6" w:space="0" w:color="C0C0C0"/>
            </w:tcBorders>
            <w:tcMar>
              <w:top w:w="15" w:type="dxa"/>
              <w:left w:w="120" w:type="dxa"/>
              <w:bottom w:w="24" w:type="dxa"/>
              <w:right w:w="120" w:type="dxa"/>
            </w:tcMar>
            <w:hideMark/>
          </w:tcPr>
          <w:p w14:paraId="6CE509A5"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13.20</w:t>
            </w:r>
          </w:p>
        </w:tc>
        <w:tc>
          <w:tcPr>
            <w:tcW w:w="0" w:type="auto"/>
            <w:tcBorders>
              <w:bottom w:val="dotted" w:sz="6" w:space="0" w:color="C0C0C0"/>
            </w:tcBorders>
            <w:tcMar>
              <w:top w:w="15" w:type="dxa"/>
              <w:left w:w="120" w:type="dxa"/>
              <w:bottom w:w="24" w:type="dxa"/>
              <w:right w:w="120" w:type="dxa"/>
            </w:tcMar>
            <w:hideMark/>
          </w:tcPr>
          <w:p w14:paraId="29AFE8D1"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1.6%</w:t>
            </w:r>
          </w:p>
        </w:tc>
        <w:tc>
          <w:tcPr>
            <w:tcW w:w="0" w:type="auto"/>
            <w:tcBorders>
              <w:bottom w:val="dotted" w:sz="6" w:space="0" w:color="C0C0C0"/>
            </w:tcBorders>
            <w:tcMar>
              <w:top w:w="15" w:type="dxa"/>
              <w:left w:w="120" w:type="dxa"/>
              <w:bottom w:w="24" w:type="dxa"/>
              <w:right w:w="120" w:type="dxa"/>
            </w:tcMar>
            <w:hideMark/>
          </w:tcPr>
          <w:p w14:paraId="5C8366BA"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r w:rsidR="00163DC2" w:rsidRPr="00281B76" w14:paraId="2F71FB83" w14:textId="77777777" w:rsidTr="00270D63">
        <w:tc>
          <w:tcPr>
            <w:tcW w:w="0" w:type="auto"/>
            <w:gridSpan w:val="2"/>
            <w:tcBorders>
              <w:bottom w:val="dotted" w:sz="6" w:space="0" w:color="C0C0C0"/>
            </w:tcBorders>
            <w:tcMar>
              <w:top w:w="15" w:type="dxa"/>
              <w:left w:w="15" w:type="dxa"/>
              <w:bottom w:w="24" w:type="dxa"/>
              <w:right w:w="120" w:type="dxa"/>
            </w:tcMar>
            <w:hideMark/>
          </w:tcPr>
          <w:p w14:paraId="44E22CCA" w14:textId="77777777" w:rsidR="00163DC2" w:rsidRPr="000210E2" w:rsidRDefault="00163DC2" w:rsidP="00270D63">
            <w:pPr>
              <w:spacing w:before="480" w:after="0" w:line="240" w:lineRule="auto"/>
              <w:rPr>
                <w:rFonts w:ascii="Arial" w:eastAsia="Times New Roman" w:hAnsi="Arial" w:cs="Arial"/>
                <w:sz w:val="16"/>
                <w:szCs w:val="16"/>
                <w:lang w:eastAsia="it-CH"/>
              </w:rPr>
            </w:pPr>
            <w:r w:rsidRPr="000210E2">
              <w:rPr>
                <w:rFonts w:ascii="Arial" w:eastAsia="Times New Roman" w:hAnsi="Arial" w:cs="Arial"/>
                <w:sz w:val="16"/>
                <w:szCs w:val="16"/>
                <w:lang w:eastAsia="it-CH"/>
              </w:rPr>
              <w:t>TOTALE PASSIVI</w:t>
            </w:r>
          </w:p>
        </w:tc>
        <w:tc>
          <w:tcPr>
            <w:tcW w:w="0" w:type="auto"/>
            <w:tcBorders>
              <w:bottom w:val="dotted" w:sz="6" w:space="0" w:color="C0C0C0"/>
            </w:tcBorders>
            <w:tcMar>
              <w:top w:w="15" w:type="dxa"/>
              <w:left w:w="120" w:type="dxa"/>
              <w:bottom w:w="24" w:type="dxa"/>
              <w:right w:w="120" w:type="dxa"/>
            </w:tcMar>
            <w:hideMark/>
          </w:tcPr>
          <w:p w14:paraId="33DD1B26"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822.53</w:t>
            </w:r>
          </w:p>
        </w:tc>
        <w:tc>
          <w:tcPr>
            <w:tcW w:w="0" w:type="auto"/>
            <w:tcBorders>
              <w:bottom w:val="dotted" w:sz="6" w:space="0" w:color="C0C0C0"/>
            </w:tcBorders>
            <w:tcMar>
              <w:top w:w="15" w:type="dxa"/>
              <w:left w:w="120" w:type="dxa"/>
              <w:bottom w:w="24" w:type="dxa"/>
              <w:right w:w="120" w:type="dxa"/>
            </w:tcMar>
            <w:hideMark/>
          </w:tcPr>
          <w:p w14:paraId="44674B82"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49C897BD" w14:textId="77777777" w:rsidR="00163DC2" w:rsidRPr="000210E2" w:rsidRDefault="00163DC2" w:rsidP="00270D63">
            <w:pPr>
              <w:spacing w:before="480" w:after="0" w:line="240" w:lineRule="auto"/>
              <w:jc w:val="right"/>
              <w:rPr>
                <w:rFonts w:ascii="Arial" w:eastAsia="Times New Roman" w:hAnsi="Arial" w:cs="Arial"/>
                <w:sz w:val="16"/>
                <w:szCs w:val="16"/>
                <w:lang w:eastAsia="it-CH"/>
              </w:rPr>
            </w:pPr>
            <w:r w:rsidRPr="000210E2">
              <w:rPr>
                <w:rFonts w:ascii="Arial" w:eastAsia="Times New Roman" w:hAnsi="Arial" w:cs="Arial"/>
                <w:sz w:val="16"/>
                <w:szCs w:val="16"/>
                <w:lang w:eastAsia="it-CH"/>
              </w:rPr>
              <w:t>-.-</w:t>
            </w:r>
          </w:p>
        </w:tc>
      </w:tr>
    </w:tbl>
    <w:p w14:paraId="42CA9FDD" w14:textId="77777777" w:rsidR="00163DC2" w:rsidRDefault="00163DC2" w:rsidP="00163DC2">
      <w:pPr>
        <w:rPr>
          <w:color w:val="000000" w:themeColor="text1"/>
        </w:rPr>
      </w:pPr>
    </w:p>
    <w:p w14:paraId="7263C1DD" w14:textId="77777777" w:rsidR="00163DC2" w:rsidRPr="000F7701" w:rsidRDefault="00163DC2" w:rsidP="00163DC2">
      <w:pPr>
        <w:rPr>
          <w:rFonts w:ascii="Arial" w:hAnsi="Arial" w:cs="Arial"/>
          <w:color w:val="000000" w:themeColor="text1"/>
        </w:rPr>
      </w:pPr>
      <w:r w:rsidRPr="000F7701">
        <w:rPr>
          <w:rFonts w:ascii="Arial" w:hAnsi="Arial" w:cs="Arial"/>
          <w:color w:val="000000" w:themeColor="text1"/>
        </w:rPr>
        <w:t xml:space="preserve">Il nostro bilancio presenta una liquidità del 95% [(419.85 + 361.05) /822.53], questo è stato possibile grazie alla vasta quantità di buoni di partecipazione e ai pochi costi variabili che contano solo 88 CHF per 44 prodotti, in parole semplici un costo variabile unitario di 2 </w:t>
      </w:r>
      <w:proofErr w:type="gramStart"/>
      <w:r w:rsidRPr="000F7701">
        <w:rPr>
          <w:rFonts w:ascii="Arial" w:hAnsi="Arial" w:cs="Arial"/>
          <w:color w:val="000000" w:themeColor="text1"/>
        </w:rPr>
        <w:t>CHF(</w:t>
      </w:r>
      <w:proofErr w:type="gramEnd"/>
      <w:r w:rsidRPr="000F7701">
        <w:rPr>
          <w:rFonts w:ascii="Arial" w:hAnsi="Arial" w:cs="Arial"/>
          <w:color w:val="000000" w:themeColor="text1"/>
        </w:rPr>
        <w:t>esclusa IVA).</w:t>
      </w:r>
    </w:p>
    <w:p w14:paraId="1B8DE1E4" w14:textId="77777777" w:rsidR="000F7701" w:rsidRPr="000F7701" w:rsidRDefault="00163DC2" w:rsidP="000F7701">
      <w:pPr>
        <w:rPr>
          <w:rFonts w:ascii="Arial" w:hAnsi="Arial" w:cs="Arial"/>
          <w:color w:val="000000" w:themeColor="text1"/>
        </w:rPr>
      </w:pPr>
      <w:r w:rsidRPr="000F7701">
        <w:rPr>
          <w:rFonts w:ascii="Arial" w:hAnsi="Arial" w:cs="Arial"/>
          <w:color w:val="000000" w:themeColor="text1"/>
        </w:rPr>
        <w:lastRenderedPageBreak/>
        <w:t>Il nostro magazzino riporta un saldo di 11 prodotti ancora invenduti, per i quali pensiamo di vendere tramite il personale dell’azienda, generando ricavo senza immettere nuovi costi, così da non perdere tempo e soldi a organizzare un mercatino per soli 11 prodotti; per il momento non abbiamo intenzione di immettere nuovi ordini al fornitore, dato che non riceviamo domanda e principalmente ci siamo spostati ad offrire un prodotto più personalizzato dove sia possibile scegliere: la stoffa, le cinture e i bottoni che il cliente più desidera.</w:t>
      </w:r>
    </w:p>
    <w:p w14:paraId="48EA5329" w14:textId="0C650C19" w:rsidR="00163DC2" w:rsidRPr="000F7701" w:rsidRDefault="00163DC2" w:rsidP="000F7701">
      <w:pPr>
        <w:pStyle w:val="Titolo2"/>
        <w:rPr>
          <w:rFonts w:ascii="Arial" w:hAnsi="Arial" w:cs="Arial"/>
          <w:color w:val="000000" w:themeColor="text1"/>
        </w:rPr>
      </w:pPr>
      <w:bookmarkStart w:id="16" w:name="_Toc224565925"/>
      <w:r w:rsidRPr="000F7701">
        <w:rPr>
          <w:rFonts w:ascii="Arial" w:hAnsi="Arial" w:cs="Arial"/>
        </w:rPr>
        <w:t>Conto Economico</w:t>
      </w:r>
      <w:bookmarkEnd w:id="16"/>
    </w:p>
    <w:p w14:paraId="6085158C" w14:textId="77777777" w:rsidR="00163DC2" w:rsidRPr="000F7701" w:rsidRDefault="00163DC2" w:rsidP="00163DC2">
      <w:pPr>
        <w:rPr>
          <w:rFonts w:ascii="Arial" w:hAnsi="Arial" w:cs="Arial"/>
        </w:rPr>
      </w:pP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r>
      <w:r w:rsidRPr="000F7701">
        <w:rPr>
          <w:rFonts w:ascii="Arial" w:hAnsi="Arial" w:cs="Arial"/>
        </w:rPr>
        <w:tab/>
        <w:t xml:space="preserve">Conto economico al 09.03.2026 </w:t>
      </w:r>
    </w:p>
    <w:tbl>
      <w:tblPr>
        <w:tblW w:w="5000" w:type="pct"/>
        <w:tblCellMar>
          <w:top w:w="15" w:type="dxa"/>
          <w:left w:w="15" w:type="dxa"/>
          <w:bottom w:w="15" w:type="dxa"/>
          <w:right w:w="15" w:type="dxa"/>
        </w:tblCellMar>
        <w:tblLook w:val="04A0" w:firstRow="1" w:lastRow="0" w:firstColumn="1" w:lastColumn="0" w:noHBand="0" w:noVBand="1"/>
      </w:tblPr>
      <w:tblGrid>
        <w:gridCol w:w="1085"/>
        <w:gridCol w:w="5067"/>
        <w:gridCol w:w="1329"/>
        <w:gridCol w:w="1263"/>
        <w:gridCol w:w="894"/>
      </w:tblGrid>
      <w:tr w:rsidR="00163DC2" w:rsidRPr="00D507BF" w14:paraId="3A1BEA27" w14:textId="77777777" w:rsidTr="00270D63">
        <w:trPr>
          <w:tblHeader/>
        </w:trPr>
        <w:tc>
          <w:tcPr>
            <w:tcW w:w="0" w:type="auto"/>
            <w:gridSpan w:val="2"/>
            <w:tcBorders>
              <w:bottom w:val="single" w:sz="6" w:space="0" w:color="0066CC"/>
            </w:tcBorders>
            <w:tcMar>
              <w:top w:w="15" w:type="dxa"/>
              <w:left w:w="15" w:type="dxa"/>
              <w:bottom w:w="24" w:type="dxa"/>
              <w:right w:w="120" w:type="dxa"/>
            </w:tcMar>
            <w:hideMark/>
          </w:tcPr>
          <w:p w14:paraId="6C988AE7" w14:textId="77777777" w:rsidR="00163DC2" w:rsidRPr="00D507BF" w:rsidRDefault="00163DC2" w:rsidP="00270D63">
            <w:pPr>
              <w:spacing w:before="480" w:after="0" w:line="240" w:lineRule="auto"/>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COSTI</w:t>
            </w:r>
          </w:p>
        </w:tc>
        <w:tc>
          <w:tcPr>
            <w:tcW w:w="0" w:type="auto"/>
            <w:tcBorders>
              <w:bottom w:val="single" w:sz="6" w:space="0" w:color="0066CC"/>
            </w:tcBorders>
            <w:tcMar>
              <w:top w:w="15" w:type="dxa"/>
              <w:left w:w="15" w:type="dxa"/>
              <w:bottom w:w="24" w:type="dxa"/>
              <w:right w:w="120" w:type="dxa"/>
            </w:tcMar>
            <w:hideMark/>
          </w:tcPr>
          <w:p w14:paraId="3315A11A"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2022</w:t>
            </w:r>
          </w:p>
        </w:tc>
        <w:tc>
          <w:tcPr>
            <w:tcW w:w="0" w:type="auto"/>
            <w:tcBorders>
              <w:bottom w:val="single" w:sz="6" w:space="0" w:color="0066CC"/>
            </w:tcBorders>
            <w:tcMar>
              <w:top w:w="15" w:type="dxa"/>
              <w:left w:w="120" w:type="dxa"/>
              <w:bottom w:w="24" w:type="dxa"/>
              <w:right w:w="120" w:type="dxa"/>
            </w:tcMar>
            <w:hideMark/>
          </w:tcPr>
          <w:p w14:paraId="5FD22C8C"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w:t>
            </w:r>
          </w:p>
        </w:tc>
        <w:tc>
          <w:tcPr>
            <w:tcW w:w="0" w:type="auto"/>
            <w:tcBorders>
              <w:bottom w:val="single" w:sz="6" w:space="0" w:color="0066CC"/>
            </w:tcBorders>
            <w:tcMar>
              <w:top w:w="15" w:type="dxa"/>
              <w:left w:w="15" w:type="dxa"/>
              <w:bottom w:w="24" w:type="dxa"/>
              <w:right w:w="120" w:type="dxa"/>
            </w:tcMar>
            <w:hideMark/>
          </w:tcPr>
          <w:p w14:paraId="1D03E95A"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2019</w:t>
            </w:r>
          </w:p>
        </w:tc>
      </w:tr>
      <w:tr w:rsidR="00163DC2" w:rsidRPr="00D507BF" w14:paraId="644CC4CA" w14:textId="77777777" w:rsidTr="00270D63">
        <w:tc>
          <w:tcPr>
            <w:tcW w:w="0" w:type="auto"/>
            <w:tcBorders>
              <w:bottom w:val="dotted" w:sz="6" w:space="0" w:color="C0C0C0"/>
            </w:tcBorders>
            <w:tcMar>
              <w:top w:w="15" w:type="dxa"/>
              <w:left w:w="120" w:type="dxa"/>
              <w:bottom w:w="24" w:type="dxa"/>
              <w:right w:w="120" w:type="dxa"/>
            </w:tcMar>
            <w:vAlign w:val="bottom"/>
            <w:hideMark/>
          </w:tcPr>
          <w:p w14:paraId="5BF2A672"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4200</w:t>
            </w:r>
          </w:p>
        </w:tc>
        <w:tc>
          <w:tcPr>
            <w:tcW w:w="0" w:type="auto"/>
            <w:tcBorders>
              <w:bottom w:val="dotted" w:sz="6" w:space="0" w:color="C0C0C0"/>
            </w:tcBorders>
            <w:tcMar>
              <w:top w:w="15" w:type="dxa"/>
              <w:left w:w="120" w:type="dxa"/>
              <w:bottom w:w="24" w:type="dxa"/>
              <w:right w:w="120" w:type="dxa"/>
            </w:tcMar>
            <w:hideMark/>
          </w:tcPr>
          <w:p w14:paraId="06E839CF"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Costo merce venduta</w:t>
            </w:r>
          </w:p>
        </w:tc>
        <w:tc>
          <w:tcPr>
            <w:tcW w:w="0" w:type="auto"/>
            <w:tcBorders>
              <w:bottom w:val="dotted" w:sz="6" w:space="0" w:color="C0C0C0"/>
            </w:tcBorders>
            <w:tcMar>
              <w:top w:w="15" w:type="dxa"/>
              <w:left w:w="120" w:type="dxa"/>
              <w:bottom w:w="24" w:type="dxa"/>
              <w:right w:w="120" w:type="dxa"/>
            </w:tcMar>
            <w:hideMark/>
          </w:tcPr>
          <w:p w14:paraId="15FE7E3D"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73.52</w:t>
            </w:r>
          </w:p>
        </w:tc>
        <w:tc>
          <w:tcPr>
            <w:tcW w:w="0" w:type="auto"/>
            <w:tcBorders>
              <w:bottom w:val="dotted" w:sz="6" w:space="0" w:color="C0C0C0"/>
            </w:tcBorders>
            <w:tcMar>
              <w:top w:w="15" w:type="dxa"/>
              <w:left w:w="120" w:type="dxa"/>
              <w:bottom w:w="24" w:type="dxa"/>
              <w:right w:w="120" w:type="dxa"/>
            </w:tcMar>
            <w:hideMark/>
          </w:tcPr>
          <w:p w14:paraId="5F3D9AF0"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13.0%</w:t>
            </w:r>
          </w:p>
        </w:tc>
        <w:tc>
          <w:tcPr>
            <w:tcW w:w="0" w:type="auto"/>
            <w:tcBorders>
              <w:bottom w:val="dotted" w:sz="6" w:space="0" w:color="C0C0C0"/>
            </w:tcBorders>
            <w:tcMar>
              <w:top w:w="15" w:type="dxa"/>
              <w:left w:w="120" w:type="dxa"/>
              <w:bottom w:w="24" w:type="dxa"/>
              <w:right w:w="120" w:type="dxa"/>
            </w:tcMar>
            <w:hideMark/>
          </w:tcPr>
          <w:p w14:paraId="596DCC8B"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71B36F6A" w14:textId="77777777" w:rsidTr="00270D63">
        <w:tc>
          <w:tcPr>
            <w:tcW w:w="0" w:type="auto"/>
            <w:tcBorders>
              <w:bottom w:val="dotted" w:sz="6" w:space="0" w:color="C0C0C0"/>
            </w:tcBorders>
            <w:tcMar>
              <w:top w:w="15" w:type="dxa"/>
              <w:left w:w="120" w:type="dxa"/>
              <w:bottom w:w="24" w:type="dxa"/>
              <w:right w:w="120" w:type="dxa"/>
            </w:tcMar>
            <w:vAlign w:val="bottom"/>
            <w:hideMark/>
          </w:tcPr>
          <w:p w14:paraId="7026607B"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5000</w:t>
            </w:r>
          </w:p>
        </w:tc>
        <w:tc>
          <w:tcPr>
            <w:tcW w:w="0" w:type="auto"/>
            <w:tcBorders>
              <w:bottom w:val="dotted" w:sz="6" w:space="0" w:color="C0C0C0"/>
            </w:tcBorders>
            <w:tcMar>
              <w:top w:w="15" w:type="dxa"/>
              <w:left w:w="120" w:type="dxa"/>
              <w:bottom w:w="24" w:type="dxa"/>
              <w:right w:w="120" w:type="dxa"/>
            </w:tcMar>
            <w:hideMark/>
          </w:tcPr>
          <w:p w14:paraId="0B504C7E"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 xml:space="preserve">Salari </w:t>
            </w:r>
          </w:p>
        </w:tc>
        <w:tc>
          <w:tcPr>
            <w:tcW w:w="0" w:type="auto"/>
            <w:tcBorders>
              <w:bottom w:val="dotted" w:sz="6" w:space="0" w:color="C0C0C0"/>
            </w:tcBorders>
            <w:tcMar>
              <w:top w:w="15" w:type="dxa"/>
              <w:left w:w="120" w:type="dxa"/>
              <w:bottom w:w="24" w:type="dxa"/>
              <w:right w:w="120" w:type="dxa"/>
            </w:tcMar>
            <w:hideMark/>
          </w:tcPr>
          <w:p w14:paraId="2293305A"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28.00</w:t>
            </w:r>
          </w:p>
        </w:tc>
        <w:tc>
          <w:tcPr>
            <w:tcW w:w="0" w:type="auto"/>
            <w:tcBorders>
              <w:bottom w:val="dotted" w:sz="6" w:space="0" w:color="C0C0C0"/>
            </w:tcBorders>
            <w:tcMar>
              <w:top w:w="15" w:type="dxa"/>
              <w:left w:w="120" w:type="dxa"/>
              <w:bottom w:w="24" w:type="dxa"/>
              <w:right w:w="120" w:type="dxa"/>
            </w:tcMar>
            <w:hideMark/>
          </w:tcPr>
          <w:p w14:paraId="03B2B77A"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4.9%</w:t>
            </w:r>
          </w:p>
        </w:tc>
        <w:tc>
          <w:tcPr>
            <w:tcW w:w="0" w:type="auto"/>
            <w:tcBorders>
              <w:bottom w:val="dotted" w:sz="6" w:space="0" w:color="C0C0C0"/>
            </w:tcBorders>
            <w:tcMar>
              <w:top w:w="15" w:type="dxa"/>
              <w:left w:w="120" w:type="dxa"/>
              <w:bottom w:w="24" w:type="dxa"/>
              <w:right w:w="120" w:type="dxa"/>
            </w:tcMar>
            <w:hideMark/>
          </w:tcPr>
          <w:p w14:paraId="7A35816F"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1B518277" w14:textId="77777777" w:rsidTr="00270D63">
        <w:tc>
          <w:tcPr>
            <w:tcW w:w="0" w:type="auto"/>
            <w:tcBorders>
              <w:bottom w:val="dotted" w:sz="6" w:space="0" w:color="C0C0C0"/>
            </w:tcBorders>
            <w:tcMar>
              <w:top w:w="15" w:type="dxa"/>
              <w:left w:w="120" w:type="dxa"/>
              <w:bottom w:w="24" w:type="dxa"/>
              <w:right w:w="120" w:type="dxa"/>
            </w:tcMar>
            <w:vAlign w:val="bottom"/>
            <w:hideMark/>
          </w:tcPr>
          <w:p w14:paraId="0BC62B86"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5700</w:t>
            </w:r>
          </w:p>
        </w:tc>
        <w:tc>
          <w:tcPr>
            <w:tcW w:w="0" w:type="auto"/>
            <w:tcBorders>
              <w:bottom w:val="dotted" w:sz="6" w:space="0" w:color="C0C0C0"/>
            </w:tcBorders>
            <w:tcMar>
              <w:top w:w="15" w:type="dxa"/>
              <w:left w:w="120" w:type="dxa"/>
              <w:bottom w:w="24" w:type="dxa"/>
              <w:right w:w="120" w:type="dxa"/>
            </w:tcMar>
            <w:hideMark/>
          </w:tcPr>
          <w:p w14:paraId="4C806A7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 xml:space="preserve">Contributi AVS/AI/IPG / oneri sociali </w:t>
            </w:r>
          </w:p>
        </w:tc>
        <w:tc>
          <w:tcPr>
            <w:tcW w:w="0" w:type="auto"/>
            <w:tcBorders>
              <w:bottom w:val="dotted" w:sz="6" w:space="0" w:color="C0C0C0"/>
            </w:tcBorders>
            <w:tcMar>
              <w:top w:w="15" w:type="dxa"/>
              <w:left w:w="120" w:type="dxa"/>
              <w:bottom w:w="24" w:type="dxa"/>
              <w:right w:w="120" w:type="dxa"/>
            </w:tcMar>
            <w:hideMark/>
          </w:tcPr>
          <w:p w14:paraId="7580B583"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1.79</w:t>
            </w:r>
          </w:p>
        </w:tc>
        <w:tc>
          <w:tcPr>
            <w:tcW w:w="0" w:type="auto"/>
            <w:tcBorders>
              <w:bottom w:val="dotted" w:sz="6" w:space="0" w:color="C0C0C0"/>
            </w:tcBorders>
            <w:tcMar>
              <w:top w:w="15" w:type="dxa"/>
              <w:left w:w="120" w:type="dxa"/>
              <w:bottom w:w="24" w:type="dxa"/>
              <w:right w:w="120" w:type="dxa"/>
            </w:tcMar>
            <w:hideMark/>
          </w:tcPr>
          <w:p w14:paraId="65C0467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0.3%</w:t>
            </w:r>
          </w:p>
        </w:tc>
        <w:tc>
          <w:tcPr>
            <w:tcW w:w="0" w:type="auto"/>
            <w:tcBorders>
              <w:bottom w:val="dotted" w:sz="6" w:space="0" w:color="C0C0C0"/>
            </w:tcBorders>
            <w:tcMar>
              <w:top w:w="15" w:type="dxa"/>
              <w:left w:w="120" w:type="dxa"/>
              <w:bottom w:w="24" w:type="dxa"/>
              <w:right w:w="120" w:type="dxa"/>
            </w:tcMar>
            <w:hideMark/>
          </w:tcPr>
          <w:p w14:paraId="1C5C4861"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7EDB8B6F" w14:textId="77777777" w:rsidTr="00270D63">
        <w:tc>
          <w:tcPr>
            <w:tcW w:w="0" w:type="auto"/>
            <w:tcBorders>
              <w:bottom w:val="dotted" w:sz="6" w:space="0" w:color="C0C0C0"/>
            </w:tcBorders>
            <w:tcMar>
              <w:top w:w="15" w:type="dxa"/>
              <w:left w:w="120" w:type="dxa"/>
              <w:bottom w:w="24" w:type="dxa"/>
              <w:right w:w="120" w:type="dxa"/>
            </w:tcMar>
            <w:vAlign w:val="bottom"/>
            <w:hideMark/>
          </w:tcPr>
          <w:p w14:paraId="2106BED0"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6200</w:t>
            </w:r>
          </w:p>
        </w:tc>
        <w:tc>
          <w:tcPr>
            <w:tcW w:w="0" w:type="auto"/>
            <w:tcBorders>
              <w:bottom w:val="dotted" w:sz="6" w:space="0" w:color="C0C0C0"/>
            </w:tcBorders>
            <w:tcMar>
              <w:top w:w="15" w:type="dxa"/>
              <w:left w:w="120" w:type="dxa"/>
              <w:bottom w:w="24" w:type="dxa"/>
              <w:right w:w="120" w:type="dxa"/>
            </w:tcMar>
            <w:hideMark/>
          </w:tcPr>
          <w:p w14:paraId="1AD2F227"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Costi formazione e workshop</w:t>
            </w:r>
          </w:p>
        </w:tc>
        <w:tc>
          <w:tcPr>
            <w:tcW w:w="0" w:type="auto"/>
            <w:tcBorders>
              <w:bottom w:val="dotted" w:sz="6" w:space="0" w:color="C0C0C0"/>
            </w:tcBorders>
            <w:tcMar>
              <w:top w:w="15" w:type="dxa"/>
              <w:left w:w="120" w:type="dxa"/>
              <w:bottom w:w="24" w:type="dxa"/>
              <w:right w:w="120" w:type="dxa"/>
            </w:tcMar>
            <w:hideMark/>
          </w:tcPr>
          <w:p w14:paraId="29A08BAD"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30.00</w:t>
            </w:r>
          </w:p>
        </w:tc>
        <w:tc>
          <w:tcPr>
            <w:tcW w:w="0" w:type="auto"/>
            <w:tcBorders>
              <w:bottom w:val="dotted" w:sz="6" w:space="0" w:color="C0C0C0"/>
            </w:tcBorders>
            <w:tcMar>
              <w:top w:w="15" w:type="dxa"/>
              <w:left w:w="120" w:type="dxa"/>
              <w:bottom w:w="24" w:type="dxa"/>
              <w:right w:w="120" w:type="dxa"/>
            </w:tcMar>
            <w:hideMark/>
          </w:tcPr>
          <w:p w14:paraId="0F1B269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5.3%</w:t>
            </w:r>
          </w:p>
        </w:tc>
        <w:tc>
          <w:tcPr>
            <w:tcW w:w="0" w:type="auto"/>
            <w:tcBorders>
              <w:bottom w:val="dotted" w:sz="6" w:space="0" w:color="C0C0C0"/>
            </w:tcBorders>
            <w:tcMar>
              <w:top w:w="15" w:type="dxa"/>
              <w:left w:w="120" w:type="dxa"/>
              <w:bottom w:w="24" w:type="dxa"/>
              <w:right w:w="120" w:type="dxa"/>
            </w:tcMar>
            <w:hideMark/>
          </w:tcPr>
          <w:p w14:paraId="1FA4584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03366963" w14:textId="77777777" w:rsidTr="00270D63">
        <w:tc>
          <w:tcPr>
            <w:tcW w:w="0" w:type="auto"/>
            <w:tcBorders>
              <w:bottom w:val="dotted" w:sz="6" w:space="0" w:color="C0C0C0"/>
            </w:tcBorders>
            <w:tcMar>
              <w:top w:w="15" w:type="dxa"/>
              <w:left w:w="120" w:type="dxa"/>
              <w:bottom w:w="24" w:type="dxa"/>
              <w:right w:w="120" w:type="dxa"/>
            </w:tcMar>
            <w:vAlign w:val="bottom"/>
            <w:hideMark/>
          </w:tcPr>
          <w:p w14:paraId="478113E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6201</w:t>
            </w:r>
          </w:p>
        </w:tc>
        <w:tc>
          <w:tcPr>
            <w:tcW w:w="0" w:type="auto"/>
            <w:tcBorders>
              <w:bottom w:val="dotted" w:sz="6" w:space="0" w:color="C0C0C0"/>
            </w:tcBorders>
            <w:tcMar>
              <w:top w:w="15" w:type="dxa"/>
              <w:left w:w="120" w:type="dxa"/>
              <w:bottom w:w="24" w:type="dxa"/>
              <w:right w:w="120" w:type="dxa"/>
            </w:tcMar>
            <w:hideMark/>
          </w:tcPr>
          <w:p w14:paraId="3DE4E15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 xml:space="preserve">Costi trasporto </w:t>
            </w:r>
          </w:p>
        </w:tc>
        <w:tc>
          <w:tcPr>
            <w:tcW w:w="0" w:type="auto"/>
            <w:tcBorders>
              <w:bottom w:val="dotted" w:sz="6" w:space="0" w:color="C0C0C0"/>
            </w:tcBorders>
            <w:tcMar>
              <w:top w:w="15" w:type="dxa"/>
              <w:left w:w="120" w:type="dxa"/>
              <w:bottom w:w="24" w:type="dxa"/>
              <w:right w:w="120" w:type="dxa"/>
            </w:tcMar>
            <w:hideMark/>
          </w:tcPr>
          <w:p w14:paraId="10A522A5"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101.40</w:t>
            </w:r>
          </w:p>
        </w:tc>
        <w:tc>
          <w:tcPr>
            <w:tcW w:w="0" w:type="auto"/>
            <w:tcBorders>
              <w:bottom w:val="dotted" w:sz="6" w:space="0" w:color="C0C0C0"/>
            </w:tcBorders>
            <w:tcMar>
              <w:top w:w="15" w:type="dxa"/>
              <w:left w:w="120" w:type="dxa"/>
              <w:bottom w:w="24" w:type="dxa"/>
              <w:right w:w="120" w:type="dxa"/>
            </w:tcMar>
            <w:hideMark/>
          </w:tcPr>
          <w:p w14:paraId="2A2EC03A"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17.9%</w:t>
            </w:r>
          </w:p>
        </w:tc>
        <w:tc>
          <w:tcPr>
            <w:tcW w:w="0" w:type="auto"/>
            <w:tcBorders>
              <w:bottom w:val="dotted" w:sz="6" w:space="0" w:color="C0C0C0"/>
            </w:tcBorders>
            <w:tcMar>
              <w:top w:w="15" w:type="dxa"/>
              <w:left w:w="120" w:type="dxa"/>
              <w:bottom w:w="24" w:type="dxa"/>
              <w:right w:w="120" w:type="dxa"/>
            </w:tcMar>
            <w:hideMark/>
          </w:tcPr>
          <w:p w14:paraId="5E9131F5"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08997861" w14:textId="77777777" w:rsidTr="00270D63">
        <w:tc>
          <w:tcPr>
            <w:tcW w:w="0" w:type="auto"/>
            <w:tcBorders>
              <w:bottom w:val="dotted" w:sz="6" w:space="0" w:color="C0C0C0"/>
            </w:tcBorders>
            <w:tcMar>
              <w:top w:w="15" w:type="dxa"/>
              <w:left w:w="120" w:type="dxa"/>
              <w:bottom w:w="24" w:type="dxa"/>
              <w:right w:w="120" w:type="dxa"/>
            </w:tcMar>
            <w:vAlign w:val="bottom"/>
            <w:hideMark/>
          </w:tcPr>
          <w:p w14:paraId="5975A539"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6520</w:t>
            </w:r>
          </w:p>
        </w:tc>
        <w:tc>
          <w:tcPr>
            <w:tcW w:w="0" w:type="auto"/>
            <w:tcBorders>
              <w:bottom w:val="dotted" w:sz="6" w:space="0" w:color="C0C0C0"/>
            </w:tcBorders>
            <w:tcMar>
              <w:top w:w="15" w:type="dxa"/>
              <w:left w:w="120" w:type="dxa"/>
              <w:bottom w:w="24" w:type="dxa"/>
              <w:right w:w="120" w:type="dxa"/>
            </w:tcMar>
            <w:hideMark/>
          </w:tcPr>
          <w:p w14:paraId="115066A3"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Costi Yes</w:t>
            </w:r>
          </w:p>
        </w:tc>
        <w:tc>
          <w:tcPr>
            <w:tcW w:w="0" w:type="auto"/>
            <w:tcBorders>
              <w:bottom w:val="dotted" w:sz="6" w:space="0" w:color="C0C0C0"/>
            </w:tcBorders>
            <w:tcMar>
              <w:top w:w="15" w:type="dxa"/>
              <w:left w:w="120" w:type="dxa"/>
              <w:bottom w:w="24" w:type="dxa"/>
              <w:right w:w="120" w:type="dxa"/>
            </w:tcMar>
            <w:hideMark/>
          </w:tcPr>
          <w:p w14:paraId="547E270C"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30.00</w:t>
            </w:r>
          </w:p>
        </w:tc>
        <w:tc>
          <w:tcPr>
            <w:tcW w:w="0" w:type="auto"/>
            <w:tcBorders>
              <w:bottom w:val="dotted" w:sz="6" w:space="0" w:color="C0C0C0"/>
            </w:tcBorders>
            <w:tcMar>
              <w:top w:w="15" w:type="dxa"/>
              <w:left w:w="120" w:type="dxa"/>
              <w:bottom w:w="24" w:type="dxa"/>
              <w:right w:w="120" w:type="dxa"/>
            </w:tcMar>
            <w:hideMark/>
          </w:tcPr>
          <w:p w14:paraId="06ACDB2B"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5.3%</w:t>
            </w:r>
          </w:p>
        </w:tc>
        <w:tc>
          <w:tcPr>
            <w:tcW w:w="0" w:type="auto"/>
            <w:tcBorders>
              <w:bottom w:val="dotted" w:sz="6" w:space="0" w:color="C0C0C0"/>
            </w:tcBorders>
            <w:tcMar>
              <w:top w:w="15" w:type="dxa"/>
              <w:left w:w="120" w:type="dxa"/>
              <w:bottom w:w="24" w:type="dxa"/>
              <w:right w:w="120" w:type="dxa"/>
            </w:tcMar>
            <w:hideMark/>
          </w:tcPr>
          <w:p w14:paraId="3060B200"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3FACBD0C" w14:textId="77777777" w:rsidTr="00270D63">
        <w:tc>
          <w:tcPr>
            <w:tcW w:w="0" w:type="auto"/>
            <w:tcBorders>
              <w:bottom w:val="dotted" w:sz="6" w:space="0" w:color="C0C0C0"/>
            </w:tcBorders>
            <w:tcMar>
              <w:top w:w="15" w:type="dxa"/>
              <w:left w:w="120" w:type="dxa"/>
              <w:bottom w:w="24" w:type="dxa"/>
              <w:right w:w="120" w:type="dxa"/>
            </w:tcMar>
            <w:vAlign w:val="bottom"/>
            <w:hideMark/>
          </w:tcPr>
          <w:p w14:paraId="02ABD491"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6530</w:t>
            </w:r>
          </w:p>
        </w:tc>
        <w:tc>
          <w:tcPr>
            <w:tcW w:w="0" w:type="auto"/>
            <w:tcBorders>
              <w:bottom w:val="dotted" w:sz="6" w:space="0" w:color="C0C0C0"/>
            </w:tcBorders>
            <w:tcMar>
              <w:top w:w="15" w:type="dxa"/>
              <w:left w:w="120" w:type="dxa"/>
              <w:bottom w:w="24" w:type="dxa"/>
              <w:right w:w="120" w:type="dxa"/>
            </w:tcMar>
            <w:hideMark/>
          </w:tcPr>
          <w:p w14:paraId="1506826A"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Costi informatici</w:t>
            </w:r>
          </w:p>
        </w:tc>
        <w:tc>
          <w:tcPr>
            <w:tcW w:w="0" w:type="auto"/>
            <w:tcBorders>
              <w:bottom w:val="dotted" w:sz="6" w:space="0" w:color="C0C0C0"/>
            </w:tcBorders>
            <w:tcMar>
              <w:top w:w="15" w:type="dxa"/>
              <w:left w:w="120" w:type="dxa"/>
              <w:bottom w:w="24" w:type="dxa"/>
              <w:right w:w="120" w:type="dxa"/>
            </w:tcMar>
            <w:hideMark/>
          </w:tcPr>
          <w:p w14:paraId="35C5D7C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79.35</w:t>
            </w:r>
          </w:p>
        </w:tc>
        <w:tc>
          <w:tcPr>
            <w:tcW w:w="0" w:type="auto"/>
            <w:tcBorders>
              <w:bottom w:val="dotted" w:sz="6" w:space="0" w:color="C0C0C0"/>
            </w:tcBorders>
            <w:tcMar>
              <w:top w:w="15" w:type="dxa"/>
              <w:left w:w="120" w:type="dxa"/>
              <w:bottom w:w="24" w:type="dxa"/>
              <w:right w:w="120" w:type="dxa"/>
            </w:tcMar>
            <w:hideMark/>
          </w:tcPr>
          <w:p w14:paraId="01F3D1C7"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14.0%</w:t>
            </w:r>
          </w:p>
        </w:tc>
        <w:tc>
          <w:tcPr>
            <w:tcW w:w="0" w:type="auto"/>
            <w:tcBorders>
              <w:bottom w:val="dotted" w:sz="6" w:space="0" w:color="C0C0C0"/>
            </w:tcBorders>
            <w:tcMar>
              <w:top w:w="15" w:type="dxa"/>
              <w:left w:w="120" w:type="dxa"/>
              <w:bottom w:w="24" w:type="dxa"/>
              <w:right w:w="120" w:type="dxa"/>
            </w:tcMar>
            <w:hideMark/>
          </w:tcPr>
          <w:p w14:paraId="01C362AA"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2196D7D1" w14:textId="77777777" w:rsidTr="00270D63">
        <w:tc>
          <w:tcPr>
            <w:tcW w:w="0" w:type="auto"/>
            <w:tcBorders>
              <w:bottom w:val="dotted" w:sz="6" w:space="0" w:color="C0C0C0"/>
            </w:tcBorders>
            <w:tcMar>
              <w:top w:w="15" w:type="dxa"/>
              <w:left w:w="120" w:type="dxa"/>
              <w:bottom w:w="24" w:type="dxa"/>
              <w:right w:w="120" w:type="dxa"/>
            </w:tcMar>
            <w:vAlign w:val="bottom"/>
            <w:hideMark/>
          </w:tcPr>
          <w:p w14:paraId="60DD430E"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6940</w:t>
            </w:r>
          </w:p>
        </w:tc>
        <w:tc>
          <w:tcPr>
            <w:tcW w:w="0" w:type="auto"/>
            <w:tcBorders>
              <w:bottom w:val="dotted" w:sz="6" w:space="0" w:color="C0C0C0"/>
            </w:tcBorders>
            <w:tcMar>
              <w:top w:w="15" w:type="dxa"/>
              <w:left w:w="120" w:type="dxa"/>
              <w:bottom w:w="24" w:type="dxa"/>
              <w:right w:w="120" w:type="dxa"/>
            </w:tcMar>
            <w:hideMark/>
          </w:tcPr>
          <w:p w14:paraId="23625025"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Costi bancari</w:t>
            </w:r>
          </w:p>
        </w:tc>
        <w:tc>
          <w:tcPr>
            <w:tcW w:w="0" w:type="auto"/>
            <w:tcBorders>
              <w:bottom w:val="dotted" w:sz="6" w:space="0" w:color="C0C0C0"/>
            </w:tcBorders>
            <w:tcMar>
              <w:top w:w="15" w:type="dxa"/>
              <w:left w:w="120" w:type="dxa"/>
              <w:bottom w:w="24" w:type="dxa"/>
              <w:right w:w="120" w:type="dxa"/>
            </w:tcMar>
            <w:hideMark/>
          </w:tcPr>
          <w:p w14:paraId="0DA9700A"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13.00</w:t>
            </w:r>
          </w:p>
        </w:tc>
        <w:tc>
          <w:tcPr>
            <w:tcW w:w="0" w:type="auto"/>
            <w:tcBorders>
              <w:bottom w:val="dotted" w:sz="6" w:space="0" w:color="C0C0C0"/>
            </w:tcBorders>
            <w:tcMar>
              <w:top w:w="15" w:type="dxa"/>
              <w:left w:w="120" w:type="dxa"/>
              <w:bottom w:w="24" w:type="dxa"/>
              <w:right w:w="120" w:type="dxa"/>
            </w:tcMar>
            <w:hideMark/>
          </w:tcPr>
          <w:p w14:paraId="383BE5E2"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2.3%</w:t>
            </w:r>
          </w:p>
        </w:tc>
        <w:tc>
          <w:tcPr>
            <w:tcW w:w="0" w:type="auto"/>
            <w:tcBorders>
              <w:bottom w:val="dotted" w:sz="6" w:space="0" w:color="C0C0C0"/>
            </w:tcBorders>
            <w:tcMar>
              <w:top w:w="15" w:type="dxa"/>
              <w:left w:w="120" w:type="dxa"/>
              <w:bottom w:w="24" w:type="dxa"/>
              <w:right w:w="120" w:type="dxa"/>
            </w:tcMar>
            <w:hideMark/>
          </w:tcPr>
          <w:p w14:paraId="6CEED60E"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4249F571" w14:textId="77777777" w:rsidTr="00270D63">
        <w:tc>
          <w:tcPr>
            <w:tcW w:w="0" w:type="auto"/>
            <w:tcBorders>
              <w:bottom w:val="dotted" w:sz="6" w:space="0" w:color="C0C0C0"/>
            </w:tcBorders>
            <w:tcMar>
              <w:top w:w="15" w:type="dxa"/>
              <w:left w:w="120" w:type="dxa"/>
              <w:bottom w:w="24" w:type="dxa"/>
              <w:right w:w="120" w:type="dxa"/>
            </w:tcMar>
            <w:vAlign w:val="bottom"/>
            <w:hideMark/>
          </w:tcPr>
          <w:p w14:paraId="32E222CD"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6970</w:t>
            </w:r>
          </w:p>
        </w:tc>
        <w:tc>
          <w:tcPr>
            <w:tcW w:w="0" w:type="auto"/>
            <w:tcBorders>
              <w:bottom w:val="dotted" w:sz="6" w:space="0" w:color="C0C0C0"/>
            </w:tcBorders>
            <w:tcMar>
              <w:top w:w="15" w:type="dxa"/>
              <w:left w:w="120" w:type="dxa"/>
              <w:bottom w:w="24" w:type="dxa"/>
              <w:right w:w="120" w:type="dxa"/>
            </w:tcMar>
            <w:hideMark/>
          </w:tcPr>
          <w:p w14:paraId="285DDCF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Costi per mercatini e fiere</w:t>
            </w:r>
          </w:p>
        </w:tc>
        <w:tc>
          <w:tcPr>
            <w:tcW w:w="0" w:type="auto"/>
            <w:tcBorders>
              <w:bottom w:val="dotted" w:sz="6" w:space="0" w:color="C0C0C0"/>
            </w:tcBorders>
            <w:tcMar>
              <w:top w:w="15" w:type="dxa"/>
              <w:left w:w="120" w:type="dxa"/>
              <w:bottom w:w="24" w:type="dxa"/>
              <w:right w:w="120" w:type="dxa"/>
            </w:tcMar>
            <w:hideMark/>
          </w:tcPr>
          <w:p w14:paraId="33F2453F"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208.80</w:t>
            </w:r>
          </w:p>
        </w:tc>
        <w:tc>
          <w:tcPr>
            <w:tcW w:w="0" w:type="auto"/>
            <w:tcBorders>
              <w:bottom w:val="dotted" w:sz="6" w:space="0" w:color="C0C0C0"/>
            </w:tcBorders>
            <w:tcMar>
              <w:top w:w="15" w:type="dxa"/>
              <w:left w:w="120" w:type="dxa"/>
              <w:bottom w:w="24" w:type="dxa"/>
              <w:right w:w="120" w:type="dxa"/>
            </w:tcMar>
            <w:hideMark/>
          </w:tcPr>
          <w:p w14:paraId="70575C19"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36.9%</w:t>
            </w:r>
          </w:p>
        </w:tc>
        <w:tc>
          <w:tcPr>
            <w:tcW w:w="0" w:type="auto"/>
            <w:tcBorders>
              <w:bottom w:val="dotted" w:sz="6" w:space="0" w:color="C0C0C0"/>
            </w:tcBorders>
            <w:tcMar>
              <w:top w:w="15" w:type="dxa"/>
              <w:left w:w="120" w:type="dxa"/>
              <w:bottom w:w="24" w:type="dxa"/>
              <w:right w:w="120" w:type="dxa"/>
            </w:tcMar>
            <w:hideMark/>
          </w:tcPr>
          <w:p w14:paraId="62751F9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6D1DBD2F" w14:textId="77777777" w:rsidTr="00270D63">
        <w:tc>
          <w:tcPr>
            <w:tcW w:w="0" w:type="auto"/>
            <w:gridSpan w:val="2"/>
            <w:tcBorders>
              <w:bottom w:val="dotted" w:sz="6" w:space="0" w:color="C0C0C0"/>
            </w:tcBorders>
            <w:tcMar>
              <w:top w:w="15" w:type="dxa"/>
              <w:left w:w="15" w:type="dxa"/>
              <w:bottom w:w="24" w:type="dxa"/>
              <w:right w:w="120" w:type="dxa"/>
            </w:tcMar>
            <w:hideMark/>
          </w:tcPr>
          <w:p w14:paraId="2A59C71E"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TOTALE COSTI</w:t>
            </w:r>
          </w:p>
        </w:tc>
        <w:tc>
          <w:tcPr>
            <w:tcW w:w="0" w:type="auto"/>
            <w:tcBorders>
              <w:bottom w:val="dotted" w:sz="6" w:space="0" w:color="C0C0C0"/>
            </w:tcBorders>
            <w:tcMar>
              <w:top w:w="15" w:type="dxa"/>
              <w:left w:w="120" w:type="dxa"/>
              <w:bottom w:w="24" w:type="dxa"/>
              <w:right w:w="120" w:type="dxa"/>
            </w:tcMar>
            <w:hideMark/>
          </w:tcPr>
          <w:p w14:paraId="5138A649"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565.86</w:t>
            </w:r>
          </w:p>
        </w:tc>
        <w:tc>
          <w:tcPr>
            <w:tcW w:w="0" w:type="auto"/>
            <w:tcBorders>
              <w:bottom w:val="dotted" w:sz="6" w:space="0" w:color="C0C0C0"/>
            </w:tcBorders>
            <w:tcMar>
              <w:top w:w="15" w:type="dxa"/>
              <w:left w:w="120" w:type="dxa"/>
              <w:bottom w:w="24" w:type="dxa"/>
              <w:right w:w="120" w:type="dxa"/>
            </w:tcMar>
            <w:hideMark/>
          </w:tcPr>
          <w:p w14:paraId="055016F0"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6C8CB58C"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bl>
    <w:p w14:paraId="28EFA1B2" w14:textId="77777777" w:rsidR="00163DC2" w:rsidRPr="00D507BF" w:rsidRDefault="00163DC2" w:rsidP="00163DC2">
      <w:pPr>
        <w:spacing w:after="0" w:line="240" w:lineRule="auto"/>
        <w:rPr>
          <w:rFonts w:ascii="Arial" w:eastAsia="Times New Roman" w:hAnsi="Arial" w:cs="Arial"/>
          <w:vanish/>
          <w:sz w:val="16"/>
          <w:szCs w:val="16"/>
          <w:lang w:eastAsia="it-CH"/>
        </w:rPr>
      </w:pPr>
    </w:p>
    <w:tbl>
      <w:tblPr>
        <w:tblW w:w="5000" w:type="pct"/>
        <w:tblCellMar>
          <w:top w:w="15" w:type="dxa"/>
          <w:left w:w="15" w:type="dxa"/>
          <w:bottom w:w="15" w:type="dxa"/>
          <w:right w:w="15" w:type="dxa"/>
        </w:tblCellMar>
        <w:tblLook w:val="04A0" w:firstRow="1" w:lastRow="0" w:firstColumn="1" w:lastColumn="0" w:noHBand="0" w:noVBand="1"/>
      </w:tblPr>
      <w:tblGrid>
        <w:gridCol w:w="1497"/>
        <w:gridCol w:w="3107"/>
        <w:gridCol w:w="1834"/>
        <w:gridCol w:w="1967"/>
        <w:gridCol w:w="1233"/>
      </w:tblGrid>
      <w:tr w:rsidR="00163DC2" w:rsidRPr="00D507BF" w14:paraId="3E7C1C4F" w14:textId="77777777" w:rsidTr="00270D63">
        <w:trPr>
          <w:tblHeader/>
        </w:trPr>
        <w:tc>
          <w:tcPr>
            <w:tcW w:w="0" w:type="auto"/>
            <w:gridSpan w:val="2"/>
            <w:tcBorders>
              <w:bottom w:val="single" w:sz="6" w:space="0" w:color="0066CC"/>
            </w:tcBorders>
            <w:tcMar>
              <w:top w:w="15" w:type="dxa"/>
              <w:left w:w="15" w:type="dxa"/>
              <w:bottom w:w="24" w:type="dxa"/>
              <w:right w:w="120" w:type="dxa"/>
            </w:tcMar>
            <w:hideMark/>
          </w:tcPr>
          <w:p w14:paraId="0C1AF99E" w14:textId="77777777" w:rsidR="00163DC2" w:rsidRPr="00D507BF" w:rsidRDefault="00163DC2" w:rsidP="00270D63">
            <w:pPr>
              <w:spacing w:before="480" w:after="0" w:line="240" w:lineRule="auto"/>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RICAVI</w:t>
            </w:r>
          </w:p>
        </w:tc>
        <w:tc>
          <w:tcPr>
            <w:tcW w:w="0" w:type="auto"/>
            <w:tcBorders>
              <w:bottom w:val="single" w:sz="6" w:space="0" w:color="0066CC"/>
            </w:tcBorders>
            <w:tcMar>
              <w:top w:w="15" w:type="dxa"/>
              <w:left w:w="15" w:type="dxa"/>
              <w:bottom w:w="24" w:type="dxa"/>
              <w:right w:w="120" w:type="dxa"/>
            </w:tcMar>
            <w:hideMark/>
          </w:tcPr>
          <w:p w14:paraId="01E6CE9C"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2022</w:t>
            </w:r>
          </w:p>
        </w:tc>
        <w:tc>
          <w:tcPr>
            <w:tcW w:w="0" w:type="auto"/>
            <w:tcBorders>
              <w:bottom w:val="single" w:sz="6" w:space="0" w:color="0066CC"/>
            </w:tcBorders>
            <w:tcMar>
              <w:top w:w="15" w:type="dxa"/>
              <w:left w:w="120" w:type="dxa"/>
              <w:bottom w:w="24" w:type="dxa"/>
              <w:right w:w="120" w:type="dxa"/>
            </w:tcMar>
            <w:hideMark/>
          </w:tcPr>
          <w:p w14:paraId="0E90F098"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w:t>
            </w:r>
          </w:p>
        </w:tc>
        <w:tc>
          <w:tcPr>
            <w:tcW w:w="0" w:type="auto"/>
            <w:tcBorders>
              <w:bottom w:val="single" w:sz="6" w:space="0" w:color="0066CC"/>
            </w:tcBorders>
            <w:tcMar>
              <w:top w:w="15" w:type="dxa"/>
              <w:left w:w="15" w:type="dxa"/>
              <w:bottom w:w="24" w:type="dxa"/>
              <w:right w:w="120" w:type="dxa"/>
            </w:tcMar>
            <w:hideMark/>
          </w:tcPr>
          <w:p w14:paraId="696ABA5B" w14:textId="77777777" w:rsidR="00163DC2" w:rsidRPr="00D507BF" w:rsidRDefault="00163DC2" w:rsidP="00270D63">
            <w:pPr>
              <w:spacing w:before="480" w:after="0" w:line="240" w:lineRule="auto"/>
              <w:jc w:val="right"/>
              <w:rPr>
                <w:rFonts w:ascii="Arial" w:eastAsia="Times New Roman" w:hAnsi="Arial" w:cs="Arial"/>
                <w:b/>
                <w:bCs/>
                <w:color w:val="0066CC"/>
                <w:sz w:val="16"/>
                <w:szCs w:val="16"/>
                <w:lang w:eastAsia="it-CH"/>
              </w:rPr>
            </w:pPr>
            <w:r w:rsidRPr="00D507BF">
              <w:rPr>
                <w:rFonts w:ascii="Arial" w:eastAsia="Times New Roman" w:hAnsi="Arial" w:cs="Arial"/>
                <w:b/>
                <w:bCs/>
                <w:color w:val="0066CC"/>
                <w:sz w:val="16"/>
                <w:szCs w:val="16"/>
                <w:lang w:eastAsia="it-CH"/>
              </w:rPr>
              <w:t>2019</w:t>
            </w:r>
          </w:p>
        </w:tc>
      </w:tr>
      <w:tr w:rsidR="00163DC2" w:rsidRPr="00D507BF" w14:paraId="270BB85B" w14:textId="77777777" w:rsidTr="00270D63">
        <w:tc>
          <w:tcPr>
            <w:tcW w:w="0" w:type="auto"/>
            <w:tcBorders>
              <w:bottom w:val="dotted" w:sz="6" w:space="0" w:color="C0C0C0"/>
            </w:tcBorders>
            <w:tcMar>
              <w:top w:w="15" w:type="dxa"/>
              <w:left w:w="120" w:type="dxa"/>
              <w:bottom w:w="24" w:type="dxa"/>
              <w:right w:w="120" w:type="dxa"/>
            </w:tcMar>
            <w:vAlign w:val="bottom"/>
            <w:hideMark/>
          </w:tcPr>
          <w:p w14:paraId="3A56E81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3200</w:t>
            </w:r>
          </w:p>
        </w:tc>
        <w:tc>
          <w:tcPr>
            <w:tcW w:w="0" w:type="auto"/>
            <w:tcBorders>
              <w:bottom w:val="dotted" w:sz="6" w:space="0" w:color="C0C0C0"/>
            </w:tcBorders>
            <w:tcMar>
              <w:top w:w="15" w:type="dxa"/>
              <w:left w:w="120" w:type="dxa"/>
              <w:bottom w:w="24" w:type="dxa"/>
              <w:right w:w="120" w:type="dxa"/>
            </w:tcMar>
            <w:hideMark/>
          </w:tcPr>
          <w:p w14:paraId="331217E4"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Ricavi vendita</w:t>
            </w:r>
          </w:p>
        </w:tc>
        <w:tc>
          <w:tcPr>
            <w:tcW w:w="0" w:type="auto"/>
            <w:tcBorders>
              <w:bottom w:val="dotted" w:sz="6" w:space="0" w:color="C0C0C0"/>
            </w:tcBorders>
            <w:tcMar>
              <w:top w:w="15" w:type="dxa"/>
              <w:left w:w="120" w:type="dxa"/>
              <w:bottom w:w="24" w:type="dxa"/>
              <w:right w:w="120" w:type="dxa"/>
            </w:tcMar>
            <w:hideMark/>
          </w:tcPr>
          <w:p w14:paraId="582B4A63"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608.60</w:t>
            </w:r>
          </w:p>
        </w:tc>
        <w:tc>
          <w:tcPr>
            <w:tcW w:w="0" w:type="auto"/>
            <w:tcBorders>
              <w:bottom w:val="dotted" w:sz="6" w:space="0" w:color="C0C0C0"/>
            </w:tcBorders>
            <w:tcMar>
              <w:top w:w="15" w:type="dxa"/>
              <w:left w:w="120" w:type="dxa"/>
              <w:bottom w:w="24" w:type="dxa"/>
              <w:right w:w="120" w:type="dxa"/>
            </w:tcMar>
            <w:hideMark/>
          </w:tcPr>
          <w:p w14:paraId="0FD19986"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105.1%</w:t>
            </w:r>
          </w:p>
        </w:tc>
        <w:tc>
          <w:tcPr>
            <w:tcW w:w="0" w:type="auto"/>
            <w:tcBorders>
              <w:bottom w:val="dotted" w:sz="6" w:space="0" w:color="C0C0C0"/>
            </w:tcBorders>
            <w:tcMar>
              <w:top w:w="15" w:type="dxa"/>
              <w:left w:w="120" w:type="dxa"/>
              <w:bottom w:w="24" w:type="dxa"/>
              <w:right w:w="120" w:type="dxa"/>
            </w:tcMar>
            <w:hideMark/>
          </w:tcPr>
          <w:p w14:paraId="76FB702F"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122505FF" w14:textId="77777777" w:rsidTr="00270D63">
        <w:tc>
          <w:tcPr>
            <w:tcW w:w="0" w:type="auto"/>
            <w:tcBorders>
              <w:bottom w:val="dotted" w:sz="6" w:space="0" w:color="C0C0C0"/>
            </w:tcBorders>
            <w:tcMar>
              <w:top w:w="15" w:type="dxa"/>
              <w:left w:w="120" w:type="dxa"/>
              <w:bottom w:w="24" w:type="dxa"/>
              <w:right w:w="120" w:type="dxa"/>
            </w:tcMar>
            <w:vAlign w:val="bottom"/>
            <w:hideMark/>
          </w:tcPr>
          <w:p w14:paraId="07AC4983"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3301</w:t>
            </w:r>
          </w:p>
        </w:tc>
        <w:tc>
          <w:tcPr>
            <w:tcW w:w="0" w:type="auto"/>
            <w:tcBorders>
              <w:bottom w:val="dotted" w:sz="6" w:space="0" w:color="C0C0C0"/>
            </w:tcBorders>
            <w:tcMar>
              <w:top w:w="15" w:type="dxa"/>
              <w:left w:w="120" w:type="dxa"/>
              <w:bottom w:w="24" w:type="dxa"/>
              <w:right w:w="120" w:type="dxa"/>
            </w:tcMar>
            <w:hideMark/>
          </w:tcPr>
          <w:p w14:paraId="778CE0E2"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IVA dovuta</w:t>
            </w:r>
          </w:p>
        </w:tc>
        <w:tc>
          <w:tcPr>
            <w:tcW w:w="0" w:type="auto"/>
            <w:tcBorders>
              <w:bottom w:val="dotted" w:sz="6" w:space="0" w:color="C0C0C0"/>
            </w:tcBorders>
            <w:tcMar>
              <w:top w:w="15" w:type="dxa"/>
              <w:left w:w="120" w:type="dxa"/>
              <w:bottom w:w="24" w:type="dxa"/>
              <w:right w:w="120" w:type="dxa"/>
            </w:tcMar>
            <w:hideMark/>
          </w:tcPr>
          <w:p w14:paraId="729C2414"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-29.54</w:t>
            </w:r>
          </w:p>
        </w:tc>
        <w:tc>
          <w:tcPr>
            <w:tcW w:w="0" w:type="auto"/>
            <w:tcBorders>
              <w:bottom w:val="dotted" w:sz="6" w:space="0" w:color="C0C0C0"/>
            </w:tcBorders>
            <w:tcMar>
              <w:top w:w="15" w:type="dxa"/>
              <w:left w:w="120" w:type="dxa"/>
              <w:bottom w:w="24" w:type="dxa"/>
              <w:right w:w="120" w:type="dxa"/>
            </w:tcMar>
            <w:hideMark/>
          </w:tcPr>
          <w:p w14:paraId="6B20F558"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-5.1%</w:t>
            </w:r>
          </w:p>
        </w:tc>
        <w:tc>
          <w:tcPr>
            <w:tcW w:w="0" w:type="auto"/>
            <w:tcBorders>
              <w:bottom w:val="dotted" w:sz="6" w:space="0" w:color="C0C0C0"/>
            </w:tcBorders>
            <w:tcMar>
              <w:top w:w="15" w:type="dxa"/>
              <w:left w:w="120" w:type="dxa"/>
              <w:bottom w:w="24" w:type="dxa"/>
              <w:right w:w="120" w:type="dxa"/>
            </w:tcMar>
            <w:hideMark/>
          </w:tcPr>
          <w:p w14:paraId="6A712854"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31864639" w14:textId="77777777" w:rsidTr="00270D63">
        <w:tc>
          <w:tcPr>
            <w:tcW w:w="0" w:type="auto"/>
            <w:gridSpan w:val="2"/>
            <w:tcBorders>
              <w:bottom w:val="dotted" w:sz="6" w:space="0" w:color="C0C0C0"/>
            </w:tcBorders>
            <w:tcMar>
              <w:top w:w="15" w:type="dxa"/>
              <w:left w:w="15" w:type="dxa"/>
              <w:bottom w:w="24" w:type="dxa"/>
              <w:right w:w="120" w:type="dxa"/>
            </w:tcMar>
            <w:hideMark/>
          </w:tcPr>
          <w:p w14:paraId="3163B532"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TOTALE RICAVI</w:t>
            </w:r>
          </w:p>
        </w:tc>
        <w:tc>
          <w:tcPr>
            <w:tcW w:w="0" w:type="auto"/>
            <w:tcBorders>
              <w:bottom w:val="dotted" w:sz="6" w:space="0" w:color="C0C0C0"/>
            </w:tcBorders>
            <w:tcMar>
              <w:top w:w="15" w:type="dxa"/>
              <w:left w:w="120" w:type="dxa"/>
              <w:bottom w:w="24" w:type="dxa"/>
              <w:right w:w="120" w:type="dxa"/>
            </w:tcMar>
            <w:hideMark/>
          </w:tcPr>
          <w:p w14:paraId="592B036C"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579.06</w:t>
            </w:r>
          </w:p>
        </w:tc>
        <w:tc>
          <w:tcPr>
            <w:tcW w:w="0" w:type="auto"/>
            <w:tcBorders>
              <w:bottom w:val="dotted" w:sz="6" w:space="0" w:color="C0C0C0"/>
            </w:tcBorders>
            <w:tcMar>
              <w:top w:w="15" w:type="dxa"/>
              <w:left w:w="120" w:type="dxa"/>
              <w:bottom w:w="24" w:type="dxa"/>
              <w:right w:w="120" w:type="dxa"/>
            </w:tcMar>
            <w:hideMark/>
          </w:tcPr>
          <w:p w14:paraId="622F3247"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p>
        </w:tc>
        <w:tc>
          <w:tcPr>
            <w:tcW w:w="0" w:type="auto"/>
            <w:tcBorders>
              <w:bottom w:val="dotted" w:sz="6" w:space="0" w:color="C0C0C0"/>
            </w:tcBorders>
            <w:tcMar>
              <w:top w:w="15" w:type="dxa"/>
              <w:left w:w="120" w:type="dxa"/>
              <w:bottom w:w="24" w:type="dxa"/>
              <w:right w:w="120" w:type="dxa"/>
            </w:tcMar>
            <w:hideMark/>
          </w:tcPr>
          <w:p w14:paraId="47A8CB26"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r w:rsidR="00163DC2" w:rsidRPr="00D507BF" w14:paraId="4714D047" w14:textId="77777777" w:rsidTr="00270D63">
        <w:tc>
          <w:tcPr>
            <w:tcW w:w="0" w:type="auto"/>
            <w:gridSpan w:val="2"/>
            <w:tcBorders>
              <w:bottom w:val="dotted" w:sz="6" w:space="0" w:color="C0C0C0"/>
            </w:tcBorders>
            <w:tcMar>
              <w:top w:w="15" w:type="dxa"/>
              <w:left w:w="15" w:type="dxa"/>
              <w:bottom w:w="24" w:type="dxa"/>
              <w:right w:w="120" w:type="dxa"/>
            </w:tcMar>
            <w:hideMark/>
          </w:tcPr>
          <w:p w14:paraId="0740D53F" w14:textId="77777777" w:rsidR="00163DC2" w:rsidRPr="00D507BF" w:rsidRDefault="00163DC2" w:rsidP="00270D63">
            <w:pPr>
              <w:spacing w:before="480" w:after="0" w:line="240" w:lineRule="auto"/>
              <w:rPr>
                <w:rFonts w:ascii="Arial" w:eastAsia="Times New Roman" w:hAnsi="Arial" w:cs="Arial"/>
                <w:sz w:val="16"/>
                <w:szCs w:val="16"/>
                <w:lang w:eastAsia="it-CH"/>
              </w:rPr>
            </w:pPr>
            <w:r w:rsidRPr="00D507BF">
              <w:rPr>
                <w:rFonts w:ascii="Arial" w:eastAsia="Times New Roman" w:hAnsi="Arial" w:cs="Arial"/>
                <w:sz w:val="16"/>
                <w:szCs w:val="16"/>
                <w:lang w:eastAsia="it-CH"/>
              </w:rPr>
              <w:t>Utile</w:t>
            </w:r>
          </w:p>
        </w:tc>
        <w:tc>
          <w:tcPr>
            <w:tcW w:w="0" w:type="auto"/>
            <w:tcBorders>
              <w:bottom w:val="dotted" w:sz="6" w:space="0" w:color="C0C0C0"/>
            </w:tcBorders>
            <w:tcMar>
              <w:top w:w="15" w:type="dxa"/>
              <w:left w:w="120" w:type="dxa"/>
              <w:bottom w:w="24" w:type="dxa"/>
              <w:right w:w="120" w:type="dxa"/>
            </w:tcMar>
            <w:hideMark/>
          </w:tcPr>
          <w:p w14:paraId="5D4191E0"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13.20</w:t>
            </w:r>
          </w:p>
        </w:tc>
        <w:tc>
          <w:tcPr>
            <w:tcW w:w="0" w:type="auto"/>
            <w:tcBorders>
              <w:bottom w:val="dotted" w:sz="6" w:space="0" w:color="C0C0C0"/>
            </w:tcBorders>
            <w:tcMar>
              <w:top w:w="15" w:type="dxa"/>
              <w:left w:w="120" w:type="dxa"/>
              <w:bottom w:w="24" w:type="dxa"/>
              <w:right w:w="120" w:type="dxa"/>
            </w:tcMar>
            <w:hideMark/>
          </w:tcPr>
          <w:p w14:paraId="37861CDC"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2.3%</w:t>
            </w:r>
          </w:p>
        </w:tc>
        <w:tc>
          <w:tcPr>
            <w:tcW w:w="0" w:type="auto"/>
            <w:tcBorders>
              <w:bottom w:val="dotted" w:sz="6" w:space="0" w:color="C0C0C0"/>
            </w:tcBorders>
            <w:tcMar>
              <w:top w:w="15" w:type="dxa"/>
              <w:left w:w="120" w:type="dxa"/>
              <w:bottom w:w="24" w:type="dxa"/>
              <w:right w:w="120" w:type="dxa"/>
            </w:tcMar>
            <w:hideMark/>
          </w:tcPr>
          <w:p w14:paraId="2F0DFFA3" w14:textId="77777777" w:rsidR="00163DC2" w:rsidRPr="00D507BF" w:rsidRDefault="00163DC2" w:rsidP="00270D63">
            <w:pPr>
              <w:spacing w:before="480" w:after="0" w:line="240" w:lineRule="auto"/>
              <w:jc w:val="right"/>
              <w:rPr>
                <w:rFonts w:ascii="Arial" w:eastAsia="Times New Roman" w:hAnsi="Arial" w:cs="Arial"/>
                <w:sz w:val="16"/>
                <w:szCs w:val="16"/>
                <w:lang w:eastAsia="it-CH"/>
              </w:rPr>
            </w:pPr>
            <w:r w:rsidRPr="00D507BF">
              <w:rPr>
                <w:rFonts w:ascii="Arial" w:eastAsia="Times New Roman" w:hAnsi="Arial" w:cs="Arial"/>
                <w:sz w:val="16"/>
                <w:szCs w:val="16"/>
                <w:lang w:eastAsia="it-CH"/>
              </w:rPr>
              <w:t>-.-</w:t>
            </w:r>
          </w:p>
        </w:tc>
      </w:tr>
    </w:tbl>
    <w:p w14:paraId="04871940" w14:textId="77777777" w:rsidR="00163DC2" w:rsidRDefault="00163DC2" w:rsidP="00163DC2"/>
    <w:p w14:paraId="4DE05D7A" w14:textId="77777777" w:rsidR="00163DC2" w:rsidRPr="000F7701" w:rsidRDefault="00163DC2" w:rsidP="00163DC2">
      <w:pPr>
        <w:rPr>
          <w:rFonts w:ascii="Arial" w:hAnsi="Arial" w:cs="Arial"/>
        </w:rPr>
      </w:pPr>
      <w:r w:rsidRPr="000F7701">
        <w:rPr>
          <w:rFonts w:ascii="Arial" w:hAnsi="Arial" w:cs="Arial"/>
        </w:rPr>
        <w:lastRenderedPageBreak/>
        <w:t>Il nostro costo più elevato è stato sicuramente quello dedicato ai mercatini, che oltre all’affitto dello stand è risultata una spesa anche per l’allestimento di questi suddetti mercatini, portando il nostro costo più alto ad un totale di 208.80 CHF.</w:t>
      </w:r>
    </w:p>
    <w:p w14:paraId="336EF81F" w14:textId="77777777" w:rsidR="00163DC2" w:rsidRPr="000F7701" w:rsidRDefault="00163DC2" w:rsidP="00163DC2">
      <w:pPr>
        <w:rPr>
          <w:rFonts w:ascii="Arial" w:hAnsi="Arial" w:cs="Arial"/>
        </w:rPr>
      </w:pPr>
      <w:r w:rsidRPr="000F7701">
        <w:rPr>
          <w:rFonts w:ascii="Arial" w:hAnsi="Arial" w:cs="Arial"/>
        </w:rPr>
        <w:t>Un grande risultato a livello economico che è stato riscontrato è il ricavo di 608.60 CHF, soprattutto se si guarda ai numeri dei costi variabili per prodotto venduto, che risultano di 73.52 CHF. Portandoci ad ottenere una cifra d’affari di 535.28 CHF, un grande risultato contando che proviene dalla vendita di soli 33 prodotti.</w:t>
      </w:r>
    </w:p>
    <w:p w14:paraId="43319F31" w14:textId="77777777" w:rsidR="00163DC2" w:rsidRPr="000F7701" w:rsidRDefault="00163DC2" w:rsidP="00163DC2">
      <w:pPr>
        <w:rPr>
          <w:rFonts w:ascii="Arial" w:hAnsi="Arial" w:cs="Arial"/>
        </w:rPr>
      </w:pPr>
      <w:r w:rsidRPr="000F7701">
        <w:rPr>
          <w:rFonts w:ascii="Arial" w:hAnsi="Arial" w:cs="Arial"/>
        </w:rPr>
        <w:t xml:space="preserve">Il basso utile si collega ai costi recenti che abbiamo dovuto sostenere del sito web e dei trasporti per la partecipazione alla Pitch </w:t>
      </w:r>
      <w:proofErr w:type="spellStart"/>
      <w:r w:rsidRPr="000F7701">
        <w:rPr>
          <w:rFonts w:ascii="Arial" w:hAnsi="Arial" w:cs="Arial"/>
        </w:rPr>
        <w:t>Competition</w:t>
      </w:r>
      <w:proofErr w:type="spellEnd"/>
      <w:r w:rsidRPr="000F7701">
        <w:rPr>
          <w:rFonts w:ascii="Arial" w:hAnsi="Arial" w:cs="Arial"/>
        </w:rPr>
        <w:t xml:space="preserve"> che si è svolta a Mendrisio, questi costi sono appunto stati coperti tramite l’utile aziendale.</w:t>
      </w:r>
    </w:p>
    <w:p w14:paraId="61B50426" w14:textId="77777777" w:rsidR="00163DC2" w:rsidRPr="000F7701" w:rsidRDefault="00163DC2" w:rsidP="00163DC2">
      <w:pPr>
        <w:rPr>
          <w:rFonts w:ascii="Arial" w:hAnsi="Arial" w:cs="Arial"/>
        </w:rPr>
      </w:pPr>
    </w:p>
    <w:p w14:paraId="786D0E7A" w14:textId="2E96A154" w:rsidR="00163DC2" w:rsidRPr="000F7701" w:rsidRDefault="00163DC2" w:rsidP="000F7701">
      <w:pPr>
        <w:pStyle w:val="Titolo2"/>
        <w:rPr>
          <w:rFonts w:ascii="Arial" w:hAnsi="Arial" w:cs="Arial"/>
        </w:rPr>
      </w:pPr>
      <w:bookmarkStart w:id="17" w:name="_Toc224565926"/>
      <w:r w:rsidRPr="000F7701">
        <w:rPr>
          <w:rFonts w:ascii="Arial" w:hAnsi="Arial" w:cs="Arial"/>
        </w:rPr>
        <w:t>Il nostro percorso fino ad adesso</w:t>
      </w:r>
      <w:bookmarkEnd w:id="17"/>
      <w:r w:rsidRPr="000F7701">
        <w:rPr>
          <w:rFonts w:ascii="Arial" w:hAnsi="Arial" w:cs="Arial"/>
        </w:rPr>
        <w:t xml:space="preserve"> </w:t>
      </w:r>
    </w:p>
    <w:p w14:paraId="0AD15503" w14:textId="77777777" w:rsidR="00163DC2" w:rsidRPr="000F7701" w:rsidRDefault="00163DC2" w:rsidP="00163DC2">
      <w:pPr>
        <w:spacing w:after="0"/>
        <w:rPr>
          <w:rFonts w:ascii="Arial" w:hAnsi="Arial" w:cs="Arial"/>
        </w:rPr>
      </w:pPr>
      <w:r w:rsidRPr="000F7701">
        <w:rPr>
          <w:rFonts w:ascii="Arial" w:hAnsi="Arial" w:cs="Arial"/>
        </w:rPr>
        <w:t>Il nostro è stato un percorso molto scosceso, con un problema iniziale nel trovare i buoni di partecipazione, poi risolto grazie a dei buoni di partecipazione di somma esigua da parte dei familiari di un collaboratore, in secondo luogo abbiamo avuto dei problemi di gestione del file Banana nel mese di novembre, che abbiamo risolto definitivamente in dicembre, dove tutto il documento e i suoi allegati sono stati ricontrollati e riportati senza più errori.</w:t>
      </w:r>
    </w:p>
    <w:p w14:paraId="1BB6FCC7" w14:textId="77777777" w:rsidR="00163DC2" w:rsidRPr="000F7701" w:rsidRDefault="00163DC2" w:rsidP="00163DC2">
      <w:pPr>
        <w:rPr>
          <w:rFonts w:ascii="Arial" w:hAnsi="Arial" w:cs="Arial"/>
        </w:rPr>
      </w:pPr>
      <w:r w:rsidRPr="000F7701">
        <w:rPr>
          <w:rFonts w:ascii="Arial" w:hAnsi="Arial" w:cs="Arial"/>
        </w:rPr>
        <w:t>Ciò che abbiamo migliorato è stata sicuramente la gestione, che è stato il nostro problema principale riguardante l’organizzazione della nostra contabilità.</w:t>
      </w:r>
    </w:p>
    <w:p w14:paraId="560C29F8" w14:textId="77777777" w:rsidR="00163DC2" w:rsidRPr="000F7701" w:rsidRDefault="00163DC2" w:rsidP="00163DC2">
      <w:pPr>
        <w:rPr>
          <w:rFonts w:ascii="Arial" w:hAnsi="Arial" w:cs="Arial"/>
        </w:rPr>
      </w:pPr>
    </w:p>
    <w:p w14:paraId="2BB2FA78" w14:textId="6CECB6FA" w:rsidR="00163DC2" w:rsidRPr="000F7701" w:rsidRDefault="00163DC2" w:rsidP="000F7701">
      <w:pPr>
        <w:pStyle w:val="Titolo2"/>
        <w:rPr>
          <w:rFonts w:ascii="Arial" w:hAnsi="Arial" w:cs="Arial"/>
        </w:rPr>
      </w:pPr>
      <w:bookmarkStart w:id="18" w:name="_Toc224565927"/>
      <w:r w:rsidRPr="000F7701">
        <w:rPr>
          <w:rFonts w:ascii="Arial" w:hAnsi="Arial" w:cs="Arial"/>
        </w:rPr>
        <w:t>Miglioramenti e percorso futuro</w:t>
      </w:r>
      <w:bookmarkEnd w:id="18"/>
    </w:p>
    <w:p w14:paraId="0C3F8C3D" w14:textId="77777777" w:rsidR="00163DC2" w:rsidRPr="000F7701" w:rsidRDefault="00163DC2" w:rsidP="00163DC2">
      <w:pPr>
        <w:rPr>
          <w:rFonts w:ascii="Arial" w:hAnsi="Arial" w:cs="Arial"/>
        </w:rPr>
      </w:pPr>
      <w:r w:rsidRPr="000F7701">
        <w:rPr>
          <w:rFonts w:ascii="Arial" w:hAnsi="Arial" w:cs="Arial"/>
        </w:rPr>
        <w:t>In questo momento non si presentano problemi nella gestione della contabilità, ma sicuramente, dopo ciò successo in novembre, presteremo molta più attenzione alla redazione del documento Banana, stando attenti a raccogliere tutti i dati utili e a categorizzarli in modo esatto.</w:t>
      </w:r>
    </w:p>
    <w:p w14:paraId="7CF3ADF0" w14:textId="77777777" w:rsidR="00163DC2" w:rsidRPr="000F7701" w:rsidRDefault="00163DC2" w:rsidP="00163DC2">
      <w:pPr>
        <w:rPr>
          <w:rFonts w:ascii="Arial" w:hAnsi="Arial" w:cs="Arial"/>
        </w:rPr>
      </w:pPr>
      <w:r w:rsidRPr="000F7701">
        <w:rPr>
          <w:rFonts w:ascii="Arial" w:hAnsi="Arial" w:cs="Arial"/>
        </w:rPr>
        <w:t>Un altro miglioramento che si potrebbe fare è investire di più sulla pubblicità dei social network, così da portare una clientela anche all’infuori dei mercatini, e in concomitanza riportare il nostro utile, al momento di 13.60 CHF, ad un valore soddisfacente per una cifra d’affari come la nostra.</w:t>
      </w:r>
    </w:p>
    <w:p w14:paraId="7CE3DB1F" w14:textId="54828EEA" w:rsidR="00B069E0" w:rsidRPr="00A76567" w:rsidRDefault="00B069E0" w:rsidP="008E54BE">
      <w:pPr>
        <w:pStyle w:val="Titolo1"/>
        <w:rPr>
          <w:rFonts w:ascii="Arial" w:hAnsi="Arial" w:cs="Arial"/>
        </w:rPr>
      </w:pPr>
    </w:p>
    <w:p w14:paraId="45154E0D" w14:textId="77777777" w:rsidR="00B069E0" w:rsidRPr="00A76567" w:rsidRDefault="00B069E0">
      <w:pPr>
        <w:rPr>
          <w:rFonts w:ascii="Arial" w:hAnsi="Arial" w:cs="Arial"/>
        </w:rPr>
      </w:pPr>
      <w:r w:rsidRPr="00A76567">
        <w:rPr>
          <w:rFonts w:ascii="Arial" w:hAnsi="Arial" w:cs="Arial"/>
        </w:rPr>
        <w:br w:type="page"/>
      </w:r>
    </w:p>
    <w:p w14:paraId="2B97AD8D" w14:textId="35A43391" w:rsidR="00DA1804" w:rsidRPr="00E959DD" w:rsidRDefault="008E54BE" w:rsidP="008E54BE">
      <w:pPr>
        <w:pStyle w:val="Titolo1"/>
        <w:rPr>
          <w:rFonts w:ascii="Arial" w:hAnsi="Arial" w:cs="Arial"/>
          <w:sz w:val="20"/>
          <w:szCs w:val="20"/>
        </w:rPr>
      </w:pPr>
      <w:bookmarkStart w:id="19" w:name="_Toc224565928"/>
      <w:r w:rsidRPr="00E959DD">
        <w:rPr>
          <w:rFonts w:ascii="Arial" w:hAnsi="Arial" w:cs="Arial"/>
        </w:rPr>
        <w:lastRenderedPageBreak/>
        <w:t>Conclusione</w:t>
      </w:r>
      <w:r w:rsidR="00454D26" w:rsidRPr="00E959DD">
        <w:rPr>
          <w:rFonts w:ascii="Arial" w:hAnsi="Arial" w:cs="Arial"/>
        </w:rPr>
        <w:t xml:space="preserve"> </w:t>
      </w:r>
      <w:r w:rsidR="00454D26" w:rsidRPr="00E959DD">
        <w:rPr>
          <w:rFonts w:ascii="Arial" w:hAnsi="Arial" w:cs="Arial"/>
          <w:sz w:val="20"/>
          <w:szCs w:val="20"/>
        </w:rPr>
        <w:t xml:space="preserve">redatto da Ian </w:t>
      </w:r>
      <w:proofErr w:type="spellStart"/>
      <w:r w:rsidR="00454D26" w:rsidRPr="00E959DD">
        <w:rPr>
          <w:rFonts w:ascii="Arial" w:hAnsi="Arial" w:cs="Arial"/>
          <w:sz w:val="20"/>
          <w:szCs w:val="20"/>
        </w:rPr>
        <w:t>Kistler</w:t>
      </w:r>
      <w:bookmarkEnd w:id="19"/>
      <w:proofErr w:type="spellEnd"/>
    </w:p>
    <w:p w14:paraId="775B1644" w14:textId="7C7231AD" w:rsidR="00E959DD" w:rsidRPr="00E959DD" w:rsidRDefault="00E959DD" w:rsidP="00E959DD">
      <w:pPr>
        <w:rPr>
          <w:rFonts w:ascii="Arial" w:hAnsi="Arial" w:cs="Arial"/>
        </w:rPr>
      </w:pPr>
    </w:p>
    <w:p w14:paraId="69A1FC6B" w14:textId="77777777" w:rsidR="00E959DD" w:rsidRPr="00E959DD" w:rsidRDefault="00E959DD" w:rsidP="00E959DD">
      <w:pPr>
        <w:rPr>
          <w:rFonts w:ascii="Arial" w:hAnsi="Arial" w:cs="Arial"/>
        </w:rPr>
      </w:pPr>
      <w:r w:rsidRPr="00E959DD">
        <w:rPr>
          <w:rFonts w:ascii="Arial" w:hAnsi="Arial" w:cs="Arial"/>
        </w:rPr>
        <w:t xml:space="preserve">In conclusione, il percorso di </w:t>
      </w:r>
      <w:proofErr w:type="spellStart"/>
      <w:r w:rsidRPr="00E959DD">
        <w:rPr>
          <w:rFonts w:ascii="Arial" w:hAnsi="Arial" w:cs="Arial"/>
        </w:rPr>
        <w:t>UrBelt</w:t>
      </w:r>
      <w:proofErr w:type="spellEnd"/>
      <w:r w:rsidRPr="00E959DD">
        <w:rPr>
          <w:rFonts w:ascii="Arial" w:hAnsi="Arial" w:cs="Arial"/>
        </w:rPr>
        <w:t xml:space="preserve"> è stato, in pratica, molto più di una semplice esperienza scolastica. È stato un progetto reale, dove abbiamo dovuto affrontare problemi concreti, prendere decisioni e adattarci continuamente. All’inizio avevamo un’idea abbastanza chiara, ma solo lavorando ci siamo resi conto di quanto sia complesso trasformarla in qualcosa di concreto e funzionante.</w:t>
      </w:r>
    </w:p>
    <w:p w14:paraId="4C780ABE" w14:textId="77777777" w:rsidR="00E959DD" w:rsidRPr="00E959DD" w:rsidRDefault="00E959DD" w:rsidP="00E959DD">
      <w:pPr>
        <w:rPr>
          <w:rFonts w:ascii="Arial" w:hAnsi="Arial" w:cs="Arial"/>
        </w:rPr>
      </w:pPr>
      <w:r w:rsidRPr="00E959DD">
        <w:rPr>
          <w:rFonts w:ascii="Arial" w:hAnsi="Arial" w:cs="Arial"/>
        </w:rPr>
        <w:t xml:space="preserve">Secondo me, uno degli aspetti più importanti è che siamo riusciti a creare un prodotto che ha senso: sostenibile, originale e anche vendibile. Il fatto di aver superato il Break </w:t>
      </w:r>
      <w:proofErr w:type="spellStart"/>
      <w:r w:rsidRPr="00E959DD">
        <w:rPr>
          <w:rFonts w:ascii="Arial" w:hAnsi="Arial" w:cs="Arial"/>
        </w:rPr>
        <w:t>Even</w:t>
      </w:r>
      <w:proofErr w:type="spellEnd"/>
      <w:r w:rsidRPr="00E959DD">
        <w:rPr>
          <w:rFonts w:ascii="Arial" w:hAnsi="Arial" w:cs="Arial"/>
        </w:rPr>
        <w:t xml:space="preserve"> Point e di aver generato un utile, anche se piccolo, dimostra che il progetto funziona davvero e non è solo </w:t>
      </w:r>
      <w:proofErr w:type="gramStart"/>
      <w:r w:rsidRPr="00E959DD">
        <w:rPr>
          <w:rFonts w:ascii="Arial" w:hAnsi="Arial" w:cs="Arial"/>
        </w:rPr>
        <w:t>teoria .</w:t>
      </w:r>
      <w:proofErr w:type="gramEnd"/>
      <w:r w:rsidRPr="00E959DD">
        <w:rPr>
          <w:rFonts w:ascii="Arial" w:hAnsi="Arial" w:cs="Arial"/>
        </w:rPr>
        <w:t xml:space="preserve"> Questo dà valore a tutto il lavoro che abbiamo fatto.</w:t>
      </w:r>
    </w:p>
    <w:p w14:paraId="3440F025" w14:textId="77777777" w:rsidR="00E959DD" w:rsidRPr="00E959DD" w:rsidRDefault="00E959DD" w:rsidP="00E959DD">
      <w:pPr>
        <w:rPr>
          <w:rFonts w:ascii="Arial" w:hAnsi="Arial" w:cs="Arial"/>
        </w:rPr>
      </w:pPr>
    </w:p>
    <w:p w14:paraId="3A497C1B" w14:textId="77777777" w:rsidR="00E959DD" w:rsidRPr="00E959DD" w:rsidRDefault="00E959DD" w:rsidP="00E959DD">
      <w:pPr>
        <w:rPr>
          <w:rFonts w:ascii="Arial" w:hAnsi="Arial" w:cs="Arial"/>
        </w:rPr>
      </w:pPr>
      <w:r w:rsidRPr="00E959DD">
        <w:rPr>
          <w:rFonts w:ascii="Arial" w:hAnsi="Arial" w:cs="Arial"/>
        </w:rPr>
        <w:t>Allo stesso tempo, ci sono stati errori e difficoltà, soprattutto nella gestione del tempo, nell’organizzazione interna e nella continuità del lavoro. Però, alla fine, sono proprio queste difficoltà che ci hanno fatto imparare di più. Abbiamo capito meglio cosa significa lavorare in team, organizzare un processo produttivo e gestire un progetto dall’inizio alla fine.</w:t>
      </w:r>
    </w:p>
    <w:p w14:paraId="302AE848" w14:textId="77777777" w:rsidR="00E959DD" w:rsidRPr="00E959DD" w:rsidRDefault="00E959DD" w:rsidP="00E959DD">
      <w:pPr>
        <w:rPr>
          <w:rFonts w:ascii="Arial" w:hAnsi="Arial" w:cs="Arial"/>
        </w:rPr>
      </w:pPr>
    </w:p>
    <w:p w14:paraId="791DEF24" w14:textId="77777777" w:rsidR="00E959DD" w:rsidRPr="00E959DD" w:rsidRDefault="00E959DD" w:rsidP="00E959DD">
      <w:pPr>
        <w:rPr>
          <w:rFonts w:ascii="Arial" w:hAnsi="Arial" w:cs="Arial"/>
        </w:rPr>
      </w:pPr>
      <w:r w:rsidRPr="00E959DD">
        <w:rPr>
          <w:rFonts w:ascii="Arial" w:hAnsi="Arial" w:cs="Arial"/>
        </w:rPr>
        <w:t xml:space="preserve">Guardando avanti, mi sembra che </w:t>
      </w:r>
      <w:proofErr w:type="spellStart"/>
      <w:r w:rsidRPr="00E959DD">
        <w:rPr>
          <w:rFonts w:ascii="Arial" w:hAnsi="Arial" w:cs="Arial"/>
        </w:rPr>
        <w:t>UrBelt</w:t>
      </w:r>
      <w:proofErr w:type="spellEnd"/>
      <w:r w:rsidRPr="00E959DD">
        <w:rPr>
          <w:rFonts w:ascii="Arial" w:hAnsi="Arial" w:cs="Arial"/>
        </w:rPr>
        <w:t xml:space="preserve"> abbia ancora tanto potenziale. Con una comunicazione più costante, una migliore organizzazione e magari ampliando la gamma di prodotti, il progetto potrebbe crescere ancora. Ma soprattutto, ci portiamo a casa un’esperienza concreta che ci sarà utile anche fuori dalla scuola.</w:t>
      </w:r>
    </w:p>
    <w:p w14:paraId="0C6C21E1" w14:textId="77777777" w:rsidR="00E959DD" w:rsidRPr="00E959DD" w:rsidRDefault="00E959DD" w:rsidP="00E959DD">
      <w:pPr>
        <w:rPr>
          <w:rFonts w:ascii="Arial" w:hAnsi="Arial" w:cs="Arial"/>
        </w:rPr>
      </w:pPr>
    </w:p>
    <w:p w14:paraId="43E8A72B" w14:textId="2B5C7A80" w:rsidR="00E959DD" w:rsidRPr="00E959DD" w:rsidRDefault="00E959DD" w:rsidP="00E959DD">
      <w:pPr>
        <w:rPr>
          <w:rFonts w:ascii="Arial" w:hAnsi="Arial" w:cs="Arial"/>
        </w:rPr>
      </w:pPr>
      <w:r w:rsidRPr="00E959DD">
        <w:rPr>
          <w:rFonts w:ascii="Arial" w:hAnsi="Arial" w:cs="Arial"/>
        </w:rPr>
        <w:t xml:space="preserve">Alla fine, </w:t>
      </w:r>
      <w:proofErr w:type="spellStart"/>
      <w:r w:rsidRPr="00E959DD">
        <w:rPr>
          <w:rFonts w:ascii="Arial" w:hAnsi="Arial" w:cs="Arial"/>
        </w:rPr>
        <w:t>UrBelt</w:t>
      </w:r>
      <w:proofErr w:type="spellEnd"/>
      <w:r w:rsidRPr="00E959DD">
        <w:rPr>
          <w:rFonts w:ascii="Arial" w:hAnsi="Arial" w:cs="Arial"/>
        </w:rPr>
        <w:t xml:space="preserve"> non è stato solo un progetto, ma un vero primo passo nel mondo del lavoro e dell’imprenditoria.</w:t>
      </w:r>
    </w:p>
    <w:sectPr w:rsidR="00E959DD" w:rsidRPr="00E959DD" w:rsidSect="00A76567">
      <w:headerReference w:type="default" r:id="rId16"/>
      <w:footerReference w:type="default" r:id="rId17"/>
      <w:pgSz w:w="11906" w:h="16838" w:code="9"/>
      <w:pgMar w:top="1418"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884D8" w14:textId="77777777" w:rsidR="003F277D" w:rsidRDefault="003F277D" w:rsidP="003F277D">
      <w:pPr>
        <w:spacing w:after="0" w:line="240" w:lineRule="auto"/>
      </w:pPr>
      <w:r>
        <w:separator/>
      </w:r>
    </w:p>
  </w:endnote>
  <w:endnote w:type="continuationSeparator" w:id="0">
    <w:p w14:paraId="51AD3A78" w14:textId="77777777" w:rsidR="003F277D" w:rsidRDefault="003F277D" w:rsidP="003F2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873211"/>
      <w:docPartObj>
        <w:docPartGallery w:val="Page Numbers (Bottom of Page)"/>
        <w:docPartUnique/>
      </w:docPartObj>
    </w:sdtPr>
    <w:sdtEndPr/>
    <w:sdtContent>
      <w:p w14:paraId="3B665E52" w14:textId="039B2111" w:rsidR="00A76567" w:rsidRDefault="00A76567">
        <w:pPr>
          <w:pStyle w:val="Pidipagina"/>
          <w:jc w:val="right"/>
        </w:pPr>
        <w:r>
          <w:fldChar w:fldCharType="begin"/>
        </w:r>
        <w:r>
          <w:instrText>PAGE   \* MERGEFORMAT</w:instrText>
        </w:r>
        <w:r>
          <w:fldChar w:fldCharType="separate"/>
        </w:r>
        <w:r>
          <w:rPr>
            <w:lang w:val="it-IT"/>
          </w:rPr>
          <w:t>2</w:t>
        </w:r>
        <w:r>
          <w:fldChar w:fldCharType="end"/>
        </w:r>
      </w:p>
    </w:sdtContent>
  </w:sdt>
  <w:p w14:paraId="2E0F8BA2" w14:textId="77777777" w:rsidR="003F277D" w:rsidRDefault="003F27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FAB69" w14:textId="77777777" w:rsidR="003F277D" w:rsidRDefault="003F277D" w:rsidP="003F277D">
      <w:pPr>
        <w:spacing w:after="0" w:line="240" w:lineRule="auto"/>
      </w:pPr>
      <w:r>
        <w:separator/>
      </w:r>
    </w:p>
  </w:footnote>
  <w:footnote w:type="continuationSeparator" w:id="0">
    <w:p w14:paraId="4A54051A" w14:textId="77777777" w:rsidR="003F277D" w:rsidRDefault="003F277D" w:rsidP="003F2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BB6F7" w14:textId="72A3C1D8" w:rsidR="003F277D" w:rsidRDefault="003F277D">
    <w:pPr>
      <w:pStyle w:val="Intestazione"/>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B32B8"/>
    <w:multiLevelType w:val="hybridMultilevel"/>
    <w:tmpl w:val="84AC5DE4"/>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9E0"/>
    <w:rsid w:val="0004291F"/>
    <w:rsid w:val="000456E6"/>
    <w:rsid w:val="000C6F20"/>
    <w:rsid w:val="000D7128"/>
    <w:rsid w:val="000F7701"/>
    <w:rsid w:val="00103BB9"/>
    <w:rsid w:val="00163DC2"/>
    <w:rsid w:val="003F277D"/>
    <w:rsid w:val="00454D26"/>
    <w:rsid w:val="004B4EF9"/>
    <w:rsid w:val="004D5571"/>
    <w:rsid w:val="0053736B"/>
    <w:rsid w:val="00542478"/>
    <w:rsid w:val="00576413"/>
    <w:rsid w:val="00706A7E"/>
    <w:rsid w:val="00821F0D"/>
    <w:rsid w:val="00856DCD"/>
    <w:rsid w:val="008E54BE"/>
    <w:rsid w:val="0096777E"/>
    <w:rsid w:val="009D1917"/>
    <w:rsid w:val="00A76567"/>
    <w:rsid w:val="00AB0011"/>
    <w:rsid w:val="00B069E0"/>
    <w:rsid w:val="00B86445"/>
    <w:rsid w:val="00BD547E"/>
    <w:rsid w:val="00C75793"/>
    <w:rsid w:val="00D842AA"/>
    <w:rsid w:val="00DA1804"/>
    <w:rsid w:val="00E01908"/>
    <w:rsid w:val="00E1013E"/>
    <w:rsid w:val="00E959DD"/>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B749"/>
  <w15:chartTrackingRefBased/>
  <w15:docId w15:val="{B85E02BE-01A1-432F-848D-EAC0B0F2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F27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E5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069E0"/>
    <w:pPr>
      <w:spacing w:before="100" w:beforeAutospacing="1" w:after="100" w:afterAutospacing="1" w:line="240" w:lineRule="auto"/>
    </w:pPr>
    <w:rPr>
      <w:rFonts w:ascii="Times New Roman" w:eastAsia="Times New Roman" w:hAnsi="Times New Roman" w:cs="Times New Roman"/>
      <w:sz w:val="24"/>
      <w:szCs w:val="24"/>
      <w:lang w:eastAsia="it-CH"/>
    </w:rPr>
  </w:style>
  <w:style w:type="character" w:styleId="Collegamentoipertestuale">
    <w:name w:val="Hyperlink"/>
    <w:basedOn w:val="Carpredefinitoparagrafo"/>
    <w:uiPriority w:val="99"/>
    <w:unhideWhenUsed/>
    <w:rsid w:val="003F277D"/>
    <w:rPr>
      <w:color w:val="0563C1" w:themeColor="hyperlink"/>
      <w:u w:val="single"/>
    </w:rPr>
  </w:style>
  <w:style w:type="character" w:styleId="Menzionenonrisolta">
    <w:name w:val="Unresolved Mention"/>
    <w:basedOn w:val="Carpredefinitoparagrafo"/>
    <w:uiPriority w:val="99"/>
    <w:semiHidden/>
    <w:unhideWhenUsed/>
    <w:rsid w:val="003F277D"/>
    <w:rPr>
      <w:color w:val="605E5C"/>
      <w:shd w:val="clear" w:color="auto" w:fill="E1DFDD"/>
    </w:rPr>
  </w:style>
  <w:style w:type="character" w:customStyle="1" w:styleId="Titolo1Carattere">
    <w:name w:val="Titolo 1 Carattere"/>
    <w:basedOn w:val="Carpredefinitoparagrafo"/>
    <w:link w:val="Titolo1"/>
    <w:uiPriority w:val="9"/>
    <w:rsid w:val="003F277D"/>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3F277D"/>
    <w:pPr>
      <w:outlineLvl w:val="9"/>
    </w:pPr>
    <w:rPr>
      <w:lang w:eastAsia="it-CH"/>
    </w:rPr>
  </w:style>
  <w:style w:type="paragraph" w:styleId="Intestazione">
    <w:name w:val="header"/>
    <w:basedOn w:val="Normale"/>
    <w:link w:val="IntestazioneCarattere"/>
    <w:uiPriority w:val="99"/>
    <w:unhideWhenUsed/>
    <w:rsid w:val="003F27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277D"/>
  </w:style>
  <w:style w:type="paragraph" w:styleId="Pidipagina">
    <w:name w:val="footer"/>
    <w:basedOn w:val="Normale"/>
    <w:link w:val="PidipaginaCarattere"/>
    <w:uiPriority w:val="99"/>
    <w:unhideWhenUsed/>
    <w:rsid w:val="003F27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277D"/>
  </w:style>
  <w:style w:type="paragraph" w:styleId="Sommario1">
    <w:name w:val="toc 1"/>
    <w:basedOn w:val="Normale"/>
    <w:next w:val="Normale"/>
    <w:autoRedefine/>
    <w:uiPriority w:val="39"/>
    <w:unhideWhenUsed/>
    <w:rsid w:val="008E54BE"/>
    <w:pPr>
      <w:spacing w:after="100"/>
    </w:pPr>
  </w:style>
  <w:style w:type="character" w:customStyle="1" w:styleId="Titolo2Carattere">
    <w:name w:val="Titolo 2 Carattere"/>
    <w:basedOn w:val="Carpredefinitoparagrafo"/>
    <w:link w:val="Titolo2"/>
    <w:uiPriority w:val="9"/>
    <w:rsid w:val="008E54BE"/>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8E54BE"/>
    <w:pPr>
      <w:spacing w:after="100"/>
      <w:ind w:left="220"/>
    </w:pPr>
  </w:style>
  <w:style w:type="paragraph" w:styleId="Paragrafoelenco">
    <w:name w:val="List Paragraph"/>
    <w:basedOn w:val="Normale"/>
    <w:uiPriority w:val="34"/>
    <w:qFormat/>
    <w:rsid w:val="00A76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561">
      <w:bodyDiv w:val="1"/>
      <w:marLeft w:val="0"/>
      <w:marRight w:val="0"/>
      <w:marTop w:val="0"/>
      <w:marBottom w:val="0"/>
      <w:divBdr>
        <w:top w:val="none" w:sz="0" w:space="0" w:color="auto"/>
        <w:left w:val="none" w:sz="0" w:space="0" w:color="auto"/>
        <w:bottom w:val="none" w:sz="0" w:space="0" w:color="auto"/>
        <w:right w:val="none" w:sz="0" w:space="0" w:color="auto"/>
      </w:divBdr>
    </w:div>
    <w:div w:id="675379128">
      <w:bodyDiv w:val="1"/>
      <w:marLeft w:val="0"/>
      <w:marRight w:val="0"/>
      <w:marTop w:val="0"/>
      <w:marBottom w:val="0"/>
      <w:divBdr>
        <w:top w:val="none" w:sz="0" w:space="0" w:color="auto"/>
        <w:left w:val="none" w:sz="0" w:space="0" w:color="auto"/>
        <w:bottom w:val="none" w:sz="0" w:space="0" w:color="auto"/>
        <w:right w:val="none" w:sz="0" w:space="0" w:color="auto"/>
      </w:divBdr>
    </w:div>
    <w:div w:id="802769744">
      <w:bodyDiv w:val="1"/>
      <w:marLeft w:val="0"/>
      <w:marRight w:val="0"/>
      <w:marTop w:val="0"/>
      <w:marBottom w:val="0"/>
      <w:divBdr>
        <w:top w:val="none" w:sz="0" w:space="0" w:color="auto"/>
        <w:left w:val="none" w:sz="0" w:space="0" w:color="auto"/>
        <w:bottom w:val="none" w:sz="0" w:space="0" w:color="auto"/>
        <w:right w:val="none" w:sz="0" w:space="0" w:color="auto"/>
      </w:divBdr>
    </w:div>
    <w:div w:id="939682412">
      <w:bodyDiv w:val="1"/>
      <w:marLeft w:val="0"/>
      <w:marRight w:val="0"/>
      <w:marTop w:val="0"/>
      <w:marBottom w:val="0"/>
      <w:divBdr>
        <w:top w:val="none" w:sz="0" w:space="0" w:color="auto"/>
        <w:left w:val="none" w:sz="0" w:space="0" w:color="auto"/>
        <w:bottom w:val="none" w:sz="0" w:space="0" w:color="auto"/>
        <w:right w:val="none" w:sz="0" w:space="0" w:color="auto"/>
      </w:divBdr>
    </w:div>
    <w:div w:id="1139957083">
      <w:bodyDiv w:val="1"/>
      <w:marLeft w:val="0"/>
      <w:marRight w:val="0"/>
      <w:marTop w:val="0"/>
      <w:marBottom w:val="0"/>
      <w:divBdr>
        <w:top w:val="none" w:sz="0" w:space="0" w:color="auto"/>
        <w:left w:val="none" w:sz="0" w:space="0" w:color="auto"/>
        <w:bottom w:val="none" w:sz="0" w:space="0" w:color="auto"/>
        <w:right w:val="none" w:sz="0" w:space="0" w:color="auto"/>
      </w:divBdr>
    </w:div>
    <w:div w:id="18110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urbelt@sccbellinzona.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rbelt@sccbellinzona.ch" TargetMode="Externa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62D60-0F0D-4A30-B36F-6CF7D2A3F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3626</Words>
  <Characters>20669</Characters>
  <Application>Microsoft Office Word</Application>
  <DocSecurity>4</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azzurra.colangelo@icec.interno</dc:creator>
  <cp:keywords/>
  <dc:description/>
  <cp:lastModifiedBy>samuele.federico@icec.interno</cp:lastModifiedBy>
  <cp:revision>2</cp:revision>
  <dcterms:created xsi:type="dcterms:W3CDTF">2026-03-23T15:25:00Z</dcterms:created>
  <dcterms:modified xsi:type="dcterms:W3CDTF">2026-03-23T15:25:00Z</dcterms:modified>
</cp:coreProperties>
</file>